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jc w:val="lef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sz w:val="24"/>
        </w:rPr>
      </w:r>
      <w:r>
        <w:rPr>
          <w:rFonts w:ascii="Source Code Pro" w:hAnsi="Source Code Pro" w:cs="Source Code Pro" w:eastAsia="Source Code Pro"/>
          <w:b/>
          <w:sz w:val="24"/>
        </w:rPr>
      </w:r>
      <w:r/>
    </w:p>
    <w:p>
      <w:pPr>
        <w:pStyle w:val="658"/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sz w:val="36"/>
        </w:rPr>
        <w:t xml:space="preserve">Лабораторна робота №1</w:t>
      </w:r>
      <w:r>
        <w:rPr>
          <w:rFonts w:ascii="Source Code Pro" w:hAnsi="Source Code Pro" w:cs="Source Code Pro" w:eastAsia="Source Code Pro"/>
          <w:b/>
          <w:sz w:val="36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sz w:val="36"/>
          <w:szCs w:val="40"/>
        </w:rPr>
        <w:t xml:space="preserve">З </w:t>
      </w:r>
      <w:r>
        <w:rPr>
          <w:rFonts w:ascii="Source Code Pro" w:hAnsi="Source Code Pro" w:cs="Source Code Pro" w:eastAsia="Source Code Pro"/>
          <w:b/>
          <w:sz w:val="36"/>
          <w:szCs w:val="40"/>
          <w:lang w:val="uk-UA"/>
        </w:rPr>
        <w:t xml:space="preserve">дисципліни «Алгоритми та структури даних»</w:t>
      </w:r>
      <w:r>
        <w:rPr>
          <w:rFonts w:ascii="Source Code Pro" w:hAnsi="Source Code Pro" w:cs="Source Code Pro" w:eastAsia="Source Code Pro"/>
          <w:b/>
          <w:sz w:val="36"/>
          <w:szCs w:val="40"/>
        </w:rPr>
      </w:r>
      <w:r/>
    </w:p>
    <w:p>
      <w:pPr>
        <w:pStyle w:val="823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sz w:val="36"/>
        </w:rPr>
      </w:r>
      <w:r>
        <w:rPr>
          <w:rFonts w:ascii="Source Code Pro" w:hAnsi="Source Code Pro" w:cs="Source Code Pro" w:eastAsia="Source Code Pro"/>
          <w:sz w:val="36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i/>
          <w:sz w:val="36"/>
          <w:szCs w:val="40"/>
        </w:rPr>
        <w:t xml:space="preserve"> 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</w:rPr>
        <w:t xml:space="preserve">«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</w:rPr>
        <w:t xml:space="preserve">Дослідження 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uk-UA"/>
        </w:rPr>
        <w:t xml:space="preserve">структур даних 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uk-UA"/>
        </w:rPr>
        <w:t xml:space="preserve">зв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en-US"/>
        </w:rPr>
        <w:t xml:space="preserve">’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uk-UA"/>
        </w:rPr>
        <w:t xml:space="preserve">язний список та динамічний масив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</w:rPr>
        <w:t xml:space="preserve">»</w:t>
      </w:r>
      <w:r>
        <w:rPr>
          <w:rFonts w:ascii="Source Code Pro" w:hAnsi="Source Code Pro" w:cs="Source Code Pro" w:eastAsia="Source Code Pro"/>
          <w:b/>
          <w:i/>
          <w:sz w:val="36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36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36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lef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lef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righ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righ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i/>
          <w:sz w:val="24"/>
          <w:szCs w:val="40"/>
          <w:lang w:val="uk-UA"/>
        </w:rPr>
        <w:t xml:space="preserve">Виконав</w:t>
      </w:r>
      <w:r>
        <w:rPr>
          <w:rFonts w:ascii="Source Code Pro" w:hAnsi="Source Code Pro" w:cs="Source Code Pro" w:eastAsia="Source Code Pro"/>
          <w:i/>
          <w:sz w:val="24"/>
          <w:szCs w:val="40"/>
          <w:lang w:val="uk-UA"/>
        </w:rPr>
        <w:br/>
        <w:t xml:space="preserve">студент </w:t>
      </w:r>
      <w:r>
        <w:rPr>
          <w:rFonts w:ascii="Source Code Pro" w:hAnsi="Source Code Pro" w:cs="Source Code Pro" w:eastAsia="Source Code Pro"/>
          <w:i/>
          <w:sz w:val="24"/>
          <w:szCs w:val="40"/>
          <w:lang w:val="en-US"/>
        </w:rPr>
        <w:t xml:space="preserve">I</w:t>
      </w:r>
      <w:r>
        <w:rPr>
          <w:rFonts w:ascii="Source Code Pro" w:hAnsi="Source Code Pro" w:cs="Source Code Pro" w:eastAsia="Source Code Pro"/>
          <w:i/>
          <w:sz w:val="24"/>
          <w:szCs w:val="40"/>
        </w:rPr>
        <w:t xml:space="preserve"> курсу</w:t>
      </w:r>
      <w:r>
        <w:rPr>
          <w:rFonts w:ascii="Source Code Pro" w:hAnsi="Source Code Pro" w:cs="Source Code Pro" w:eastAsia="Source Code Pro"/>
          <w:i/>
          <w:sz w:val="24"/>
          <w:szCs w:val="40"/>
        </w:rPr>
        <w:br/>
        <w:t xml:space="preserve">групи ДА-12</w:t>
      </w:r>
      <w:r>
        <w:rPr>
          <w:rFonts w:ascii="Source Code Pro" w:hAnsi="Source Code Pro" w:cs="Source Code Pro" w:eastAsia="Source Code Pro"/>
          <w:i/>
          <w:sz w:val="24"/>
          <w:szCs w:val="40"/>
        </w:rPr>
        <w:br/>
        <w:t xml:space="preserve">Ніколаєв Роман</w:t>
      </w:r>
      <w:r>
        <w:rPr>
          <w:rFonts w:ascii="Source Code Pro" w:hAnsi="Source Code Pro" w:cs="Source Code Pro" w:eastAsia="Source Code Pro"/>
          <w:i/>
          <w:sz w:val="24"/>
          <w:szCs w:val="48"/>
        </w:rPr>
      </w:r>
      <w:r/>
    </w:p>
    <w:p>
      <w:pPr>
        <w:rPr>
          <w:rFonts w:ascii="Source Code Pro" w:hAnsi="Source Code Pro" w:cs="Source Code Pro" w:eastAsia="Source Code Pro"/>
        </w:rPr>
      </w:pPr>
      <w:r>
        <w:rPr>
          <w:rStyle w:val="822"/>
          <w:rFonts w:ascii="Source Code Pro" w:hAnsi="Source Code Pro" w:cs="Source Code Pro" w:eastAsia="Source Code Pro"/>
          <w:i w:val="0"/>
          <w:sz w:val="24"/>
          <w:szCs w:val="44"/>
          <w:highlight w:val="none"/>
          <w:lang w:val="uk-UA"/>
        </w:rPr>
      </w:r>
      <w:r>
        <w:rPr>
          <w:rStyle w:val="822"/>
          <w:rFonts w:ascii="Source Code Pro" w:hAnsi="Source Code Pro" w:cs="Source Code Pro" w:eastAsia="Source Code Pro"/>
          <w:i w:val="0"/>
          <w:sz w:val="24"/>
          <w:szCs w:val="44"/>
          <w:highlight w:val="none"/>
          <w:lang w:val="uk-UA"/>
        </w:rPr>
      </w:r>
      <w:r/>
    </w:p>
    <w:p>
      <w:pPr>
        <w:rPr>
          <w:rStyle w:val="822"/>
          <w:rFonts w:ascii="Source Code Pro" w:hAnsi="Source Code Pro" w:cs="Source Code Pro" w:eastAsia="Source Code Pro"/>
          <w:i w:val="0"/>
          <w:sz w:val="24"/>
          <w:szCs w:val="44"/>
          <w:highlight w:val="none"/>
          <w:lang w:val="uk-UA"/>
        </w:rPr>
      </w:pPr>
      <w:r>
        <w:rPr>
          <w:rStyle w:val="822"/>
          <w:rFonts w:ascii="Source Code Pro" w:hAnsi="Source Code Pro" w:cs="Source Code Pro" w:eastAsia="Source Code Pro"/>
          <w:i w:val="0"/>
          <w:sz w:val="24"/>
          <w:szCs w:val="44"/>
          <w:lang w:val="uk-UA"/>
        </w:rPr>
        <w:t xml:space="preserve">Мета роботи</w:t>
      </w:r>
      <w:r>
        <w:rPr>
          <w:rStyle w:val="822"/>
        </w:rPr>
      </w:r>
      <w:r/>
    </w:p>
    <w:p>
      <w:pPr>
        <w:spacing w:after="0"/>
        <w:rPr>
          <w:rFonts w:ascii="Source Code Pro" w:hAnsi="Source Code Pro" w:cs="Source Code Pro" w:eastAsia="Source Code Pro"/>
          <w:sz w:val="24"/>
        </w:rPr>
      </w:pPr>
      <w:r>
        <w:rPr>
          <w:rFonts w:ascii="Source Code Pro" w:hAnsi="Source Code Pro" w:cs="Source Code Pro" w:eastAsia="Source Code Pro"/>
          <w:sz w:val="24"/>
          <w:szCs w:val="28"/>
        </w:rPr>
        <w:t xml:space="preserve">Ознайомитись і до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слідити структуру даних хеш-таблиця. Набути навичок реалізації хеш-таблиці за методом ланцюжків мовою програмування C++, познайомитись з використанням STL контейнерів на прикладі unordered_map та порівняти власну реалізацію з готовим бібліотечним рішенням.</w:t>
      </w:r>
      <w:r>
        <w:rPr>
          <w:rFonts w:ascii="Source Code Pro" w:hAnsi="Source Code Pro" w:cs="Source Code Pro" w:eastAsia="Source Code Pro"/>
          <w:sz w:val="24"/>
        </w:rPr>
      </w:r>
      <w:r/>
    </w:p>
    <w:p>
      <w:pPr>
        <w:jc w:val="left"/>
        <w:spacing w:after="0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sz w:val="24"/>
          <w:szCs w:val="28"/>
        </w:rPr>
      </w:r>
      <w:r>
        <w:rPr>
          <w:rFonts w:ascii="Source Code Pro" w:hAnsi="Source Code Pro" w:cs="Source Code Pro" w:eastAsia="Source Code Pro"/>
          <w:sz w:val="24"/>
          <w:szCs w:val="28"/>
        </w:rPr>
      </w:r>
      <w:r/>
    </w:p>
    <w:p>
      <w:pPr>
        <w:jc w:val="center"/>
        <w:spacing w:after="0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i/>
          <w:sz w:val="24"/>
          <w:szCs w:val="40"/>
          <w:u w:val="single"/>
        </w:rPr>
        <w:t xml:space="preserve">Вар</w:t>
      </w:r>
      <w:r>
        <w:rPr>
          <w:rFonts w:ascii="Source Code Pro" w:hAnsi="Source Code Pro" w:cs="Source Code Pro" w:eastAsia="Source Code Pro"/>
          <w:i/>
          <w:sz w:val="24"/>
          <w:szCs w:val="40"/>
          <w:u w:val="single"/>
          <w:lang w:val="uk-UA"/>
        </w:rPr>
        <w:t xml:space="preserve">іант 16</w:t>
      </w:r>
      <w:r>
        <w:rPr>
          <w:rFonts w:ascii="Source Code Pro" w:hAnsi="Source Code Pro" w:cs="Source Code Pro" w:eastAsia="Source Code Pro"/>
          <w:i/>
          <w:sz w:val="24"/>
          <w:szCs w:val="40"/>
          <w:u w:val="single"/>
        </w:rPr>
      </w:r>
      <w:r/>
    </w:p>
    <w:p>
      <w:pP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pPr>
      <w:r>
        <w:rPr>
          <w:rFonts w:ascii="Source Code Pro" w:hAnsi="Source Code Pro" w:cs="Source Code Pro" w:eastAsia="Source Code Pro"/>
          <w:b/>
          <w:sz w:val="24"/>
          <w:lang w:eastAsia="ru-RU"/>
        </w:rPr>
      </w:r>
      <w:r>
        <w:rPr>
          <w:rFonts w:ascii="Source Code Pro" w:hAnsi="Source Code Pro" w:cs="Source Code Pro" w:eastAsia="Source Code Pro"/>
          <w:b/>
          <w:sz w:val="24"/>
          <w:szCs w:val="44"/>
          <w:lang w:val="uk-UA"/>
        </w:rPr>
        <w:t xml:space="preserve">Хід виконання завдання</w:t>
      </w:r>
      <w:r>
        <w:rPr>
          <w:rFonts w:ascii="Source Code Pro" w:hAnsi="Source Code Pro" w:cs="Source Code Pro" w:eastAsia="Source Code Pro"/>
          <w:b/>
          <w:sz w:val="24"/>
          <w:lang w:eastAsia="ru-RU"/>
        </w:rPr>
        <w:t xml:space="preserve">:</w:t>
      </w:r>
      <w:r>
        <w:rPr>
          <w:rFonts w:ascii="Source Code Pro" w:hAnsi="Source Code Pro" w:cs="Source Code Pro" w:eastAsia="Source Code Pro"/>
          <w:b/>
          <w:sz w:val="24"/>
          <w:szCs w:val="44"/>
        </w:rPr>
      </w:r>
      <w:r/>
    </w:p>
    <w:p>
      <w:pP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pP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0021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4229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0002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78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/>
    </w:p>
    <w:p>
      <w:pP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pP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  <w:t xml:space="preserve">Файл “main.cpp”:</w:t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&lt;iostream&gt;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&lt;cmath&gt;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&lt;ctime&gt;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&lt;unordered_map&gt;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using namespace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"HashTable.h"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generateRandLong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 = ((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)rand() %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9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13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key = key *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 rand() %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bool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testHashTable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const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iters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500000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const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keysAmount = iters *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generate random keys: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keys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[keysAmount]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keysToInsert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[iters]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keysToErase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[iters]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keysToFind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[iters]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keysAmount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keys[i] = generateRandLong()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iters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keysToInsert[i] = keys[generateRandLong() % keysAmount]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keysToErase[i] = keys[generateRandLong() % keysAmount]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keysToFind[i] = keys[generateRandLong() % keysAmount]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test my HashTable: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HashTable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hashTable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myStart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iters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hashTable.insert(keysToInsert[i]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Data())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myInsertSize = hashTable.size()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iters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hashTable.erase(keysToErase[i])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myEraseSize = hashTable.size()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myFoundAmount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iters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(hashTable.find(keysToFind[i]) 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myFoundAmount++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myEnd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myTime 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(myEnd - myStart))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test STL hash table: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unordered_map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unorderedMap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stlStart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iters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unorderedMap.insert({ keysToInsert[i]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Data() })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stlInsertSize = unorderedMap.size()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iters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unorderedMap.erase(keysToErase[i])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stlEraseSize = unorderedMap.size()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stlFoundAmount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iters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(unorderedMap.find(keysToFind[i])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!=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unorderedMap.end())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stlFoundAmount++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stlEnd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stlTime 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(stlEnd - stlStart))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"My HashTable:"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"Time: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myTime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", size: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myInsertSize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-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myEraseSize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5F8C8A"/>
          <w:sz w:val="20"/>
        </w:rPr>
        <w:t xml:space="preserve">        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", found amount: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myFoundAmount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"STL unordered_map:"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"Time: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stlTime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", size: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stlInsertSize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-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stlEraseSize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", found amount: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stlFoundAmount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endl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delete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[] keys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delete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[] keysToInsert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delete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[] keysToErase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delete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[] keysToFind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(myInsertSize == stlInsertSize &amp;&amp; myEraseSize == stlEraseSize &amp;&amp; myFoundAmount ==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                                                        stlFoundAmount)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"The lab is completed"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return true;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cerr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":("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return false;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main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srand(time(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testHashTable()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return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w:rPr>
          <w:rFonts w:ascii="Liberation Sans" w:hAnsi="Liberation Sans" w:cs="Liberation Sans" w:eastAsia="Liberation Sans"/>
          <w:sz w:val="20"/>
        </w:rPr>
      </w:r>
    </w:p>
    <w:p>
      <w:pPr>
        <w:rPr>
          <w:rFonts w:ascii="Source Code Pro" w:hAnsi="Source Code Pro" w:cs="Source Code Pro" w:eastAsia="Source Code Pro"/>
          <w:b/>
          <w:sz w:val="24"/>
          <w:highlight w:val="none"/>
        </w:rPr>
      </w:pP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  <w:t xml:space="preserve">Файл “HashTable.h”:</w:t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#pragma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once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struct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Data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name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num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bool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motivation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Data()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struct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HashNode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Data value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HashNode* 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struct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LinkedList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HashNode* 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LinkedList()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void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pushFront(Data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struct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HashTable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realSize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capacity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const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alpha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loadFactor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LinkedList* bucketsArray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HashTable()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hash(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void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insert(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Data)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HashNode* find(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void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erase(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size()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w:rPr>
          <w:rFonts w:ascii="Liberation Sans" w:hAnsi="Liberation Sans" w:cs="Liberation Sans" w:eastAsia="Liberation Sans"/>
          <w:sz w:val="20"/>
        </w:rPr>
      </w:r>
    </w:p>
    <w:p>
      <w:pPr>
        <w:rPr>
          <w:rFonts w:ascii="Source Code Pro" w:hAnsi="Source Code Pro" w:cs="Source Code Pro" w:eastAsia="Source Code Pro"/>
          <w:b/>
          <w:sz w:val="24"/>
          <w:highlight w:val="none"/>
        </w:rPr>
      </w:pP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  <w:t xml:space="preserve">Файл “HashTable.cpp”:</w:t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/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"HashTable.h"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&lt;iostream&gt;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#define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P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9149187100477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#define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A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24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#define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B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11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5B6E3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)(rand() %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26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num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rand() %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10001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motivation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rand() %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5B6E3"/>
          <w:sz w:val="20"/>
        </w:rPr>
        <w:t xml:space="preserve">LinkedList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LinkedList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LinkedList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pushFront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Data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newValue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long long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newKey)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newNode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HashNode()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value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newValue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newKey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5B6E3"/>
          <w:sz w:val="20"/>
        </w:rPr>
        <w:t xml:space="preserve">HashTable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HashTable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capacity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8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realSize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loadFactor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0.5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LinkedList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capacity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HashTable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hash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keyToHash)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((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keyToHash +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B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%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P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%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capacity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HashTable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insert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keyToInsert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Data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valueToInsert)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realSize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/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capacity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loadFactor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oldCapacity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capacity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capacity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alpha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LinkedList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oldBucketsArray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LinkedList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capacity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oldCapacity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(oldBucketsArray[i].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Node = oldBucketsArray[i].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pos1 = hash(Node-&gt;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[pos1].pushFront(Node-&gt;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value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 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pos1 = hash(Node-&gt;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[pos1].pushFront(Node-&gt;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value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delete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[] oldBucketsArray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 = hash(keyToInsert)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Node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[pos].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(Node 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&amp;&amp; (keyToInsert !=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Node 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== keyToInsert)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value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valueToInsert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else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[pos].pushFront(valueToInsert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keyToInsert)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realSize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[pos].pushFront(valueToInsert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keyToInsert)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realSize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5B6E3"/>
          <w:sz w:val="20"/>
        </w:rPr>
        <w:t xml:space="preserve">HashNode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HashTable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find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keyToFind)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 = hash(keyToFind)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Node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[pos].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(Node 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&amp;&amp; (keyToFind !=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Node 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== keyToFind)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else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return nullptr;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return nullptr;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HashTable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erase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keyToErase)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 = hash(keyToErase)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Node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[pos].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(Node 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== keyToErase)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[pos].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realSize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delete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&amp;&amp; (keyToErase !=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Node 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&amp;&amp; 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== keyToErase))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save 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realSize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delete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save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HashTable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realSize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w:rPr>
          <w:rFonts w:ascii="Liberation Sans" w:hAnsi="Liberation Sans" w:cs="Liberation Sans" w:eastAsia="Liberation Sans"/>
          <w:sz w:val="20"/>
        </w:rPr>
      </w:r>
    </w:p>
    <w:p>
      <w:pPr>
        <w:rPr>
          <w:rFonts w:ascii="Liberation Sans" w:hAnsi="Liberation Sans" w:cs="Liberation Sans" w:eastAsia="Liberation Sans"/>
          <w:sz w:val="20"/>
        </w:rP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</w:p>
    <w:p>
      <w:pPr>
        <w:rPr>
          <w:rFonts w:ascii="Liberation Sans" w:hAnsi="Liberation Sans" w:cs="Liberation Sans" w:eastAsia="Liberation Sans"/>
          <w:sz w:val="20"/>
        </w:rPr>
      </w:pP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</w:p>
    <w:p>
      <w:pPr>
        <w:rPr>
          <w:rStyle w:val="822"/>
          <w:highlight w:val="none"/>
        </w:rPr>
      </w:pPr>
      <w:r>
        <w:rPr>
          <w:rStyle w:val="822"/>
          <w:rFonts w:ascii="Source Code Pro" w:hAnsi="Source Code Pro" w:cs="Source Code Pro" w:eastAsia="Source Code Pro"/>
          <w:b/>
          <w:i w:val="0"/>
          <w:sz w:val="24"/>
          <w:szCs w:val="40"/>
          <w:lang w:val="uk-UA"/>
        </w:rPr>
        <w:t xml:space="preserve">Результат виконання</w:t>
      </w:r>
      <w:r>
        <w:rPr>
          <w:rStyle w:val="822"/>
          <w:rFonts w:ascii="Source Code Pro" w:hAnsi="Source Code Pro" w:cs="Source Code Pro" w:eastAsia="Source Code Pro"/>
          <w:b/>
          <w:i w:val="0"/>
          <w:sz w:val="24"/>
          <w:szCs w:val="40"/>
          <w:lang w:val="uk-UA"/>
        </w:rPr>
        <w:t xml:space="preserve">:</w:t>
      </w:r>
      <w:r>
        <w:rPr>
          <w:rStyle w:val="822"/>
        </w:rPr>
      </w:r>
      <w:r/>
    </w:p>
    <w:p>
      <w:pPr>
        <w:rPr>
          <w:rFonts w:ascii="Source Code Pro" w:hAnsi="Source Code Pro" w:cs="Source Code Pro" w:eastAsia="Source Code Pro"/>
        </w:rPr>
      </w:pPr>
      <w:r>
        <w:rPr>
          <w:rStyle w:val="8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3450" cy="151447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43514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743449" cy="1514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73.5pt;height:119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Style w:val="822"/>
          <w:highlight w:val="none"/>
        </w:rPr>
      </w:r>
      <w:r/>
    </w:p>
    <w:p>
      <w:pPr>
        <w:rPr>
          <w:rFonts w:ascii="Source Code Pro" w:hAnsi="Source Code Pro" w:cs="Source Code Pro" w:eastAsia="Source Code Pro"/>
        </w:rPr>
      </w:pPr>
      <w:r>
        <w:rPr>
          <w:rStyle w:val="822"/>
          <w:rFonts w:ascii="Source Code Pro" w:hAnsi="Source Code Pro" w:cs="Source Code Pro" w:eastAsia="Source Code Pro"/>
          <w:b/>
          <w:i w:val="0"/>
          <w:sz w:val="24"/>
          <w:szCs w:val="44"/>
          <w:u w:val="none"/>
          <w:lang w:val="uk-UA"/>
        </w:rPr>
        <w:t xml:space="preserve">Висновки</w:t>
      </w:r>
      <w:r>
        <w:rPr>
          <w:rStyle w:val="822"/>
          <w:rFonts w:ascii="Source Code Pro" w:hAnsi="Source Code Pro" w:cs="Source Code Pro" w:eastAsia="Source Code Pro"/>
          <w:b/>
          <w:i w:val="0"/>
          <w:sz w:val="24"/>
          <w:szCs w:val="44"/>
          <w:u w:val="none"/>
          <w:lang w:val="uk-UA"/>
        </w:rPr>
        <w:t xml:space="preserve">:</w:t>
      </w:r>
      <w:r>
        <w:rPr>
          <w:rStyle w:val="822"/>
        </w:rPr>
      </w:r>
      <w:r/>
    </w:p>
    <w:p>
      <w:pPr>
        <w:rPr>
          <w:szCs w:val="32"/>
          <w:highlight w:val="none"/>
        </w:rPr>
      </w:pP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Виконуючи дану роботу 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було 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набуто навичок реалізації 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хеш-таблиці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 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</w:r>
      <w:r/>
    </w:p>
    <w:p>
      <w:pPr>
        <w:rPr>
          <w:rFonts w:ascii="Source Code Pro" w:hAnsi="Source Code Pro" w:cs="Source Code Pro" w:eastAsia="Source Code Pro"/>
          <w:b/>
          <w:sz w:val="24"/>
          <w:szCs w:val="32"/>
          <w:highlight w:val="none"/>
        </w:rPr>
      </w:pPr>
      <w:r>
        <w:rPr>
          <w:rFonts w:ascii="Source Code Pro" w:hAnsi="Source Code Pro" w:cs="Source Code Pro" w:eastAsia="Source Code Pro"/>
          <w:b/>
          <w:sz w:val="24"/>
          <w:highlight w:val="none"/>
          <w:lang w:val="uk-UA"/>
        </w:rPr>
        <w:t xml:space="preserve">Контрольні питання:</w:t>
      </w:r>
      <w:r>
        <w:rPr>
          <w:rFonts w:ascii="Source Code Pro" w:hAnsi="Source Code Pro" w:cs="Source Code Pro" w:eastAsia="Source Code Pro"/>
          <w:b/>
          <w:sz w:val="24"/>
          <w:highlight w:val="none"/>
          <w:lang w:val="uk-UA"/>
        </w:rPr>
      </w:r>
      <w:r/>
    </w:p>
    <w:p>
      <w:pPr>
        <w:pStyle w:val="820"/>
        <w:numPr>
          <w:ilvl w:val="0"/>
          <w:numId w:val="1"/>
        </w:numPr>
        <w:rPr>
          <w:rFonts w:ascii="Source Code Pro" w:hAnsi="Source Code Pro" w:cs="Source Code Pro" w:eastAsia="Source Code Pro"/>
          <w:b w:val="0"/>
          <w:i/>
          <w:sz w:val="24"/>
          <w:szCs w:val="32"/>
        </w:rPr>
      </w:pPr>
      <w:r>
        <w:rPr>
          <w:rFonts w:ascii="Source Code Pro" w:hAnsi="Source Code Pro" w:cs="Source Code Pro" w:eastAsia="Source Code Pro"/>
          <w:b w:val="0"/>
          <w:i/>
          <w:sz w:val="24"/>
          <w:highlight w:val="none"/>
          <w:lang w:val="uk-UA"/>
        </w:rPr>
        <w:t xml:space="preserve">Хеш-таблиця це структура для зберігання даних, котра дає миттєвий доступ до елементів за їх унікальним ключем. Звичайний масив, на відміну від хеш-таблиці, не</w:t>
      </w:r>
      <w:r>
        <w:rPr>
          <w:rFonts w:ascii="Source Code Pro" w:hAnsi="Source Code Pro" w:cs="Source Code Pro" w:eastAsia="Source Code Pro"/>
          <w:i/>
          <w:sz w:val="24"/>
        </w:rPr>
        <w:t xml:space="preserve"> є нескінченним, хоч і має миттєвий доступ до елементів. Список</w:t>
      </w:r>
      <w:r>
        <w:rPr>
          <w:rFonts w:ascii="Source Code Pro" w:hAnsi="Source Code Pro" w:cs="Source Code Pro" w:eastAsia="Source Code Pro"/>
          <w:b w:val="0"/>
          <w:i/>
          <w:sz w:val="24"/>
          <w:highlight w:val="none"/>
          <w:lang w:val="uk-UA"/>
        </w:rPr>
        <w:t xml:space="preserve">, на відміну від хеш-таблиці,</w:t>
      </w:r>
      <w:r>
        <w:rPr>
          <w:rFonts w:ascii="Source Code Pro" w:hAnsi="Source Code Pro" w:cs="Source Code Pro" w:eastAsia="Source Code Pro"/>
          <w:i/>
          <w:sz w:val="24"/>
        </w:rPr>
        <w:t xml:space="preserve"> має серйозне обмеження в швидкості пошуку елементів, через необхідність перевіряти кожний послідовний елемент, доки необхідний не буде знайдений.</w:t>
      </w:r>
      <w:r>
        <w:rPr>
          <w:rFonts w:ascii="Source Code Pro" w:hAnsi="Source Code Pro" w:cs="Source Code Pro" w:eastAsia="Source Code Pro"/>
          <w:b w:val="0"/>
          <w:i/>
          <w:sz w:val="24"/>
          <w:szCs w:val="32"/>
        </w:rPr>
      </w:r>
      <w:r/>
    </w:p>
    <w:p>
      <w:pPr>
        <w:pStyle w:val="820"/>
        <w:numPr>
          <w:ilvl w:val="0"/>
          <w:numId w:val="1"/>
        </w:numPr>
        <w:rPr>
          <w:rFonts w:ascii="Source Code Pro" w:hAnsi="Source Code Pro" w:cs="Source Code Pro" w:eastAsia="Source Code Pro"/>
          <w:b w:val="0"/>
          <w:i/>
          <w:sz w:val="24"/>
          <w:szCs w:val="32"/>
        </w:rPr>
      </w:pPr>
      <w:r>
        <w:rPr>
          <w:rFonts w:ascii="Source Code Pro" w:hAnsi="Source Code Pro" w:cs="Source Code Pro" w:eastAsia="Source Code Pro"/>
          <w:i/>
          <w:sz w:val="24"/>
          <w:highlight w:val="none"/>
        </w:rPr>
        <w:t xml:space="preserve">Хеш-функція повинна максимал</w:t>
      </w:r>
      <w:r>
        <w:rPr>
          <w:rFonts w:ascii="Source Code Pro" w:hAnsi="Source Code Pro" w:cs="Source Code Pro" w:eastAsia="Source Code Pro"/>
          <w:i/>
          <w:sz w:val="24"/>
          <w:highlight w:val="none"/>
        </w:rPr>
        <w:t xml:space="preserve">ьно уникати генерацію однакових індексів, під якими зберігаються дані в структурі, щоб уникати колізій у структурі, які сильно сповільнюють операції. Універсальне хешування – вид хешування, при якому хеш-функція випадково вибирається із заданого сімейства.</w:t>
      </w:r>
      <w:r>
        <w:rPr>
          <w:rFonts w:ascii="Source Code Pro" w:hAnsi="Source Code Pro" w:cs="Source Code Pro" w:eastAsia="Source Code Pro"/>
          <w:i/>
          <w:sz w:val="24"/>
          <w:highlight w:val="none"/>
        </w:rPr>
      </w:r>
      <w:r/>
    </w:p>
    <w:p>
      <w:pPr>
        <w:pStyle w:val="820"/>
        <w:numPr>
          <w:ilvl w:val="0"/>
          <w:numId w:val="1"/>
        </w:numPr>
        <w:rPr>
          <w:rFonts w:ascii="Source Code Pro" w:hAnsi="Source Code Pro" w:cs="Source Code Pro" w:eastAsia="Source Code Pro"/>
          <w:b w:val="0"/>
          <w:i/>
          <w:sz w:val="24"/>
          <w:szCs w:val="32"/>
        </w:rPr>
      </w:pPr>
      <w:r>
        <w:rPr>
          <w:rFonts w:ascii="Source Code Pro" w:hAnsi="Source Code Pro" w:cs="Source Code Pro" w:eastAsia="Source Code Pro"/>
          <w:i/>
          <w:sz w:val="24"/>
          <w:highlight w:val="none"/>
        </w:rPr>
        <w:t xml:space="preserve">Колізія це по суті поверння хеш-функцією однакового значення при різних в</w:t>
      </w:r>
      <w:r>
        <w:rPr>
          <w:rFonts w:ascii="Source Code Pro" w:hAnsi="Source Code Pro" w:cs="Source Code Pro" w:eastAsia="Source Code Pro"/>
          <w:i/>
          <w:sz w:val="24"/>
          <w:highlight w:val="none"/>
        </w:rPr>
        <w:t xml:space="preserve">хідних даних. Для вирішення колізії можна використовувати декілька методів. Один з них – метод ланцюжків, за якого хеш-таблиці представлена у вигляді динамічоного масиву зв’язних списків. За цього методу асимптотика залежить від завантаженості таблиці, чер</w:t>
      </w:r>
      <w:r>
        <w:rPr>
          <w:rFonts w:ascii="Source Code Pro" w:hAnsi="Source Code Pro" w:cs="Source Code Pro" w:eastAsia="Source Code Pro"/>
          <w:i/>
          <w:sz w:val="24"/>
          <w:highlight w:val="none"/>
        </w:rPr>
        <w:t xml:space="preserve">ез лінійність пошуку елементів у зв’язних списках, а також вказівники на ноди зв’язних списків займають додадкову пам’ять. Ще один метод – метод відкритої адресації: ітерація по масиву відбувається швидше, але кластеризація сповільнює операціїї з таблицею.</w:t>
      </w:r>
      <w:r>
        <w:rPr>
          <w:rFonts w:ascii="Source Code Pro" w:hAnsi="Source Code Pro" w:cs="Source Code Pro" w:eastAsia="Source Code Pro"/>
          <w:i/>
          <w:sz w:val="24"/>
          <w:highlight w:val="none"/>
        </w:rPr>
      </w:r>
      <w:r/>
    </w:p>
    <w:p>
      <w:pPr>
        <w:pStyle w:val="820"/>
        <w:numPr>
          <w:ilvl w:val="0"/>
          <w:numId w:val="1"/>
        </w:numPr>
        <w:rPr>
          <w:rFonts w:ascii="Source Code Pro" w:hAnsi="Source Code Pro" w:cs="Source Code Pro" w:eastAsia="Source Code Pro"/>
          <w:i/>
          <w:sz w:val="24"/>
          <w:szCs w:val="32"/>
          <w:highlight w:val="none"/>
        </w:rPr>
      </w:pPr>
      <w:r>
        <w:rPr>
          <w:rFonts w:ascii="Source Code Pro" w:hAnsi="Source Code Pro" w:cs="Source Code Pro" w:eastAsia="Source Code Pro"/>
          <w:i/>
          <w:sz w:val="24"/>
          <w:highlight w:val="none"/>
        </w:rPr>
        <w:t xml:space="preserve">Значення loadFactor є відношенням к-ті елементів до максимального розміру таблиці (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realSize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/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capacity</w:t>
      </w:r>
      <w:r>
        <w:rPr>
          <w:rFonts w:ascii="Liberation Sans" w:hAnsi="Liberation Sans" w:cs="Liberation Sans" w:eastAsia="Liberation Sans"/>
          <w:color w:val="9373A5"/>
          <w:sz w:val="20"/>
          <w:highlight w:val="none"/>
        </w:rPr>
        <w:t xml:space="preserve"> </w:t>
      </w:r>
      <w:r>
        <w:rPr>
          <w:rFonts w:ascii="Source Code Pro" w:hAnsi="Source Code Pro" w:cs="Source Code Pro" w:eastAsia="Source Code Pro"/>
          <w:i/>
          <w:sz w:val="24"/>
          <w:highlight w:val="none"/>
        </w:rPr>
        <w:t xml:space="preserve">в коді) і визначає поточний рівень заповненості таблиці. Значеня maxLoadFactor 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loadFactor</w:t>
      </w:r>
      <w:r>
        <w:rPr>
          <w:rFonts w:ascii="Liberation Sans" w:hAnsi="Liberation Sans" w:cs="Liberation Sans" w:eastAsia="Liberation Sans"/>
          <w:color w:val="9373A5"/>
          <w:sz w:val="20"/>
          <w:highlight w:val="none"/>
        </w:rPr>
        <w:t xml:space="preserve"> </w:t>
      </w:r>
      <w:r>
        <w:rPr>
          <w:rFonts w:ascii="Source Code Pro" w:hAnsi="Source Code Pro" w:cs="Source Code Pro" w:eastAsia="Source Code Pro"/>
          <w:i/>
          <w:sz w:val="24"/>
          <w:highlight w:val="none"/>
        </w:rPr>
        <w:t xml:space="preserve">в коді</w:t>
      </w:r>
      <w:r>
        <w:rPr>
          <w:rFonts w:ascii="Source Code Pro" w:hAnsi="Source Code Pro" w:cs="Source Code Pro" w:eastAsia="Source Code Pro"/>
          <w:i/>
          <w:sz w:val="24"/>
          <w:highlight w:val="none"/>
        </w:rPr>
        <w:t xml:space="preserve">) визначає максимальну степінь зап</w:t>
      </w:r>
      <w:r>
        <w:rPr>
          <w:rFonts w:ascii="Source Code Pro" w:hAnsi="Source Code Pro" w:cs="Source Code Pro" w:eastAsia="Source Code Pro"/>
          <w:i/>
          <w:sz w:val="24"/>
          <w:highlight w:val="none"/>
        </w:rPr>
        <w:t xml:space="preserve">овненості таблиці, після досягнення якого відбувається розширення таблиці. Якщо значення занадто мале – часті релокації сповільнять роботу таблиці, а якщо занадто велике – перезавантаженість таблиці спричинить часті колізії, що також сповільнить її роботу.</w:t>
      </w:r>
      <w:r>
        <w:rPr>
          <w:rFonts w:ascii="Source Code Pro" w:hAnsi="Source Code Pro" w:cs="Source Code Pro" w:eastAsia="Source Code Pro"/>
          <w:b w:val="0"/>
          <w:i/>
          <w:sz w:val="24"/>
          <w:szCs w:val="32"/>
        </w:rPr>
      </w:r>
      <w:r/>
    </w:p>
    <w:p>
      <w:pPr>
        <w:pStyle w:val="820"/>
        <w:numPr>
          <w:ilvl w:val="0"/>
          <w:numId w:val="1"/>
        </w:numPr>
        <w:rPr>
          <w:rFonts w:ascii="Source Code Pro" w:hAnsi="Source Code Pro" w:cs="Source Code Pro" w:eastAsia="Source Code Pro"/>
          <w:b w:val="0"/>
          <w:i/>
          <w:sz w:val="24"/>
          <w:szCs w:val="32"/>
        </w:rPr>
      </w:pPr>
      <w:r>
        <w:rPr>
          <w:rFonts w:ascii="Source Code Pro" w:hAnsi="Source Code Pro" w:cs="Source Code Pro" w:eastAsia="Source Code Pro"/>
          <w:i/>
          <w:sz w:val="24"/>
          <w:highlight w:val="none"/>
        </w:rPr>
      </w:r>
      <w:r>
        <w:rPr>
          <w:rFonts w:ascii="Source Code Pro" w:hAnsi="Source Code Pro" w:cs="Source Code Pro" w:eastAsia="Source Code Pro"/>
          <w:i/>
          <w:sz w:val="24"/>
          <w:highlight w:val="none"/>
        </w:rPr>
        <w:t xml:space="preserve">Для різних типів даних використовується сімейство універсальних хеш-функцій. Для отримання хешу від строки, модна використати функцію </w:t>
      </w:r>
      <w:r>
        <w:rPr>
          <w:rFonts w:ascii="Source Code Pro" w:hAnsi="Source Code Pro" w:cs="Source Code Pro" w:eastAsia="Source Code Pro"/>
          <w:i w:val="0"/>
          <w:sz w:val="24"/>
          <w:highlight w:val="none"/>
        </w:rPr>
        <w:t xml:space="preserve">H = (s</w:t>
      </w:r>
      <w:r>
        <w:rPr>
          <w:rFonts w:ascii="Source Code Pro" w:hAnsi="Source Code Pro" w:cs="Source Code Pro" w:eastAsia="Source Code Pro"/>
          <w:i w:val="0"/>
          <w:sz w:val="24"/>
          <w:highlight w:val="none"/>
          <w:vertAlign w:val="subscript"/>
        </w:rPr>
        <w:t xml:space="preserve">0</w:t>
      </w:r>
      <w:r>
        <w:rPr>
          <w:rFonts w:ascii="Source Code Pro" w:hAnsi="Source Code Pro" w:cs="Source Code Pro" w:eastAsia="Source Code Pro"/>
          <w:i w:val="0"/>
          <w:sz w:val="24"/>
          <w:highlight w:val="none"/>
        </w:rPr>
        <w:t xml:space="preserve">+s</w:t>
      </w:r>
      <w:r>
        <w:rPr>
          <w:rFonts w:ascii="Source Code Pro" w:hAnsi="Source Code Pro" w:cs="Source Code Pro" w:eastAsia="Source Code Pro"/>
          <w:i w:val="0"/>
          <w:sz w:val="24"/>
          <w:highlight w:val="none"/>
          <w:vertAlign w:val="subscript"/>
        </w:rPr>
        <w:t xml:space="preserve">1</w:t>
      </w:r>
      <w:r>
        <w:rPr>
          <w:rFonts w:ascii="Source Code Pro" w:hAnsi="Source Code Pro" w:cs="Source Code Pro" w:eastAsia="Source Code Pro"/>
          <w:i w:val="0"/>
          <w:sz w:val="24"/>
          <w:highlight w:val="none"/>
        </w:rPr>
        <w:t xml:space="preserve">k</w:t>
      </w:r>
      <w:r>
        <w:rPr>
          <w:rFonts w:ascii="Source Code Pro" w:hAnsi="Source Code Pro" w:cs="Source Code Pro" w:eastAsia="Source Code Pro"/>
          <w:i w:val="0"/>
          <w:sz w:val="24"/>
          <w:highlight w:val="none"/>
          <w:vertAlign w:val="superscript"/>
        </w:rPr>
        <w:t xml:space="preserve">2</w:t>
      </w:r>
      <w:r>
        <w:rPr>
          <w:rFonts w:ascii="Source Code Pro" w:hAnsi="Source Code Pro" w:cs="Source Code Pro" w:eastAsia="Source Code Pro"/>
          <w:i w:val="0"/>
          <w:sz w:val="24"/>
          <w:highlight w:val="none"/>
        </w:rPr>
        <w:t xml:space="preserve">+...+s</w:t>
      </w:r>
      <w:r>
        <w:rPr>
          <w:rFonts w:ascii="Source Code Pro" w:hAnsi="Source Code Pro" w:cs="Source Code Pro" w:eastAsia="Source Code Pro"/>
          <w:i w:val="0"/>
          <w:sz w:val="24"/>
          <w:highlight w:val="none"/>
          <w:vertAlign w:val="subscript"/>
        </w:rPr>
        <w:t xml:space="preserve">n</w:t>
      </w:r>
      <w:r>
        <w:rPr>
          <w:rFonts w:ascii="Source Code Pro" w:hAnsi="Source Code Pro" w:cs="Source Code Pro" w:eastAsia="Source Code Pro"/>
          <w:i w:val="0"/>
          <w:sz w:val="24"/>
          <w:highlight w:val="none"/>
        </w:rPr>
        <w:t xml:space="preserve">k</w:t>
      </w:r>
      <w:r>
        <w:rPr>
          <w:rFonts w:ascii="Source Code Pro" w:hAnsi="Source Code Pro" w:cs="Source Code Pro" w:eastAsia="Source Code Pro"/>
          <w:i w:val="0"/>
          <w:sz w:val="24"/>
          <w:highlight w:val="none"/>
          <w:vertAlign w:val="superscript"/>
        </w:rPr>
        <w:t xml:space="preserve">n</w:t>
      </w:r>
      <w:r>
        <w:rPr>
          <w:rFonts w:ascii="Source Code Pro" w:hAnsi="Source Code Pro" w:cs="Source Code Pro" w:eastAsia="Source Code Pro"/>
          <w:i w:val="0"/>
          <w:sz w:val="24"/>
          <w:highlight w:val="none"/>
        </w:rPr>
        <w:t xml:space="preserve">)mod(p)</w:t>
      </w:r>
      <w:r>
        <w:rPr>
          <w:rFonts w:ascii="Source Code Pro" w:hAnsi="Source Code Pro" w:cs="Source Code Pro" w:eastAsia="Source Code Pro"/>
          <w:i/>
          <w:sz w:val="24"/>
          <w:highlight w:val="none"/>
        </w:rPr>
        <w:t xml:space="preserve">, де s</w:t>
      </w:r>
      <w:r>
        <w:rPr>
          <w:rFonts w:ascii="Source Code Pro" w:hAnsi="Source Code Pro" w:cs="Source Code Pro" w:eastAsia="Source Code Pro"/>
          <w:i/>
          <w:sz w:val="24"/>
          <w:highlight w:val="none"/>
          <w:vertAlign w:val="subscript"/>
        </w:rPr>
        <w:t xml:space="preserve">n</w:t>
      </w:r>
      <w:r>
        <w:rPr>
          <w:rFonts w:ascii="Source Code Pro" w:hAnsi="Source Code Pro" w:cs="Source Code Pro" w:eastAsia="Source Code Pro"/>
          <w:i/>
          <w:sz w:val="24"/>
          <w:highlight w:val="none"/>
          <w:vertAlign w:val="baseline"/>
        </w:rPr>
        <w:t xml:space="preserve"> – символи строки, n – розмір строки, k – константа, більша за кількість можливих символів в строці, p – велике просте число.</w:t>
      </w:r>
      <w:r>
        <w:rPr>
          <w:rFonts w:ascii="Source Code Pro" w:hAnsi="Source Code Pro" w:cs="Source Code Pro" w:eastAsia="Source Code Pro"/>
          <w:b w:val="0"/>
          <w:i/>
          <w:sz w:val="24"/>
          <w:szCs w:val="32"/>
        </w:rPr>
        <w:t xml:space="preserve"> Алгоритм Рабіна-Карпа – алгоритм пощука стрічки, який шукає шаблон (підстроку) в тексті за допомогою хешування.</w:t>
      </w:r>
      <w:r>
        <w:rPr>
          <w:rFonts w:ascii="Source Code Pro" w:hAnsi="Source Code Pro" w:cs="Source Code Pro" w:eastAsia="Source Code Pro"/>
          <w:b w:val="0"/>
          <w:i/>
          <w:sz w:val="24"/>
          <w:szCs w:val="32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ource Code Pro">
    <w:panose1 w:val="020B0509030403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  <w:style w:type="character" w:styleId="822">
    <w:name w:val="Book Title"/>
    <w:basedOn w:val="818"/>
    <w:uiPriority w:val="33"/>
    <w:qFormat/>
    <w:rPr>
      <w:b/>
      <w:bCs/>
      <w:i/>
      <w:iCs/>
      <w:spacing w:val="5"/>
    </w:rPr>
  </w:style>
  <w:style w:type="paragraph" w:styleId="823" w:customStyle="1">
    <w:name w:val="Default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false"/>
      <w:vanish w:val="false"/>
      <w:color w:val="000000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2022-06-14T16:05:11Z</dcterms:modified>
</cp:coreProperties>
</file>