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FC5D" w14:textId="77777777" w:rsidR="009B4854" w:rsidRDefault="009B4854" w:rsidP="009B4854">
      <w:pPr>
        <w:ind w:left="720" w:hanging="360"/>
      </w:pPr>
    </w:p>
    <w:p w14:paraId="10223290" w14:textId="77777777" w:rsidR="009B4854" w:rsidRPr="009B4854" w:rsidRDefault="009B4854" w:rsidP="009B4854">
      <w:pPr>
        <w:tabs>
          <w:tab w:val="left" w:leader="dot" w:pos="1843"/>
          <w:tab w:val="left" w:pos="1985"/>
        </w:tabs>
        <w:ind w:right="-17"/>
        <w:rPr>
          <w:rFonts w:ascii="Times New Roman" w:hAnsi="Times New Roman"/>
          <w:sz w:val="24"/>
          <w:szCs w:val="24"/>
          <w:u w:val="none"/>
        </w:rPr>
      </w:pPr>
      <w:r w:rsidRPr="009B4854">
        <w:rPr>
          <w:rFonts w:ascii="Times New Roman" w:hAnsi="Times New Roman"/>
          <w:sz w:val="24"/>
          <w:szCs w:val="24"/>
          <w:u w:val="none"/>
        </w:rPr>
        <w:t xml:space="preserve">CURSO..................: </w:t>
      </w:r>
      <w:r w:rsidRPr="009B4854">
        <w:rPr>
          <w:rFonts w:ascii="Times New Roman" w:hAnsi="Times New Roman"/>
          <w:bCs/>
          <w:sz w:val="24"/>
          <w:szCs w:val="24"/>
          <w:u w:val="none"/>
        </w:rPr>
        <w:t>GRADUAÇÃO EM ADMINISTRAÇÃO</w:t>
      </w:r>
    </w:p>
    <w:p w14:paraId="0AFA74D4" w14:textId="56234540" w:rsidR="009B4854" w:rsidRPr="009B4854" w:rsidRDefault="009B4854" w:rsidP="009B4854">
      <w:pPr>
        <w:tabs>
          <w:tab w:val="left" w:leader="dot" w:pos="1843"/>
          <w:tab w:val="left" w:pos="1985"/>
        </w:tabs>
        <w:ind w:right="-17"/>
        <w:rPr>
          <w:rFonts w:ascii="Times New Roman" w:hAnsi="Times New Roman"/>
          <w:sz w:val="24"/>
          <w:szCs w:val="24"/>
          <w:u w:val="none"/>
        </w:rPr>
      </w:pPr>
      <w:r w:rsidRPr="009B4854">
        <w:rPr>
          <w:rFonts w:ascii="Times New Roman" w:hAnsi="Times New Roman"/>
          <w:sz w:val="24"/>
          <w:szCs w:val="24"/>
          <w:u w:val="none"/>
        </w:rPr>
        <w:t>DISCIPLINA</w:t>
      </w:r>
      <w:r w:rsidRPr="009B4854">
        <w:rPr>
          <w:rFonts w:ascii="Times New Roman" w:hAnsi="Times New Roman"/>
          <w:sz w:val="24"/>
          <w:szCs w:val="24"/>
          <w:u w:val="none"/>
        </w:rPr>
        <w:tab/>
        <w:t xml:space="preserve">: </w:t>
      </w:r>
      <w:r w:rsidR="00925F35">
        <w:rPr>
          <w:rFonts w:ascii="Times New Roman" w:hAnsi="Times New Roman"/>
          <w:bCs/>
          <w:sz w:val="24"/>
          <w:szCs w:val="24"/>
          <w:u w:val="none"/>
        </w:rPr>
        <w:t>REGRESSÃO</w:t>
      </w:r>
    </w:p>
    <w:p w14:paraId="45608ED1" w14:textId="77777777" w:rsidR="009B4854" w:rsidRPr="009B4854" w:rsidRDefault="009B4854" w:rsidP="009B4854">
      <w:pPr>
        <w:tabs>
          <w:tab w:val="left" w:leader="dot" w:pos="1843"/>
          <w:tab w:val="left" w:pos="1985"/>
        </w:tabs>
        <w:ind w:right="-17"/>
        <w:rPr>
          <w:rFonts w:ascii="Times New Roman" w:hAnsi="Times New Roman"/>
          <w:caps/>
          <w:sz w:val="24"/>
          <w:szCs w:val="24"/>
          <w:u w:val="none"/>
        </w:rPr>
      </w:pPr>
      <w:r w:rsidRPr="009B4854">
        <w:rPr>
          <w:rFonts w:ascii="Times New Roman" w:hAnsi="Times New Roman"/>
          <w:sz w:val="24"/>
          <w:szCs w:val="24"/>
          <w:u w:val="none"/>
        </w:rPr>
        <w:t>PROFESSOR</w:t>
      </w:r>
      <w:r w:rsidRPr="009B4854">
        <w:rPr>
          <w:rFonts w:ascii="Times New Roman" w:hAnsi="Times New Roman"/>
          <w:sz w:val="24"/>
          <w:szCs w:val="24"/>
          <w:u w:val="none"/>
        </w:rPr>
        <w:tab/>
        <w:t xml:space="preserve">: </w:t>
      </w:r>
      <w:r w:rsidRPr="009B4854">
        <w:rPr>
          <w:rFonts w:ascii="Times New Roman" w:hAnsi="Times New Roman"/>
          <w:caps/>
          <w:sz w:val="24"/>
          <w:szCs w:val="24"/>
          <w:u w:val="none"/>
        </w:rPr>
        <w:t xml:space="preserve">diego de faveri </w:t>
      </w:r>
    </w:p>
    <w:p w14:paraId="2453C70D" w14:textId="77777777" w:rsidR="009B4854" w:rsidRPr="009B4854" w:rsidRDefault="009B4854" w:rsidP="009B4854">
      <w:pPr>
        <w:pStyle w:val="Estilo1"/>
        <w:spacing w:after="0" w:line="240" w:lineRule="auto"/>
        <w:rPr>
          <w:rFonts w:ascii="Times New Roman" w:hAnsi="Times New Roman" w:cs="Times New Roman"/>
          <w:b w:val="0"/>
        </w:rPr>
      </w:pPr>
    </w:p>
    <w:p w14:paraId="3D07F4B8" w14:textId="5A2760D7" w:rsidR="009B4854" w:rsidRDefault="009B4854" w:rsidP="009B4854">
      <w:pPr>
        <w:pStyle w:val="Estilo1"/>
        <w:spacing w:line="240" w:lineRule="auto"/>
        <w:rPr>
          <w:rFonts w:ascii="Times New Roman" w:hAnsi="Times New Roman" w:cs="Times New Roman"/>
        </w:rPr>
      </w:pPr>
      <w:r w:rsidRPr="009B4854">
        <w:rPr>
          <w:rFonts w:ascii="Times New Roman" w:hAnsi="Times New Roman" w:cs="Times New Roman"/>
        </w:rPr>
        <w:t>Estudo de Caso: A Influência da Remuneração na Retenção de Estagiários</w:t>
      </w:r>
    </w:p>
    <w:p w14:paraId="211B3A97" w14:textId="77777777" w:rsidR="009922B1" w:rsidRDefault="009922B1" w:rsidP="009B4854">
      <w:pPr>
        <w:pStyle w:val="Estilo1"/>
        <w:spacing w:line="240" w:lineRule="auto"/>
        <w:rPr>
          <w:rFonts w:ascii="Times New Roman" w:hAnsi="Times New Roman" w:cs="Times New Roman"/>
          <w:b w:val="0"/>
          <w:bCs/>
        </w:rPr>
      </w:pPr>
    </w:p>
    <w:p w14:paraId="33BAF564" w14:textId="4310B9A4" w:rsidR="009922B1" w:rsidRPr="00BB0839" w:rsidRDefault="009922B1" w:rsidP="009B4854">
      <w:pPr>
        <w:pStyle w:val="Estilo1"/>
        <w:spacing w:line="240" w:lineRule="auto"/>
        <w:rPr>
          <w:rFonts w:ascii="Times New Roman" w:hAnsi="Times New Roman" w:cs="Times New Roman"/>
        </w:rPr>
      </w:pPr>
      <w:r w:rsidRPr="00550508">
        <w:rPr>
          <w:rFonts w:ascii="Times New Roman" w:hAnsi="Times New Roman" w:cs="Times New Roman"/>
          <w:highlight w:val="yellow"/>
        </w:rPr>
        <w:t xml:space="preserve">Tópicos: </w:t>
      </w:r>
      <w:r w:rsidR="00550508" w:rsidRPr="00550508">
        <w:rPr>
          <w:rFonts w:ascii="Times New Roman" w:hAnsi="Times New Roman" w:cs="Times New Roman"/>
          <w:highlight w:val="yellow"/>
        </w:rPr>
        <w:t>Teste t para amostras independentes</w:t>
      </w:r>
    </w:p>
    <w:p w14:paraId="27762D2F" w14:textId="77777777" w:rsidR="00925F35" w:rsidRDefault="00925F35" w:rsidP="00925F3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de até 6 pessoas (podem manter o grupo da primeira entrega!)</w:t>
      </w:r>
    </w:p>
    <w:p w14:paraId="7BB018F8" w14:textId="356D0764" w:rsidR="00925F35" w:rsidRDefault="00925F35" w:rsidP="00925F3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de entrega via e-class na aba “Entrega de atividades” até 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/10 às 23h59.</w:t>
      </w:r>
    </w:p>
    <w:p w14:paraId="2DBAEB70" w14:textId="77777777" w:rsidR="00925F35" w:rsidRPr="00925F35" w:rsidRDefault="00925F35" w:rsidP="00925F35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u w:val="none"/>
        </w:rPr>
      </w:pPr>
      <w:r w:rsidRPr="00925F35">
        <w:rPr>
          <w:rFonts w:ascii="Times New Roman" w:hAnsi="Times New Roman"/>
          <w:sz w:val="24"/>
          <w:szCs w:val="24"/>
          <w:u w:val="none"/>
        </w:rPr>
        <w:t>A avaliação da disciplina ser computada na nota do item “Resolução de lista de exercícios e estudo de caso em grupo (Ver Programa da Disciplina)”.</w:t>
      </w:r>
    </w:p>
    <w:p w14:paraId="21E14D7D" w14:textId="77777777" w:rsidR="009B4854" w:rsidRPr="009B4854" w:rsidRDefault="009B4854" w:rsidP="009B4854">
      <w:pPr>
        <w:pStyle w:val="Default"/>
        <w:ind w:left="720"/>
        <w:rPr>
          <w:rFonts w:ascii="Times New Roman" w:hAnsi="Times New Roman" w:cs="Times New Roman"/>
        </w:rPr>
      </w:pPr>
    </w:p>
    <w:p w14:paraId="5B6672F9" w14:textId="77777777" w:rsidR="00905D1F" w:rsidRPr="009B4854" w:rsidRDefault="00905D1F" w:rsidP="00716720">
      <w:pPr>
        <w:pStyle w:val="Default"/>
        <w:rPr>
          <w:rFonts w:ascii="Times New Roman" w:hAnsi="Times New Roman" w:cs="Times New Roman"/>
          <w:b/>
          <w:bCs/>
        </w:rPr>
      </w:pPr>
    </w:p>
    <w:p w14:paraId="0455AE00" w14:textId="77777777" w:rsidR="00716720" w:rsidRPr="00550508" w:rsidRDefault="00716720" w:rsidP="00550508">
      <w:pPr>
        <w:pStyle w:val="Default"/>
        <w:jc w:val="both"/>
        <w:rPr>
          <w:rFonts w:ascii="Times New Roman" w:hAnsi="Times New Roman" w:cs="Times New Roman"/>
        </w:rPr>
      </w:pPr>
      <w:r w:rsidRPr="00550508">
        <w:rPr>
          <w:rFonts w:ascii="Times New Roman" w:hAnsi="Times New Roman" w:cs="Times New Roman"/>
          <w:b/>
          <w:bCs/>
        </w:rPr>
        <w:t xml:space="preserve">Recomendações </w:t>
      </w:r>
    </w:p>
    <w:p w14:paraId="6600ECEC" w14:textId="77777777" w:rsidR="00716720" w:rsidRPr="00550508" w:rsidRDefault="00716720" w:rsidP="00550508">
      <w:pPr>
        <w:pStyle w:val="Default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198FB09A" w14:textId="7C1720EE" w:rsidR="00424455" w:rsidRPr="00550508" w:rsidRDefault="00925F35" w:rsidP="00925F3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C20BA">
        <w:rPr>
          <w:rFonts w:ascii="Times New Roman" w:hAnsi="Times New Roman" w:cs="Times New Roman"/>
        </w:rPr>
        <w:t xml:space="preserve">Vocês podem utilizar as análises descritivas que já entregaram na disciplina Estatística Descritiva e complementar com </w:t>
      </w:r>
      <w:r>
        <w:rPr>
          <w:rFonts w:ascii="Times New Roman" w:hAnsi="Times New Roman" w:cs="Times New Roman"/>
        </w:rPr>
        <w:t>os testes de hipótese solicitados abaixo</w:t>
      </w:r>
      <w:r w:rsidRPr="008C20BA">
        <w:rPr>
          <w:rFonts w:ascii="Times New Roman" w:hAnsi="Times New Roman" w:cs="Times New Roman"/>
        </w:rPr>
        <w:t>.</w:t>
      </w:r>
    </w:p>
    <w:p w14:paraId="08BD5AC7" w14:textId="31014A64" w:rsidR="009922B1" w:rsidRPr="00550508" w:rsidRDefault="009922B1" w:rsidP="00550508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50508">
        <w:rPr>
          <w:rFonts w:ascii="Times New Roman" w:hAnsi="Times New Roman" w:cs="Times New Roman"/>
        </w:rPr>
        <w:t>A</w:t>
      </w:r>
      <w:r w:rsidR="00D040AA" w:rsidRPr="00550508">
        <w:rPr>
          <w:rFonts w:ascii="Times New Roman" w:hAnsi="Times New Roman" w:cs="Times New Roman"/>
        </w:rPr>
        <w:t xml:space="preserve">s análises adicionais são: </w:t>
      </w:r>
    </w:p>
    <w:p w14:paraId="2C06B30E" w14:textId="77777777" w:rsidR="0035505E" w:rsidRPr="00550508" w:rsidRDefault="0035505E" w:rsidP="00550508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6BBA613C" w14:textId="6051F374" w:rsidR="00D040AA" w:rsidRPr="00550508" w:rsidRDefault="00550508" w:rsidP="00550508">
      <w:pPr>
        <w:pStyle w:val="Default"/>
        <w:ind w:firstLine="360"/>
        <w:jc w:val="both"/>
        <w:rPr>
          <w:rFonts w:ascii="Times New Roman" w:hAnsi="Times New Roman" w:cs="Times New Roman"/>
        </w:rPr>
      </w:pPr>
      <w:r w:rsidRPr="00550508">
        <w:rPr>
          <w:rFonts w:ascii="Times New Roman" w:hAnsi="Times New Roman" w:cs="Times New Roman"/>
          <w:highlight w:val="yellow"/>
        </w:rPr>
        <w:t>Testes as seguintes hipóteses:</w:t>
      </w:r>
    </w:p>
    <w:p w14:paraId="71211C91" w14:textId="1E51DF9D" w:rsidR="00550508" w:rsidRPr="00550508" w:rsidRDefault="00550508" w:rsidP="00550508">
      <w:pPr>
        <w:pStyle w:val="Default"/>
        <w:ind w:firstLine="360"/>
        <w:jc w:val="both"/>
        <w:rPr>
          <w:rFonts w:ascii="Times New Roman" w:hAnsi="Times New Roman" w:cs="Times New Roman"/>
          <w:highlight w:val="yellow"/>
        </w:rPr>
      </w:pPr>
    </w:p>
    <w:p w14:paraId="79CD90E1" w14:textId="256B048C" w:rsidR="00550508" w:rsidRPr="00550508" w:rsidRDefault="00550508" w:rsidP="00550508">
      <w:pPr>
        <w:pStyle w:val="Estilo1"/>
        <w:spacing w:line="240" w:lineRule="auto"/>
        <w:ind w:left="720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H</m:t>
          </m:r>
          <m:r>
            <m:rPr>
              <m:sty m:val="bi"/>
            </m:rPr>
            <w:rPr>
              <w:rFonts w:ascii="Cambria Math" w:hAnsi="Cambria Math" w:cs="Times New Roman"/>
            </w:rPr>
            <m:t>2:Disponibilizar plano de saúde afeta positivamente a retenção de estagiários</m:t>
          </m:r>
        </m:oMath>
      </m:oMathPara>
    </w:p>
    <w:p w14:paraId="61FF2C67" w14:textId="77777777" w:rsidR="00550508" w:rsidRPr="00550508" w:rsidRDefault="00550508" w:rsidP="00550508">
      <w:pPr>
        <w:pStyle w:val="Estilo1"/>
        <w:spacing w:line="240" w:lineRule="auto"/>
        <w:rPr>
          <w:rFonts w:ascii="Times New Roman" w:hAnsi="Times New Roman" w:cs="Times New Roman"/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H</m:t>
          </m:r>
          <m:r>
            <m:rPr>
              <m:sty m:val="bi"/>
            </m:rPr>
            <w:rPr>
              <w:rFonts w:ascii="Cambria Math" w:hAnsi="Cambria Math" w:cs="Times New Roman"/>
            </w:rPr>
            <m:t>5:O investimento em treinamento afeta a retenção de estagiários</m:t>
          </m:r>
        </m:oMath>
      </m:oMathPara>
    </w:p>
    <w:p w14:paraId="7C921510" w14:textId="77777777" w:rsidR="00550508" w:rsidRPr="00550508" w:rsidRDefault="00550508" w:rsidP="00550508">
      <w:pPr>
        <w:pStyle w:val="Estilo1"/>
        <w:spacing w:line="240" w:lineRule="auto"/>
        <w:rPr>
          <w:rFonts w:ascii="Times New Roman" w:hAnsi="Times New Roman" w:cs="Times New Roman"/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H</m:t>
          </m:r>
          <m:r>
            <m:rPr>
              <m:sty m:val="bi"/>
            </m:rPr>
            <w:rPr>
              <w:rFonts w:ascii="Cambria Math" w:hAnsi="Cambria Math" w:cs="Times New Roman"/>
            </w:rPr>
            <m:t>6:A realização de um plano de carreira afeta a retenção de estagiários</m:t>
          </m:r>
        </m:oMath>
      </m:oMathPara>
    </w:p>
    <w:p w14:paraId="74BCE781" w14:textId="7F47B25A" w:rsidR="00550508" w:rsidRPr="00550508" w:rsidRDefault="00550508" w:rsidP="00550508">
      <w:pPr>
        <w:pStyle w:val="Estilo1"/>
        <w:spacing w:line="240" w:lineRule="auto"/>
        <w:rPr>
          <w:rFonts w:ascii="Times New Roman" w:hAnsi="Times New Roman" w:cs="Times New Roman"/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H</m:t>
          </m:r>
          <m:r>
            <m:rPr>
              <m:sty m:val="bi"/>
            </m:rPr>
            <w:rPr>
              <w:rFonts w:ascii="Cambria Math" w:hAnsi="Cambria Math" w:cs="Times New Roman"/>
            </w:rPr>
            <m:t>7:Homens tendem a ficar mais que as mulheres no estágio</m:t>
          </m:r>
        </m:oMath>
      </m:oMathPara>
    </w:p>
    <w:p w14:paraId="6A7F44DB" w14:textId="289EAA78" w:rsidR="00550508" w:rsidRPr="00550508" w:rsidRDefault="00550508" w:rsidP="00550508">
      <w:pPr>
        <w:pStyle w:val="Default"/>
        <w:jc w:val="both"/>
        <w:rPr>
          <w:rFonts w:ascii="Times New Roman" w:hAnsi="Times New Roman" w:cs="Times New Roman"/>
          <w:highlight w:val="yellow"/>
        </w:rPr>
      </w:pPr>
      <w:r w:rsidRPr="00550508">
        <w:rPr>
          <w:rFonts w:ascii="Times New Roman" w:hAnsi="Times New Roman" w:cs="Times New Roman"/>
          <w:highlight w:val="yellow"/>
        </w:rPr>
        <w:t>Inclua os resultados do teste ao longo do texto. Podem usar o modelo que inclui no slide:</w:t>
      </w:r>
    </w:p>
    <w:p w14:paraId="5D09FEB4" w14:textId="77777777" w:rsidR="00550508" w:rsidRPr="00550508" w:rsidRDefault="00550508" w:rsidP="00550508">
      <w:pPr>
        <w:pStyle w:val="Default"/>
        <w:jc w:val="both"/>
        <w:rPr>
          <w:rFonts w:ascii="Times New Roman" w:hAnsi="Times New Roman" w:cs="Times New Roman"/>
        </w:rPr>
      </w:pPr>
    </w:p>
    <w:p w14:paraId="66B15EDD" w14:textId="666CBE50" w:rsidR="00550508" w:rsidRPr="00550508" w:rsidRDefault="00550508" w:rsidP="00550508">
      <w:pPr>
        <w:pStyle w:val="Default"/>
        <w:jc w:val="both"/>
        <w:rPr>
          <w:rFonts w:ascii="Times New Roman" w:hAnsi="Times New Roman" w:cs="Times New Roman"/>
        </w:rPr>
      </w:pPr>
      <w:r w:rsidRPr="00550508">
        <w:rPr>
          <w:rFonts w:ascii="Times New Roman" w:hAnsi="Times New Roman" w:cs="Times New Roman"/>
          <w:highlight w:val="yellow"/>
        </w:rPr>
        <w:t>“Em média, os clientes do restaurante de SP estão dispostos a pagar por um prato um valor superior (M</w:t>
      </w:r>
      <w:r w:rsidRPr="00550508">
        <w:rPr>
          <w:rFonts w:ascii="Times New Roman" w:hAnsi="Times New Roman" w:cs="Times New Roman"/>
          <w:highlight w:val="yellow"/>
          <w:vertAlign w:val="subscript"/>
        </w:rPr>
        <w:t>SP</w:t>
      </w:r>
      <w:r w:rsidRPr="00550508">
        <w:rPr>
          <w:rFonts w:ascii="Times New Roman" w:hAnsi="Times New Roman" w:cs="Times New Roman"/>
          <w:highlight w:val="yellow"/>
        </w:rPr>
        <w:t>=R$99,00, SD</w:t>
      </w:r>
      <w:r w:rsidRPr="00550508">
        <w:rPr>
          <w:rFonts w:ascii="Times New Roman" w:hAnsi="Times New Roman" w:cs="Times New Roman"/>
          <w:highlight w:val="yellow"/>
          <w:vertAlign w:val="subscript"/>
        </w:rPr>
        <w:t xml:space="preserve">SP </w:t>
      </w:r>
      <w:r w:rsidRPr="00550508">
        <w:rPr>
          <w:rFonts w:ascii="Times New Roman" w:hAnsi="Times New Roman" w:cs="Times New Roman"/>
          <w:highlight w:val="yellow"/>
        </w:rPr>
        <w:t>=R$23,7) quando comparado com os clientes do RJ (M</w:t>
      </w:r>
      <w:r w:rsidRPr="00550508">
        <w:rPr>
          <w:rFonts w:ascii="Times New Roman" w:hAnsi="Times New Roman" w:cs="Times New Roman"/>
          <w:highlight w:val="yellow"/>
          <w:vertAlign w:val="subscript"/>
        </w:rPr>
        <w:t>RJ</w:t>
      </w:r>
      <w:r w:rsidRPr="00550508">
        <w:rPr>
          <w:rFonts w:ascii="Times New Roman" w:hAnsi="Times New Roman" w:cs="Times New Roman"/>
          <w:highlight w:val="yellow"/>
        </w:rPr>
        <w:t>=R$81,2, SD</w:t>
      </w:r>
      <w:r w:rsidRPr="00550508">
        <w:rPr>
          <w:rFonts w:ascii="Times New Roman" w:hAnsi="Times New Roman" w:cs="Times New Roman"/>
          <w:highlight w:val="yellow"/>
          <w:vertAlign w:val="subscript"/>
        </w:rPr>
        <w:t xml:space="preserve">RJ </w:t>
      </w:r>
      <w:r w:rsidRPr="00550508">
        <w:rPr>
          <w:rFonts w:ascii="Times New Roman" w:hAnsi="Times New Roman" w:cs="Times New Roman"/>
          <w:highlight w:val="yellow"/>
        </w:rPr>
        <w:t xml:space="preserve">=R$22,7). Esta diferença de R$17,8 foi significante estatisticamente t(gl=37,9) =2,425, p&lt;0,05 e representa um efeito médio </w:t>
      </w:r>
      <w:r w:rsidRPr="00550508">
        <w:rPr>
          <w:rFonts w:ascii="Times New Roman" w:hAnsi="Times New Roman" w:cs="Times New Roman"/>
          <w:i/>
          <w:iCs/>
          <w:highlight w:val="yellow"/>
        </w:rPr>
        <w:t>r</w:t>
      </w:r>
      <w:r w:rsidRPr="00550508">
        <w:rPr>
          <w:rFonts w:ascii="Times New Roman" w:hAnsi="Times New Roman" w:cs="Times New Roman"/>
          <w:highlight w:val="yellow"/>
        </w:rPr>
        <w:t>=0,366. Ou seja, 13,4% da variância do gasto do cliente pode ser explicada pelo local do restaurante (</w:t>
      </w:r>
      <w:r w:rsidRPr="00550508">
        <w:rPr>
          <w:rFonts w:ascii="Times New Roman" w:hAnsi="Times New Roman" w:cs="Times New Roman"/>
          <w:i/>
          <w:iCs/>
          <w:highlight w:val="yellow"/>
        </w:rPr>
        <w:t>r</w:t>
      </w:r>
      <w:r w:rsidRPr="00550508">
        <w:rPr>
          <w:rFonts w:ascii="Times New Roman" w:hAnsi="Times New Roman" w:cs="Times New Roman"/>
          <w:i/>
          <w:iCs/>
          <w:highlight w:val="yellow"/>
          <w:vertAlign w:val="superscript"/>
        </w:rPr>
        <w:t xml:space="preserve">2 </w:t>
      </w:r>
      <w:r w:rsidRPr="00550508">
        <w:rPr>
          <w:rFonts w:ascii="Times New Roman" w:hAnsi="Times New Roman" w:cs="Times New Roman"/>
          <w:highlight w:val="yellow"/>
        </w:rPr>
        <w:t>=0,134).”</w:t>
      </w:r>
    </w:p>
    <w:p w14:paraId="0BAF34B6" w14:textId="5B85F3D8" w:rsidR="00550508" w:rsidRPr="00550508" w:rsidRDefault="00550508" w:rsidP="00550508">
      <w:pPr>
        <w:pStyle w:val="Default"/>
        <w:jc w:val="both"/>
        <w:rPr>
          <w:rFonts w:ascii="Times New Roman" w:hAnsi="Times New Roman" w:cs="Times New Roman"/>
        </w:rPr>
      </w:pPr>
    </w:p>
    <w:p w14:paraId="3CE89B7B" w14:textId="55B3A8AB" w:rsidR="00550508" w:rsidRPr="00550508" w:rsidRDefault="00550508" w:rsidP="00550508">
      <w:pPr>
        <w:spacing w:after="160"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u w:val="none"/>
          <w:lang w:eastAsia="en-US"/>
        </w:rPr>
      </w:pPr>
      <w:r w:rsidRPr="00550508">
        <w:rPr>
          <w:rFonts w:ascii="Times New Roman" w:hAnsi="Times New Roman"/>
        </w:rPr>
        <w:br w:type="page"/>
      </w:r>
    </w:p>
    <w:p w14:paraId="685A7C1D" w14:textId="77777777" w:rsidR="00550508" w:rsidRDefault="00550508" w:rsidP="0035505E">
      <w:pPr>
        <w:pStyle w:val="Default"/>
        <w:rPr>
          <w:rFonts w:ascii="Times New Roman" w:hAnsi="Times New Roman" w:cs="Times New Roman"/>
        </w:rPr>
      </w:pPr>
    </w:p>
    <w:p w14:paraId="68755A77" w14:textId="77777777" w:rsidR="00716720" w:rsidRPr="009B4854" w:rsidRDefault="00716720" w:rsidP="00716720">
      <w:pPr>
        <w:pStyle w:val="Default"/>
        <w:rPr>
          <w:rFonts w:ascii="Times New Roman" w:hAnsi="Times New Roman" w:cs="Times New Roman"/>
        </w:rPr>
      </w:pPr>
      <w:r w:rsidRPr="009B4854">
        <w:rPr>
          <w:rFonts w:ascii="Times New Roman" w:hAnsi="Times New Roman" w:cs="Times New Roman"/>
          <w:b/>
          <w:bCs/>
          <w:i/>
          <w:iCs/>
        </w:rPr>
        <w:t xml:space="preserve">Como deverá ser o relatório a ser entregue pelas equipes? </w:t>
      </w:r>
    </w:p>
    <w:p w14:paraId="791C766C" w14:textId="77777777" w:rsidR="00716720" w:rsidRPr="009B4854" w:rsidRDefault="00716720" w:rsidP="00716720">
      <w:pPr>
        <w:pStyle w:val="Default"/>
        <w:rPr>
          <w:rFonts w:ascii="Times New Roman" w:hAnsi="Times New Roman" w:cs="Times New Roman"/>
        </w:rPr>
      </w:pPr>
      <w:r w:rsidRPr="009B4854">
        <w:rPr>
          <w:rFonts w:ascii="Times New Roman" w:hAnsi="Times New Roman" w:cs="Times New Roman"/>
        </w:rPr>
        <w:t xml:space="preserve">Analisem e descrevam, o mais profundamente possível, inclusive usando gráficos e tabelas; entretanto, esta descrição deve ser extremamente clara, objetiva e elegante. </w:t>
      </w:r>
    </w:p>
    <w:p w14:paraId="53F7FC5A" w14:textId="77777777" w:rsidR="00716720" w:rsidRPr="009B4854" w:rsidRDefault="00716720" w:rsidP="00716720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14:paraId="6B98F0EB" w14:textId="77777777" w:rsidR="00716720" w:rsidRPr="009B4854" w:rsidRDefault="00716720" w:rsidP="00716720">
      <w:pPr>
        <w:pStyle w:val="Default"/>
        <w:rPr>
          <w:rFonts w:ascii="Times New Roman" w:hAnsi="Times New Roman" w:cs="Times New Roman"/>
        </w:rPr>
      </w:pPr>
      <w:r w:rsidRPr="009B4854">
        <w:rPr>
          <w:rFonts w:ascii="Times New Roman" w:hAnsi="Times New Roman" w:cs="Times New Roman"/>
          <w:b/>
          <w:bCs/>
          <w:i/>
          <w:iCs/>
        </w:rPr>
        <w:t xml:space="preserve">Como deverá ser avaliado nosso relatório? </w:t>
      </w:r>
    </w:p>
    <w:p w14:paraId="655F5A9C" w14:textId="77777777" w:rsidR="00716720" w:rsidRPr="009B4854" w:rsidRDefault="00716720" w:rsidP="00716720">
      <w:pPr>
        <w:pStyle w:val="Default"/>
        <w:rPr>
          <w:rFonts w:ascii="Times New Roman" w:hAnsi="Times New Roman" w:cs="Times New Roman"/>
        </w:rPr>
      </w:pPr>
    </w:p>
    <w:p w14:paraId="1623FA9A" w14:textId="77777777" w:rsidR="00716720" w:rsidRPr="009B4854" w:rsidRDefault="00716720" w:rsidP="00716720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B4854">
        <w:rPr>
          <w:rFonts w:ascii="Times New Roman" w:hAnsi="Times New Roman" w:cs="Times New Roman"/>
        </w:rPr>
        <w:t xml:space="preserve">O professor avaliará o seu relatório através das seguintes dimensões: </w:t>
      </w:r>
    </w:p>
    <w:p w14:paraId="7D5196F2" w14:textId="77777777" w:rsidR="00716720" w:rsidRPr="009B4854" w:rsidRDefault="00716720" w:rsidP="00716720">
      <w:pPr>
        <w:pStyle w:val="Default"/>
        <w:numPr>
          <w:ilvl w:val="0"/>
          <w:numId w:val="1"/>
        </w:numPr>
        <w:spacing w:after="27"/>
        <w:rPr>
          <w:rFonts w:ascii="Times New Roman" w:hAnsi="Times New Roman" w:cs="Times New Roman"/>
        </w:rPr>
      </w:pPr>
      <w:r w:rsidRPr="009B4854">
        <w:rPr>
          <w:rFonts w:ascii="Times New Roman" w:hAnsi="Times New Roman" w:cs="Times New Roman"/>
        </w:rPr>
        <w:t xml:space="preserve">poder de síntese das ideias </w:t>
      </w:r>
    </w:p>
    <w:p w14:paraId="3E18BA2D" w14:textId="48B3B47E" w:rsidR="00716720" w:rsidRPr="009B4854" w:rsidRDefault="00716720" w:rsidP="00716720">
      <w:pPr>
        <w:pStyle w:val="Default"/>
        <w:numPr>
          <w:ilvl w:val="0"/>
          <w:numId w:val="1"/>
        </w:numPr>
        <w:spacing w:after="27"/>
        <w:rPr>
          <w:rFonts w:ascii="Times New Roman" w:hAnsi="Times New Roman" w:cs="Times New Roman"/>
        </w:rPr>
      </w:pPr>
      <w:r w:rsidRPr="009B4854">
        <w:rPr>
          <w:rFonts w:ascii="Times New Roman" w:hAnsi="Times New Roman" w:cs="Times New Roman"/>
        </w:rPr>
        <w:t>profundidade no uso dos conceitos aprendidos (</w:t>
      </w:r>
      <w:r w:rsidRPr="00D040AA">
        <w:rPr>
          <w:rFonts w:ascii="Times New Roman" w:hAnsi="Times New Roman" w:cs="Times New Roman"/>
          <w:highlight w:val="yellow"/>
        </w:rPr>
        <w:t>comentaram todas as informações relevantes que podem ser extraídas dos gráficos</w:t>
      </w:r>
      <w:r w:rsidR="00D040AA" w:rsidRPr="00D040AA">
        <w:rPr>
          <w:rFonts w:ascii="Times New Roman" w:hAnsi="Times New Roman" w:cs="Times New Roman"/>
          <w:highlight w:val="yellow"/>
        </w:rPr>
        <w:t xml:space="preserve">, </w:t>
      </w:r>
      <w:r w:rsidRPr="00D040AA">
        <w:rPr>
          <w:rFonts w:ascii="Times New Roman" w:hAnsi="Times New Roman" w:cs="Times New Roman"/>
          <w:highlight w:val="yellow"/>
        </w:rPr>
        <w:t>tabelas</w:t>
      </w:r>
      <w:r w:rsidR="00D040AA" w:rsidRPr="00D040AA">
        <w:rPr>
          <w:rFonts w:ascii="Times New Roman" w:hAnsi="Times New Roman" w:cs="Times New Roman"/>
          <w:highlight w:val="yellow"/>
        </w:rPr>
        <w:t xml:space="preserve"> e testes estatísticos</w:t>
      </w:r>
      <w:r w:rsidRPr="009B4854">
        <w:rPr>
          <w:rFonts w:ascii="Times New Roman" w:hAnsi="Times New Roman" w:cs="Times New Roman"/>
        </w:rPr>
        <w:t xml:space="preserve">) </w:t>
      </w:r>
    </w:p>
    <w:p w14:paraId="55AB185A" w14:textId="77777777" w:rsidR="00716720" w:rsidRPr="009B4854" w:rsidRDefault="00716720" w:rsidP="00716720">
      <w:pPr>
        <w:pStyle w:val="Default"/>
        <w:numPr>
          <w:ilvl w:val="0"/>
          <w:numId w:val="1"/>
        </w:numPr>
        <w:spacing w:after="27"/>
        <w:rPr>
          <w:rFonts w:ascii="Times New Roman" w:hAnsi="Times New Roman" w:cs="Times New Roman"/>
        </w:rPr>
      </w:pPr>
      <w:r w:rsidRPr="009B4854">
        <w:rPr>
          <w:rFonts w:ascii="Times New Roman" w:hAnsi="Times New Roman" w:cs="Times New Roman"/>
        </w:rPr>
        <w:t xml:space="preserve">correção e clareza das ideias apresentadas </w:t>
      </w:r>
    </w:p>
    <w:p w14:paraId="1FD223E4" w14:textId="77777777" w:rsidR="00716720" w:rsidRPr="009B4854" w:rsidRDefault="00716720" w:rsidP="00716720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9B4854">
        <w:rPr>
          <w:rFonts w:ascii="Times New Roman" w:hAnsi="Times New Roman" w:cs="Times New Roman"/>
        </w:rPr>
        <w:t xml:space="preserve">apresentação visual (qualidade da comunicação) </w:t>
      </w:r>
    </w:p>
    <w:p w14:paraId="5BB7AA95" w14:textId="77777777" w:rsidR="00F127BE" w:rsidRPr="009B4854" w:rsidRDefault="00F127BE">
      <w:pPr>
        <w:rPr>
          <w:rFonts w:ascii="Times New Roman" w:hAnsi="Times New Roman"/>
          <w:sz w:val="24"/>
          <w:szCs w:val="24"/>
        </w:rPr>
      </w:pPr>
    </w:p>
    <w:sectPr w:rsidR="00F127BE" w:rsidRPr="009B4854" w:rsidSect="00F10477">
      <w:headerReference w:type="default" r:id="rId7"/>
      <w:pgSz w:w="11906" w:h="17338"/>
      <w:pgMar w:top="1207" w:right="1355" w:bottom="658" w:left="148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2CD05" w14:textId="77777777" w:rsidR="008F0F13" w:rsidRDefault="008F0F13" w:rsidP="009B4854">
      <w:r>
        <w:separator/>
      </w:r>
    </w:p>
  </w:endnote>
  <w:endnote w:type="continuationSeparator" w:id="0">
    <w:p w14:paraId="2D5153D4" w14:textId="77777777" w:rsidR="008F0F13" w:rsidRDefault="008F0F13" w:rsidP="009B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C23C" w14:textId="77777777" w:rsidR="008F0F13" w:rsidRDefault="008F0F13" w:rsidP="009B4854">
      <w:r>
        <w:separator/>
      </w:r>
    </w:p>
  </w:footnote>
  <w:footnote w:type="continuationSeparator" w:id="0">
    <w:p w14:paraId="352200E5" w14:textId="77777777" w:rsidR="008F0F13" w:rsidRDefault="008F0F13" w:rsidP="009B4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3A27" w14:textId="77777777" w:rsidR="009B4854" w:rsidRDefault="009B4854">
    <w:pPr>
      <w:pStyle w:val="Cabealho"/>
    </w:pPr>
    <w:r>
      <w:rPr>
        <w:rFonts w:cs="Calibri"/>
        <w:noProof/>
      </w:rPr>
      <w:drawing>
        <wp:inline distT="0" distB="0" distL="0" distR="0" wp14:anchorId="798F82CA" wp14:editId="1199697C">
          <wp:extent cx="5384800" cy="5238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9540"/>
                  <a:stretch/>
                </pic:blipFill>
                <pic:spPr bwMode="auto">
                  <a:xfrm>
                    <a:off x="0" y="0"/>
                    <a:ext cx="53848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CD1"/>
    <w:multiLevelType w:val="hybridMultilevel"/>
    <w:tmpl w:val="BC14F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5C00"/>
    <w:multiLevelType w:val="hybridMultilevel"/>
    <w:tmpl w:val="A89E43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0540"/>
    <w:multiLevelType w:val="hybridMultilevel"/>
    <w:tmpl w:val="233E6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F1AF9"/>
    <w:multiLevelType w:val="hybridMultilevel"/>
    <w:tmpl w:val="D5F6C8F8"/>
    <w:lvl w:ilvl="0" w:tplc="4BA20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45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C4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962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2C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2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05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8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A7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4C13CD"/>
    <w:multiLevelType w:val="hybridMultilevel"/>
    <w:tmpl w:val="09AE9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970409">
    <w:abstractNumId w:val="2"/>
  </w:num>
  <w:num w:numId="2" w16cid:durableId="670913584">
    <w:abstractNumId w:val="0"/>
  </w:num>
  <w:num w:numId="3" w16cid:durableId="1181435202">
    <w:abstractNumId w:val="4"/>
  </w:num>
  <w:num w:numId="4" w16cid:durableId="280037742">
    <w:abstractNumId w:val="1"/>
  </w:num>
  <w:num w:numId="5" w16cid:durableId="1772165234">
    <w:abstractNumId w:val="3"/>
  </w:num>
  <w:num w:numId="6" w16cid:durableId="20311784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20"/>
    <w:rsid w:val="000A3691"/>
    <w:rsid w:val="000E283F"/>
    <w:rsid w:val="002D6EDF"/>
    <w:rsid w:val="0035505E"/>
    <w:rsid w:val="003E74C6"/>
    <w:rsid w:val="00424455"/>
    <w:rsid w:val="00496E50"/>
    <w:rsid w:val="00550508"/>
    <w:rsid w:val="00635858"/>
    <w:rsid w:val="00716720"/>
    <w:rsid w:val="00783CA1"/>
    <w:rsid w:val="008F0F13"/>
    <w:rsid w:val="00905D1F"/>
    <w:rsid w:val="00925F35"/>
    <w:rsid w:val="009922B1"/>
    <w:rsid w:val="009B4854"/>
    <w:rsid w:val="00A258EA"/>
    <w:rsid w:val="00AB33BA"/>
    <w:rsid w:val="00BB0839"/>
    <w:rsid w:val="00BF2D40"/>
    <w:rsid w:val="00C91151"/>
    <w:rsid w:val="00D040AA"/>
    <w:rsid w:val="00D73232"/>
    <w:rsid w:val="00F127BE"/>
    <w:rsid w:val="00F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71E8"/>
  <w15:chartTrackingRefBased/>
  <w15:docId w15:val="{EA454278-576C-45D9-ABDA-8533F912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854"/>
    <w:pPr>
      <w:spacing w:after="0" w:line="240" w:lineRule="auto"/>
    </w:pPr>
    <w:rPr>
      <w:rFonts w:ascii="Algerian" w:eastAsia="Times New Roman" w:hAnsi="Algerian" w:cs="Times New Roman"/>
      <w:sz w:val="20"/>
      <w:szCs w:val="20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167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B48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4854"/>
    <w:rPr>
      <w:rFonts w:ascii="Algerian" w:eastAsia="Times New Roman" w:hAnsi="Algerian" w:cs="Times New Roman"/>
      <w:sz w:val="20"/>
      <w:szCs w:val="20"/>
      <w:u w:val="single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B48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B4854"/>
    <w:rPr>
      <w:rFonts w:ascii="Algerian" w:eastAsia="Times New Roman" w:hAnsi="Algerian" w:cs="Times New Roman"/>
      <w:sz w:val="20"/>
      <w:szCs w:val="20"/>
      <w:u w:val="single"/>
      <w:lang w:eastAsia="pt-BR"/>
    </w:rPr>
  </w:style>
  <w:style w:type="paragraph" w:customStyle="1" w:styleId="Estilo1">
    <w:name w:val="Estilo1"/>
    <w:basedOn w:val="Normal"/>
    <w:link w:val="Estilo1Char"/>
    <w:qFormat/>
    <w:rsid w:val="009B4854"/>
    <w:pPr>
      <w:spacing w:after="200" w:line="276" w:lineRule="auto"/>
      <w:jc w:val="both"/>
    </w:pPr>
    <w:rPr>
      <w:rFonts w:asciiTheme="minorHAnsi" w:eastAsia="Calibri" w:hAnsiTheme="minorHAnsi" w:cstheme="minorHAnsi"/>
      <w:b/>
      <w:sz w:val="24"/>
      <w:szCs w:val="24"/>
      <w:u w:val="none"/>
      <w:lang w:eastAsia="en-US"/>
    </w:rPr>
  </w:style>
  <w:style w:type="character" w:customStyle="1" w:styleId="Estilo1Char">
    <w:name w:val="Estilo1 Char"/>
    <w:basedOn w:val="Fontepargpadro"/>
    <w:link w:val="Estilo1"/>
    <w:rsid w:val="009B4854"/>
    <w:rPr>
      <w:rFonts w:eastAsia="Calibri" w:cstheme="minorHAnsi"/>
      <w:b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B4854"/>
    <w:rPr>
      <w:rFonts w:ascii="Calibri" w:eastAsia="Calibri" w:hAnsi="Calibri"/>
      <w:u w:val="none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B4854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B48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Faveri</dc:creator>
  <cp:keywords/>
  <dc:description/>
  <cp:lastModifiedBy>Diego de Faveri</cp:lastModifiedBy>
  <cp:revision>14</cp:revision>
  <dcterms:created xsi:type="dcterms:W3CDTF">2020-05-08T11:47:00Z</dcterms:created>
  <dcterms:modified xsi:type="dcterms:W3CDTF">2022-10-17T23:24:00Z</dcterms:modified>
</cp:coreProperties>
</file>