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F4FA" w14:textId="02A81C18" w:rsidR="009F3B87" w:rsidRDefault="009F3B87" w:rsidP="009F3B87">
      <w:r>
        <w:t xml:space="preserve">7. Sub Windows,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aplicaţiilor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au </w:t>
      </w:r>
      <w:proofErr w:type="spellStart"/>
      <w:r>
        <w:t>numere</w:t>
      </w:r>
      <w:proofErr w:type="spellEnd"/>
      <w:r>
        <w:t xml:space="preserve"> de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: </w:t>
      </w:r>
      <w:r w:rsidRPr="009F3B87">
        <w:rPr>
          <w:highlight w:val="yellow"/>
        </w:rPr>
        <w:t>a)</w:t>
      </w:r>
      <w:r>
        <w:t xml:space="preserve"> 16 </w:t>
      </w:r>
      <w:proofErr w:type="spellStart"/>
      <w:r>
        <w:t>şi</w:t>
      </w:r>
      <w:proofErr w:type="spellEnd"/>
      <w:r>
        <w:t xml:space="preserve"> 31. </w:t>
      </w:r>
    </w:p>
    <w:p w14:paraId="2B644839" w14:textId="58EE64C3" w:rsidR="008B7AE6" w:rsidRDefault="009F3B87">
      <w:r>
        <w:t xml:space="preserve">8.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</w:t>
      </w:r>
      <w:proofErr w:type="spellStart"/>
      <w:r>
        <w:t>permisă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fişier</w:t>
      </w:r>
      <w:proofErr w:type="spellEnd"/>
      <w:r>
        <w:t xml:space="preserve"> </w:t>
      </w:r>
      <w:proofErr w:type="gramStart"/>
      <w:r>
        <w:t>sub NTFS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de: </w:t>
      </w:r>
      <w:r w:rsidRPr="009F3B87">
        <w:rPr>
          <w:highlight w:val="yellow"/>
        </w:rPr>
        <w:t>c)</w:t>
      </w:r>
      <w:r>
        <w:t xml:space="preserve"> 2</w:t>
      </w:r>
      <w:r>
        <w:t>^</w:t>
      </w:r>
      <w:r>
        <w:t xml:space="preserve">48 </w:t>
      </w:r>
      <w:proofErr w:type="spellStart"/>
      <w:r>
        <w:t>octeţi</w:t>
      </w:r>
      <w:proofErr w:type="spellEnd"/>
      <w:r>
        <w:t>.</w:t>
      </w:r>
    </w:p>
    <w:p w14:paraId="6079A1D3" w14:textId="09BE000F" w:rsidR="009F3B87" w:rsidRDefault="009F3B87">
      <w:r>
        <w:t xml:space="preserve">11. Un </w:t>
      </w:r>
      <w:proofErr w:type="spellStart"/>
      <w:r>
        <w:t>i</w:t>
      </w:r>
      <w:proofErr w:type="spellEnd"/>
      <w:r>
        <w:t xml:space="preserve">-nod </w:t>
      </w:r>
      <w:proofErr w:type="spellStart"/>
      <w:r>
        <w:t>reprezintă</w:t>
      </w:r>
      <w:proofErr w:type="spellEnd"/>
      <w:r>
        <w:t xml:space="preserve">: a) </w:t>
      </w:r>
      <w:proofErr w:type="spellStart"/>
      <w:r>
        <w:t>Descriptorul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fişier</w:t>
      </w:r>
      <w:proofErr w:type="spellEnd"/>
      <w:r>
        <w:t xml:space="preserve"> ;</w:t>
      </w:r>
      <w:proofErr w:type="gramEnd"/>
      <w:r>
        <w:t xml:space="preserve"> </w:t>
      </w:r>
      <w:r w:rsidRPr="00833D93">
        <w:rPr>
          <w:highlight w:val="yellow"/>
        </w:rPr>
        <w:t>d)</w:t>
      </w:r>
      <w:r>
        <w:t xml:space="preserve"> Un nod de index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fişier</w:t>
      </w:r>
      <w:proofErr w:type="spellEnd"/>
      <w:r w:rsidR="00833D93">
        <w:t>.</w:t>
      </w:r>
    </w:p>
    <w:p w14:paraId="3382E09D" w14:textId="7CAA5D4A" w:rsidR="009F3B87" w:rsidRDefault="009F3B87" w:rsidP="00833D93">
      <w:r>
        <w:t xml:space="preserve">14. Sub Linux,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SleepMemory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gramStart"/>
      <w:r w:rsidRPr="00833D93">
        <w:rPr>
          <w:highlight w:val="yellow"/>
        </w:rPr>
        <w:t>b)</w:t>
      </w:r>
      <w:proofErr w:type="spellStart"/>
      <w:r>
        <w:t>Procesul</w:t>
      </w:r>
      <w:proofErr w:type="spellEnd"/>
      <w:proofErr w:type="gram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nu se produce un </w:t>
      </w:r>
      <w:proofErr w:type="spellStart"/>
      <w:r>
        <w:t>eveniment</w:t>
      </w:r>
      <w:proofErr w:type="spellEnd"/>
      <w:r>
        <w:t xml:space="preserve"> care să-1 </w:t>
      </w:r>
      <w:proofErr w:type="spellStart"/>
      <w:r>
        <w:t>scoată</w:t>
      </w:r>
      <w:proofErr w:type="spellEnd"/>
      <w:r>
        <w:t xml:space="preserve"> din </w:t>
      </w:r>
      <w:proofErr w:type="spellStart"/>
      <w:r>
        <w:t>această</w:t>
      </w:r>
      <w:proofErr w:type="spellEnd"/>
      <w:r>
        <w:t xml:space="preserve"> stare. </w:t>
      </w:r>
    </w:p>
    <w:p w14:paraId="2EC9D812" w14:textId="0E3F8538" w:rsidR="00833D93" w:rsidRDefault="006B64D2" w:rsidP="00833D93">
      <w:r>
        <w:t xml:space="preserve">1. </w:t>
      </w:r>
      <w:proofErr w:type="spellStart"/>
      <w:r>
        <w:t>Programul</w:t>
      </w:r>
      <w:proofErr w:type="spellEnd"/>
      <w:r>
        <w:t xml:space="preserve"> care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nucleul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se </w:t>
      </w:r>
      <w:proofErr w:type="spellStart"/>
      <w:r>
        <w:t>citeşte</w:t>
      </w:r>
      <w:proofErr w:type="spellEnd"/>
      <w:r>
        <w:t xml:space="preserve">: </w:t>
      </w:r>
      <w:r w:rsidRPr="006B64D2">
        <w:rPr>
          <w:highlight w:val="yellow"/>
        </w:rPr>
        <w:t>d)</w:t>
      </w:r>
      <w:r>
        <w:t xml:space="preserve"> Din zona de boot a </w:t>
      </w:r>
      <w:proofErr w:type="spellStart"/>
      <w:r>
        <w:t>unui</w:t>
      </w:r>
      <w:proofErr w:type="spellEnd"/>
      <w:r>
        <w:t xml:space="preserve"> disc</w:t>
      </w:r>
      <w:r>
        <w:t>.</w:t>
      </w:r>
    </w:p>
    <w:p w14:paraId="35E67B7A" w14:textId="00BECFD7" w:rsidR="006B64D2" w:rsidRDefault="006B64D2" w:rsidP="00833D93">
      <w:r>
        <w:t xml:space="preserve">2.Monitorul </w:t>
      </w:r>
      <w:proofErr w:type="spellStart"/>
      <w:r>
        <w:t>rezident</w:t>
      </w:r>
      <w:proofErr w:type="spellEnd"/>
      <w:r>
        <w:t xml:space="preserve">: </w:t>
      </w:r>
      <w:r w:rsidRPr="006B64D2">
        <w:rPr>
          <w:highlight w:val="yellow"/>
        </w:rPr>
        <w:t>a)</w:t>
      </w:r>
      <w:r>
        <w:t xml:space="preserve">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serială</w:t>
      </w:r>
      <w:proofErr w:type="spellEnd"/>
      <w:r>
        <w:t xml:space="preserve"> a job-</w:t>
      </w:r>
      <w:proofErr w:type="spellStart"/>
      <w:r>
        <w:t>urilor</w:t>
      </w:r>
      <w:proofErr w:type="spellEnd"/>
      <w:r>
        <w:t xml:space="preserve">. </w:t>
      </w:r>
    </w:p>
    <w:p w14:paraId="333818D0" w14:textId="7C3627FD" w:rsidR="006B64D2" w:rsidRDefault="006B64D2" w:rsidP="00833D93">
      <w:r>
        <w:t xml:space="preserve">3.Sincronizarea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: </w:t>
      </w:r>
      <w:proofErr w:type="gramStart"/>
      <w:r w:rsidRPr="006B64D2">
        <w:rPr>
          <w:highlight w:val="yellow"/>
        </w:rPr>
        <w:t>b)</w:t>
      </w:r>
      <w:r>
        <w:t>Un</w:t>
      </w:r>
      <w:proofErr w:type="gramEnd"/>
      <w:r>
        <w:t xml:space="preserve"> </w:t>
      </w:r>
      <w:proofErr w:type="spellStart"/>
      <w:r>
        <w:t>mecanism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blocheze</w:t>
      </w:r>
      <w:proofErr w:type="spellEnd"/>
      <w:r>
        <w:t xml:space="preserve"> </w:t>
      </w:r>
      <w:proofErr w:type="spellStart"/>
      <w:r>
        <w:t>execuţia</w:t>
      </w:r>
      <w:proofErr w:type="spellEnd"/>
      <w:r>
        <w:t xml:space="preserve"> </w:t>
      </w:r>
      <w:proofErr w:type="spellStart"/>
      <w:r>
        <w:t>altui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autoblocheze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activeze</w:t>
      </w:r>
      <w:proofErr w:type="spellEnd"/>
      <w:r>
        <w:t xml:space="preserve"> un alt </w:t>
      </w:r>
      <w:proofErr w:type="spellStart"/>
      <w:r>
        <w:t>proces</w:t>
      </w:r>
      <w:proofErr w:type="spellEnd"/>
      <w:r>
        <w:t xml:space="preserve">. </w:t>
      </w:r>
    </w:p>
    <w:p w14:paraId="44A9035B" w14:textId="157C438B" w:rsidR="006B64D2" w:rsidRDefault="006B64D2" w:rsidP="00833D93">
      <w:r>
        <w:t xml:space="preserve">4.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stare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construieşte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de control. </w:t>
      </w:r>
      <w:r w:rsidRPr="006B64D2">
        <w:rPr>
          <w:highlight w:val="yellow"/>
        </w:rPr>
        <w:t>b)</w:t>
      </w:r>
      <w:r>
        <w:t xml:space="preserve"> New. </w:t>
      </w:r>
    </w:p>
    <w:p w14:paraId="7DA04521" w14:textId="338C8DC8" w:rsidR="00051585" w:rsidRDefault="006B64D2" w:rsidP="002954E0">
      <w:r>
        <w:t xml:space="preserve">5.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p</w:t>
      </w:r>
      <w:r>
        <w:t>roblemei</w:t>
      </w:r>
      <w:proofErr w:type="spellEnd"/>
      <w:r>
        <w:t xml:space="preserve"> </w:t>
      </w:r>
      <w:proofErr w:type="spellStart"/>
      <w:r>
        <w:t>cititori</w:t>
      </w:r>
      <w:proofErr w:type="spellEnd"/>
      <w:r>
        <w:t>/</w:t>
      </w:r>
      <w:proofErr w:type="spellStart"/>
      <w:r>
        <w:t>scriitori</w:t>
      </w:r>
      <w:proofErr w:type="spellEnd"/>
      <w:r>
        <w:t xml:space="preserve">, care </w:t>
      </w:r>
      <w:proofErr w:type="spellStart"/>
      <w:r>
        <w:t>afirmatie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</w:t>
      </w:r>
      <w:r w:rsidR="002954E0">
        <w:t>:</w:t>
      </w:r>
    </w:p>
    <w:p w14:paraId="5F7ADE13" w14:textId="0F306907" w:rsidR="00BA4A4E" w:rsidRDefault="006B64D2" w:rsidP="00051585">
      <w:r>
        <w:t xml:space="preserve">6. </w:t>
      </w:r>
      <w:proofErr w:type="spellStart"/>
      <w:r>
        <w:t>Fragmentare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: </w:t>
      </w:r>
      <w:r w:rsidRPr="00051585">
        <w:rPr>
          <w:highlight w:val="yellow"/>
        </w:rPr>
        <w:t>d)</w:t>
      </w:r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spaţiu</w:t>
      </w:r>
      <w:proofErr w:type="spellEnd"/>
      <w:r>
        <w:t xml:space="preserve"> liber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neutilizat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cursul</w:t>
      </w:r>
      <w:proofErr w:type="spellEnd"/>
      <w:r>
        <w:t xml:space="preserve"> </w:t>
      </w:r>
      <w:proofErr w:type="spellStart"/>
      <w:r>
        <w:t>execuţiei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1719BAFF" w14:textId="6B2FA4BE" w:rsidR="00BA4A4E" w:rsidRDefault="00BA4A4E" w:rsidP="00587E60">
      <w:r>
        <w:t xml:space="preserve">7.Setul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la </w:t>
      </w:r>
      <w:proofErr w:type="spellStart"/>
      <w:r>
        <w:t>parametrul</w:t>
      </w:r>
      <w:proofErr w:type="spellEnd"/>
      <w:r>
        <w:t xml:space="preserve"> Δ </w:t>
      </w:r>
      <w:proofErr w:type="spellStart"/>
      <w:r>
        <w:t>şi</w:t>
      </w:r>
      <w:proofErr w:type="spellEnd"/>
      <w:r>
        <w:t xml:space="preserve"> la </w:t>
      </w:r>
      <w:proofErr w:type="spellStart"/>
      <w:r>
        <w:t>timpul</w:t>
      </w:r>
      <w:proofErr w:type="spellEnd"/>
      <w:r>
        <w:t xml:space="preserve"> virtual t al </w:t>
      </w:r>
      <w:proofErr w:type="spellStart"/>
      <w:r>
        <w:t>procesului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r w:rsidRPr="00587E60">
        <w:rPr>
          <w:highlight w:val="yellow"/>
        </w:rPr>
        <w:t>a)</w:t>
      </w:r>
      <w:r>
        <w:t xml:space="preserve"> </w:t>
      </w:r>
      <w:proofErr w:type="spellStart"/>
      <w:r>
        <w:t>Mulţimea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pe care </w:t>
      </w:r>
      <w:proofErr w:type="spellStart"/>
      <w:r>
        <w:t>procesul</w:t>
      </w:r>
      <w:proofErr w:type="spellEnd"/>
      <w:r>
        <w:t xml:space="preserve"> le-a </w:t>
      </w:r>
      <w:proofErr w:type="spellStart"/>
      <w:r>
        <w:t>cerut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ultimele</w:t>
      </w:r>
      <w:proofErr w:type="spellEnd"/>
      <w:r>
        <w:t xml:space="preserve"> Δ </w:t>
      </w:r>
      <w:proofErr w:type="spellStart"/>
      <w:r>
        <w:t>unităţi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virtual. </w:t>
      </w:r>
    </w:p>
    <w:p w14:paraId="1DCFFBEB" w14:textId="5037B82D" w:rsidR="00587E60" w:rsidRDefault="00587E60" w:rsidP="00587E60">
      <w:r>
        <w:t xml:space="preserve">8. </w:t>
      </w:r>
      <w:proofErr w:type="spellStart"/>
      <w:r>
        <w:t>Structura</w:t>
      </w:r>
      <w:proofErr w:type="spellEnd"/>
      <w:r>
        <w:t xml:space="preserve"> de date care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informaţii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numeşte</w:t>
      </w:r>
      <w:proofErr w:type="spellEnd"/>
      <w:r>
        <w:t xml:space="preserve">: </w:t>
      </w:r>
      <w:r w:rsidRPr="00587E60">
        <w:rPr>
          <w:highlight w:val="yellow"/>
        </w:rPr>
        <w:t>c)</w:t>
      </w:r>
      <w:r>
        <w:t xml:space="preserve"> </w:t>
      </w:r>
      <w:proofErr w:type="spellStart"/>
      <w:r>
        <w:t>Blocul</w:t>
      </w:r>
      <w:proofErr w:type="spellEnd"/>
      <w:r>
        <w:t xml:space="preserve"> de control al </w:t>
      </w:r>
      <w:proofErr w:type="spellStart"/>
      <w:r>
        <w:t>procesului</w:t>
      </w:r>
      <w:proofErr w:type="spellEnd"/>
      <w:r>
        <w:t>.</w:t>
      </w:r>
    </w:p>
    <w:p w14:paraId="04A17536" w14:textId="2F4DE9AE" w:rsidR="00587E60" w:rsidRDefault="00587E60" w:rsidP="00587E60">
      <w:r>
        <w:t xml:space="preserve">8.Se </w:t>
      </w:r>
      <w:proofErr w:type="spellStart"/>
      <w:r>
        <w:t>numeşte</w:t>
      </w:r>
      <w:proofErr w:type="spellEnd"/>
      <w:r>
        <w:t xml:space="preserve"> </w:t>
      </w:r>
      <w:proofErr w:type="spellStart"/>
      <w:r>
        <w:t>secţiune</w:t>
      </w:r>
      <w:proofErr w:type="spellEnd"/>
      <w:r>
        <w:t xml:space="preserve"> </w:t>
      </w:r>
      <w:proofErr w:type="spellStart"/>
      <w:r>
        <w:t>critică</w:t>
      </w:r>
      <w:proofErr w:type="spellEnd"/>
      <w:r>
        <w:t xml:space="preserve"> </w:t>
      </w:r>
      <w:r w:rsidRPr="00587E60">
        <w:rPr>
          <w:highlight w:val="yellow"/>
        </w:rPr>
        <w:t>b)</w:t>
      </w:r>
      <w:r>
        <w:t xml:space="preserve"> P </w:t>
      </w:r>
      <w:proofErr w:type="spellStart"/>
      <w:r>
        <w:t>artea</w:t>
      </w:r>
      <w:proofErr w:type="spellEnd"/>
      <w:r>
        <w:t xml:space="preserve"> de </w:t>
      </w:r>
      <w:proofErr w:type="gramStart"/>
      <w:r>
        <w:t>program(</w:t>
      </w:r>
      <w:proofErr w:type="spellStart"/>
      <w:proofErr w:type="gramEnd"/>
      <w:r>
        <w:t>segmentul</w:t>
      </w:r>
      <w:proofErr w:type="spellEnd"/>
      <w:r>
        <w:t xml:space="preserve"> de cod) </w:t>
      </w:r>
      <w:proofErr w:type="spellStart"/>
      <w:r>
        <w:t>în</w:t>
      </w:r>
      <w:proofErr w:type="spellEnd"/>
      <w:r>
        <w:t xml:space="preserve"> care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accesează</w:t>
      </w:r>
      <w:proofErr w:type="spellEnd"/>
      <w:r>
        <w:t xml:space="preserve"> o </w:t>
      </w:r>
      <w:proofErr w:type="spellStart"/>
      <w:r>
        <w:t>resursă</w:t>
      </w:r>
      <w:proofErr w:type="spellEnd"/>
      <w:r>
        <w:t xml:space="preserve"> </w:t>
      </w:r>
      <w:proofErr w:type="spellStart"/>
      <w:r>
        <w:t>ceruta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. </w:t>
      </w:r>
    </w:p>
    <w:p w14:paraId="3242452A" w14:textId="0E8BC675" w:rsidR="00587E60" w:rsidRDefault="00587E60" w:rsidP="006B64D2">
      <w:r>
        <w:t xml:space="preserve">9.Problema </w:t>
      </w:r>
      <w:proofErr w:type="spellStart"/>
      <w:r>
        <w:t>producator</w:t>
      </w:r>
      <w:proofErr w:type="spellEnd"/>
      <w:r>
        <w:t>/</w:t>
      </w:r>
      <w:proofErr w:type="spellStart"/>
      <w:r>
        <w:t>consumator</w:t>
      </w:r>
      <w:proofErr w:type="spellEnd"/>
      <w:r>
        <w:t xml:space="preserve"> se </w:t>
      </w:r>
      <w:proofErr w:type="spellStart"/>
      <w:r>
        <w:t>referă</w:t>
      </w:r>
      <w:proofErr w:type="spellEnd"/>
      <w:r>
        <w:t xml:space="preserve"> la: </w:t>
      </w:r>
      <w:proofErr w:type="gramStart"/>
      <w:r w:rsidRPr="00587E60">
        <w:rPr>
          <w:highlight w:val="yellow"/>
        </w:rPr>
        <w:t>d)</w:t>
      </w:r>
      <w:proofErr w:type="spellStart"/>
      <w:r>
        <w:t>Partajarea</w:t>
      </w:r>
      <w:proofErr w:type="spellEnd"/>
      <w:proofErr w:type="gramEnd"/>
      <w:r>
        <w:t xml:space="preserve"> </w:t>
      </w:r>
      <w:proofErr w:type="spellStart"/>
      <w:r>
        <w:t>unui</w:t>
      </w:r>
      <w:proofErr w:type="spellEnd"/>
      <w:r>
        <w:t xml:space="preserve"> slot din </w:t>
      </w:r>
      <w:proofErr w:type="spellStart"/>
      <w:r>
        <w:t>memoria</w:t>
      </w:r>
      <w:proofErr w:type="spellEnd"/>
      <w:r>
        <w:t xml:space="preserve"> “cache”.</w:t>
      </w:r>
    </w:p>
    <w:p w14:paraId="23493E96" w14:textId="3EAF607A" w:rsidR="00587E60" w:rsidRDefault="00587E60" w:rsidP="00587E60">
      <w:r>
        <w:t xml:space="preserve">10.În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cărui</w:t>
      </w:r>
      <w:proofErr w:type="spellEnd"/>
      <w:r>
        <w:t xml:space="preserve"> tip de </w:t>
      </w:r>
      <w:proofErr w:type="spellStart"/>
      <w:r>
        <w:t>alocare</w:t>
      </w:r>
      <w:proofErr w:type="spellEnd"/>
      <w:r>
        <w:t xml:space="preserve"> a </w:t>
      </w:r>
      <w:proofErr w:type="spellStart"/>
      <w:r>
        <w:t>spaţiului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fişiere</w:t>
      </w:r>
      <w:proofErr w:type="spellEnd"/>
      <w:r>
        <w:t xml:space="preserve"> pe disc,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descriptorul</w:t>
      </w:r>
      <w:proofErr w:type="spellEnd"/>
      <w:r>
        <w:t xml:space="preserve"> de </w:t>
      </w:r>
      <w:proofErr w:type="spellStart"/>
      <w:r>
        <w:t>fişier</w:t>
      </w:r>
      <w:proofErr w:type="spellEnd"/>
      <w:r>
        <w:t xml:space="preserve"> din director,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memoreze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zonei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: </w:t>
      </w:r>
      <w:r w:rsidRPr="00587E60">
        <w:rPr>
          <w:highlight w:val="yellow"/>
        </w:rPr>
        <w:t>a)</w:t>
      </w:r>
      <w:r>
        <w:t xml:space="preserve"> </w:t>
      </w:r>
      <w:proofErr w:type="spellStart"/>
      <w:r>
        <w:t>Contiguă</w:t>
      </w:r>
      <w:proofErr w:type="spellEnd"/>
      <w:r>
        <w:t>.</w:t>
      </w:r>
    </w:p>
    <w:p w14:paraId="6914EFE0" w14:textId="3CCC917C" w:rsidR="00587E60" w:rsidRDefault="00587E60" w:rsidP="00587E60">
      <w:r>
        <w:t xml:space="preserve">11. Un driver se </w:t>
      </w:r>
      <w:proofErr w:type="spellStart"/>
      <w:r>
        <w:t>execută</w:t>
      </w:r>
      <w:proofErr w:type="spellEnd"/>
      <w:r>
        <w:t xml:space="preserve">: </w:t>
      </w:r>
      <w:r w:rsidRPr="00587E60">
        <w:rPr>
          <w:highlight w:val="yellow"/>
        </w:rPr>
        <w:t>a)</w:t>
      </w:r>
      <w:r>
        <w:t xml:space="preserve"> Ca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. </w:t>
      </w:r>
    </w:p>
    <w:p w14:paraId="25B5D7AE" w14:textId="7B6797DA" w:rsidR="00587E60" w:rsidRDefault="00587E60" w:rsidP="006B64D2">
      <w:r>
        <w:t xml:space="preserve">12.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suportul</w:t>
      </w:r>
      <w:proofErr w:type="spellEnd"/>
      <w:r>
        <w:t xml:space="preserve"> magnetic al </w:t>
      </w:r>
      <w:proofErr w:type="spellStart"/>
      <w:r>
        <w:t>fişierului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r w:rsidRPr="00587E60">
        <w:rPr>
          <w:highlight w:val="yellow"/>
        </w:rPr>
        <w:t>c)</w:t>
      </w:r>
      <w:r>
        <w:t xml:space="preserve"> Blocul logic. </w:t>
      </w:r>
    </w:p>
    <w:p w14:paraId="006F341A" w14:textId="5E187492" w:rsidR="00587E60" w:rsidRDefault="00051585" w:rsidP="00051585">
      <w:r>
        <w:t xml:space="preserve">17. Sub </w:t>
      </w:r>
      <w:proofErr w:type="gramStart"/>
      <w:r>
        <w:t>Linux ,</w:t>
      </w:r>
      <w:proofErr w:type="gramEnd"/>
      <w:r>
        <w:t xml:space="preserve"> </w:t>
      </w:r>
      <w:proofErr w:type="spellStart"/>
      <w:r>
        <w:t>procesul</w:t>
      </w:r>
      <w:proofErr w:type="spellEnd"/>
      <w:r>
        <w:t xml:space="preserve"> cu </w:t>
      </w:r>
      <w:proofErr w:type="spellStart"/>
      <w:r>
        <w:t>pid</w:t>
      </w:r>
      <w:proofErr w:type="spellEnd"/>
      <w:r>
        <w:t xml:space="preserve">-ul 1 </w:t>
      </w:r>
      <w:proofErr w:type="spellStart"/>
      <w:r>
        <w:t>este</w:t>
      </w:r>
      <w:proofErr w:type="spellEnd"/>
      <w:r>
        <w:t xml:space="preserve">: </w:t>
      </w:r>
      <w:r w:rsidRPr="00051585">
        <w:rPr>
          <w:highlight w:val="yellow"/>
        </w:rPr>
        <w:t>a)</w:t>
      </w:r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invocat</w:t>
      </w:r>
      <w:proofErr w:type="spellEnd"/>
      <w:r>
        <w:t xml:space="preserve"> de </w:t>
      </w:r>
      <w:proofErr w:type="spellStart"/>
      <w:r>
        <w:t>nucleu</w:t>
      </w:r>
      <w:proofErr w:type="spellEnd"/>
      <w:r>
        <w:t xml:space="preserve"> la </w:t>
      </w:r>
      <w:proofErr w:type="spellStart"/>
      <w:r>
        <w:t>sfârşitul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de </w:t>
      </w:r>
      <w:proofErr w:type="spellStart"/>
      <w:r>
        <w:t>încărcare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.</w:t>
      </w:r>
    </w:p>
    <w:p w14:paraId="6B3CFD99" w14:textId="7B61D109" w:rsidR="00051585" w:rsidRDefault="00051585" w:rsidP="00051585">
      <w:r>
        <w:t>20 Sub Linux /dev/</w:t>
      </w:r>
      <w:proofErr w:type="spellStart"/>
      <w:r>
        <w:t>hdb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: </w:t>
      </w:r>
      <w:r w:rsidRPr="00051585">
        <w:rPr>
          <w:highlight w:val="yellow"/>
        </w:rPr>
        <w:t>d)</w:t>
      </w:r>
      <w:r>
        <w:t xml:space="preserve"> Al </w:t>
      </w:r>
      <w:proofErr w:type="spellStart"/>
      <w:r>
        <w:t>doilea</w:t>
      </w:r>
      <w:proofErr w:type="spellEnd"/>
      <w:r>
        <w:t xml:space="preserve"> hard disc IDE din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conectat</w:t>
      </w:r>
      <w:proofErr w:type="spellEnd"/>
      <w:r>
        <w:t xml:space="preserve"> la IDE ca slave drive.</w:t>
      </w:r>
    </w:p>
    <w:p w14:paraId="76FDEC5D" w14:textId="77777777" w:rsidR="00587E60" w:rsidRDefault="00587E60" w:rsidP="006B64D2"/>
    <w:sectPr w:rsidR="0058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87"/>
    <w:rsid w:val="00051585"/>
    <w:rsid w:val="002954E0"/>
    <w:rsid w:val="00587E60"/>
    <w:rsid w:val="006B64D2"/>
    <w:rsid w:val="00833D93"/>
    <w:rsid w:val="008B7AE6"/>
    <w:rsid w:val="009F3B87"/>
    <w:rsid w:val="00BA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4F54"/>
  <w15:chartTrackingRefBased/>
  <w15:docId w15:val="{6B29CE9B-F71D-4D37-842E-A0EB87CE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2021-06-09T15:51:00Z</dcterms:created>
  <dcterms:modified xsi:type="dcterms:W3CDTF">2021-06-09T17:06:00Z</dcterms:modified>
</cp:coreProperties>
</file>