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0, 1000, 2000, 3000, 4000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- не перекриває 6000+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6000 - не перекриває 1000-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5678 - не перекриває 1000-2000 та 6000+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red"/>
                <w:rtl w:val="0"/>
              </w:rPr>
              <w:t xml:space="preserve">666, 999, 2222, 5555, 6666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- не перекриває  1000-2000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“щоб заохотити їх рухатися” - отже важливість на недостатній активності - тому варіант А.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red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red"/>
                <w:rtl w:val="0"/>
              </w:rPr>
              <w:t xml:space="preserve">2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Тест3 дублює тест1 - обидва менше ніж 3 години.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Т: 3-   3-6   6+   =3 параметри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Е: дн  н  с  в       =4 параметри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 перекриває 3, отже варіант D.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Обгрунтуй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свою відповідь.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red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red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Логічно протестувати мінімальну та максимальну розподільчу здатність, тобто 640 та 1920 по вертикалі та 480 та 1200 по горизонталі. Бо логічно припустити, якщо все норм на границях діапазону - то і внутрі діапазону теж буде норм. Отже треба перевірити 640x480, 1920x1080 - мин макс по вертикал та мін по горизонталі + 1600x1200 - макс по горизонталі. Отже потрібно 3 тест-кейси. Такий варіант відсутній. Найближчий - варіант В. Хоча він не перевірить макс по горизонталі. У варіанті С тест 1280x720 буде надлишковим.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Вимоги: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Застосунок повинен завантажувати розмір фотографії (розмір в пікселях):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мінімальний: 933х933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максимальний: 2398х3602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Довжина коментаря під фотографіями повинна бути (символів): 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мінімальний: 3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максимальний: 300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Застосунок повинен завантажувати розмір відеофайлу: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 розміром(мегабайт):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мінімальний: 1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максимальний: 200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 тривалістю (хвилин):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мінімальний: 0,1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максимальний: 3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Застосунок повинен надавати можливість завантажувати фото та відео по категоріях наявності шерсти та її довжини: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длинношерстні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короткошерстні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безшерстні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Застосунок повинен надавати можливість завантажувати фото та відео по категоріях контенту: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котики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котики з людьми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котики у вбранні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Prerequisites: Додаток відкритий на потрібному пункті меню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Test Data Requirement: Данні поточної вимоги, що тестується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Перевірка розміру фотографії (розмір в пікселях)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Prerequisites:    Додаток відкритий на потрібному пункті меню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Test Data Requirement:       Розмір фотографії (розмір в пікселях): 933-2398,  933-3602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05"/>
              <w:gridCol w:w="4230"/>
              <w:gridCol w:w="1785"/>
              <w:gridCol w:w="1095"/>
              <w:gridCol w:w="1785"/>
              <w:tblGridChange w:id="0">
                <w:tblGrid>
                  <w:gridCol w:w="1005"/>
                  <w:gridCol w:w="4230"/>
                  <w:gridCol w:w="1785"/>
                  <w:gridCol w:w="1095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Step #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Step Details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Expected Results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Actual Results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Pass / Fail / Not executed / Suspended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завантажити фото розміром 932х932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Фото не завантажується. Система сповіщає про помилку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завантажити фото розміром 933х933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Фото завантажується.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завантажити фото розміром 2398х3602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Фото завантажується.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завантажити фото розміром 2399х3603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Фото не завантажується. Система сповіщає про помилку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Перевірка довжини коментаря під фотографіями 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Test Data Requirement:   Довжина коментаря під фотографіями (символів): 3-300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9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0"/>
              <w:gridCol w:w="4230"/>
              <w:gridCol w:w="1845"/>
              <w:gridCol w:w="1095"/>
              <w:gridCol w:w="1755"/>
              <w:tblGridChange w:id="0">
                <w:tblGrid>
                  <w:gridCol w:w="1020"/>
                  <w:gridCol w:w="4230"/>
                  <w:gridCol w:w="1845"/>
                  <w:gridCol w:w="1095"/>
                  <w:gridCol w:w="17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Step #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Step Details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Expected Results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Actual Results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Pass / Fail / Not executed / Suspended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Ввести коментар з 2 символів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Коментар не приймаеться системою. Система сповіщає про валідну кількість символів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Ввести коментар з 3 символів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Коментар приймаеться системою. Коментар з’являється у полі коментарів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Ввести коментар з 300 символів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Коментар приймаеться системою. Коментар з’являється у полі коментарів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Ввести коментар з 301 символів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Коментар не приймаеться системою. Система сповіщає про валідну кількість символів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Перевірка розміру завантаження відеофайлу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Test Data Requirement:       Розмір відеофайлу: за розміром(мегабайт): 1-200, за тривалістю (хвилин): 0.1-3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05"/>
              <w:gridCol w:w="4455"/>
              <w:gridCol w:w="1695"/>
              <w:gridCol w:w="1065"/>
              <w:gridCol w:w="1680"/>
              <w:tblGridChange w:id="0">
                <w:tblGrid>
                  <w:gridCol w:w="1005"/>
                  <w:gridCol w:w="4455"/>
                  <w:gridCol w:w="1695"/>
                  <w:gridCol w:w="1065"/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Step #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Step Details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Expected Results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Actual Results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Pass / Fail / Not executed / Suspended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Завантажити відео розміром 0,99 МБ та тривалістю 0,099 хвилини (5 секунд)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Завантажити відео розміром 1 МБ та тривалістю 0,099 хвилини (5 секунд)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Завантажити відео розміром 0,99 МБ та тривалістю 0,1 хвилини (6 секунд)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Завантажити відео розміром 1 МБ та тривалістю 0,1 хвилини (6 секунд)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Завантажити відео розміром 200 МБ та тривалістю 3 хвилини (180 секунд)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Завантажити відео розміром 200.1 МБ та тривалістю 3.1 хвилини (186 секунд)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Перевірка можливості завантажувати фото та відео по категоріях наявності шерсти та її довжини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Test Data Requirement:     категорії фото та відео: длинношерстні, короткошерстні, безшерстні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90"/>
              <w:gridCol w:w="4500"/>
              <w:gridCol w:w="1650"/>
              <w:gridCol w:w="1065"/>
              <w:gridCol w:w="1695"/>
              <w:tblGridChange w:id="0">
                <w:tblGrid>
                  <w:gridCol w:w="990"/>
                  <w:gridCol w:w="4500"/>
                  <w:gridCol w:w="1650"/>
                  <w:gridCol w:w="1065"/>
                  <w:gridCol w:w="16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Step #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Step Details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Expected Results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Actual Results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Pass / Fail / Not executed / Suspended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завантажити фото розміром 933х933 длинношерстної породи котів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завантажити фото розміром 2398х3602 короткошерстної породи котів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завантажити фото розміром 2398х3602 безшерстної породи котів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Завантажити відео розміром 1 МБ та тривалістю 0,1 хвилини (6 секунд) длинношерстної породи котів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Завантажити відео розміром 200 МБ та тривалістю 3 хвилини (180 секунд) короткошерстної породи котів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Завантажити відео розміром 200 МБ та тривалістю 3 хвилини (180 секунд) безшерстної породи котів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Перевірка можливості завантажувати фото та відео по категоріях контенту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Test Data Requirement:    категорії фото та відео:    котики,  котики з людьми,  котики у вбранні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05"/>
              <w:gridCol w:w="4605"/>
              <w:gridCol w:w="1575"/>
              <w:gridCol w:w="1050"/>
              <w:gridCol w:w="1665"/>
              <w:tblGridChange w:id="0">
                <w:tblGrid>
                  <w:gridCol w:w="1005"/>
                  <w:gridCol w:w="4605"/>
                  <w:gridCol w:w="1575"/>
                  <w:gridCol w:w="1050"/>
                  <w:gridCol w:w="16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Step #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Step Details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Expected Results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Actual Results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Pass / Fail / Not executed / Suspended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завантажити фото розміром 933х933 котиків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завантажити фото розміром 2398х3602 котиків з людьми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завантажити фото розміром 2398х3602 котиків у вбранні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Завантажити відео розміром 1 МБ та тривалістю 0,1 хвилини (6 секунд) котиків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Завантажити відео розміром 200 МБ та тривалістю 3 хвилини (180 секунд) котиків з людьми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Завантажити відео розміром 200 МБ та тривалістю 3 хвилини (180 секунд) котиків у вбранні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Елизавета Шатохина" w:id="0" w:date="2025-05-13T19:35:02Z"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  <w:comment w:author="Елизавета Шатохина" w:id="1" w:date="2025-05-13T19:35:20Z"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  <w:comment w:author="Елизавета Шатохина" w:id="2" w:date="2025-05-13T19:35:33Z"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6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