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 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НІ,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086475" cy="254339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1025" y="254900"/>
                                <a:ext cx="6086475" cy="2543398"/>
                                <a:chOff x="521025" y="254900"/>
                                <a:chExt cx="8506225" cy="355655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4773150" y="259675"/>
                                  <a:ext cx="13956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Запуск гри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4456800" y="863825"/>
                                  <a:ext cx="20283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кімната з двома коридорами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2523950" y="1536575"/>
                                  <a:ext cx="17106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 загадує загадку 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0" name="Shape 30"/>
                              <wps:spPr>
                                <a:xfrm>
                                  <a:off x="4145400" y="606925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1" name="Shape 31"/>
                              <wps:spPr>
                                <a:xfrm>
                                  <a:off x="6485100" y="606925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2" name="Shape 32"/>
                              <wps:spPr>
                                <a:xfrm>
                                  <a:off x="2048625" y="1345800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3" name="Shape 33"/>
                              <wps:spPr>
                                <a:xfrm>
                                  <a:off x="2833600" y="2020350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F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525800" y="2341650"/>
                                  <a:ext cx="15228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Вихід з замку - виграш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2523950" y="2341650"/>
                                  <a:ext cx="17106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 загадує загадку 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2523950" y="3146725"/>
                                  <a:ext cx="17106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 з’’їдає - програш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2048625" y="2150875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8" name="Shape 38"/>
                              <wps:spPr>
                                <a:xfrm>
                                  <a:off x="2833600" y="2825425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F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6796500" y="1536575"/>
                                  <a:ext cx="17106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Відьма загадує загадку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0" name="Shape 40"/>
                              <wps:spPr>
                                <a:xfrm>
                                  <a:off x="8715850" y="1345800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1" name="Shape 41"/>
                              <wps:spPr>
                                <a:xfrm>
                                  <a:off x="7131150" y="2020350"/>
                                  <a:ext cx="311400" cy="32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F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470950" y="671275"/>
                                  <a:ext cx="0" cy="192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379200" y="1069625"/>
                                  <a:ext cx="1077600" cy="4671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485100" y="1069625"/>
                                  <a:ext cx="1166700" cy="4671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287350" y="1742375"/>
                                  <a:ext cx="1236600" cy="5994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379250" y="1948175"/>
                                  <a:ext cx="0" cy="39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379250" y="2753250"/>
                                  <a:ext cx="0" cy="39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5400000">
                                  <a:off x="5840250" y="136625"/>
                                  <a:ext cx="205800" cy="3417300"/>
                                </a:xfrm>
                                <a:prstGeom prst="bentConnector4">
                                  <a:avLst>
                                    <a:gd fmla="val -208965" name="adj1"/>
                                    <a:gd fmla="val 62514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048750" y="2547450"/>
                                  <a:ext cx="475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287300" y="1742375"/>
                                  <a:ext cx="7219800" cy="1011000"/>
                                </a:xfrm>
                                <a:prstGeom prst="bentConnector4">
                                  <a:avLst>
                                    <a:gd fmla="val -3298" name="adj1"/>
                                    <a:gd fmla="val 204184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86475" cy="2543398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475" cy="25433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0"/>
              <w:gridCol w:w="8100"/>
              <w:tblGridChange w:id="0">
                <w:tblGrid>
                  <w:gridCol w:w="1470"/>
                  <w:gridCol w:w="81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№ стану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зміст стану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Запуск гри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кімната з двома коридорами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Відьма загадує загадку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Дракон загадує загадку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Дракон загадує загадку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Вихід з замку - виграш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Дракон з’’їдає - програш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T1: S1&gt;S2&gt;L&gt;S3&gt;F&gt;S4&gt;F&gt;S5&gt;F&gt;S7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T2: S1&gt;S2&gt;L&gt;S3&gt;T&gt;S6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T3: S1&gt;S2&gt;R&gt;S4&gt;F&gt;S5&gt;F&gt;S7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T4: S1&gt;S2&gt;R&gt;S4&gt;F&gt;S5&gt;T&gt;S6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T5: S1&gt;S2&gt;R&gt;S4&gt;T&gt;S6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use-кейси: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вводить логін та пароль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обирає потрібну категорію та переглядає фото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завантажує фото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завантажує відео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залишає коментар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вводить логін та пароль</w:t>
            </w:r>
          </w:p>
          <w:tbl>
            <w:tblPr>
              <w:tblStyle w:val="Table5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750"/>
              <w:gridCol w:w="6960"/>
              <w:tblGridChange w:id="0">
                <w:tblGrid>
                  <w:gridCol w:w="1830"/>
                  <w:gridCol w:w="750"/>
                  <w:gridCol w:w="6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Основний сценарій успіху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Шаг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Опис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Користувач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Система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відкрив застосунок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авторизації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ввів валідний логін у полі логіну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прийняла логін та відобразила його у полі логіну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ввів валідний пароль у полі паролю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прийняла пароль та відобразила його у полі паролю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відправив форму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вибору варіантів дій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Розширення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3а</w:t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4а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5а</w:t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6а</w:t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7а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ввів невалідний логін у полі логіну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з попередженням про невалідність логіну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ввів невалідний пароль у полі паролю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з попередженням про невалідність паролю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відправив пусту форму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з попередженням про невалідність дії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обирає потрібну категорію та переглядає фото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5"/>
              <w:gridCol w:w="765"/>
              <w:gridCol w:w="6960"/>
              <w:tblGridChange w:id="0">
                <w:tblGrid>
                  <w:gridCol w:w="1845"/>
                  <w:gridCol w:w="765"/>
                  <w:gridCol w:w="6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Основний сценарій успіху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Шаг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Опис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Користувач</w:t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Система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відкрив застосунок та правильно залогинівся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вибору варіантів дій користувача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обирає потрібну категорію фотографій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обраної категорії</w:t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переглядає обрану категорію фотографій, клікаючи на міні зображення фотографії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відкриває обране зображення у повному форматі в окремому вікні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завершуючи перегляд, закриває вікно обраної категорії</w:t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вибору варіантів дій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Розширення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завантажує фото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75"/>
              <w:gridCol w:w="735"/>
              <w:gridCol w:w="6930"/>
              <w:tblGridChange w:id="0">
                <w:tblGrid>
                  <w:gridCol w:w="1875"/>
                  <w:gridCol w:w="735"/>
                  <w:gridCol w:w="6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Основний сценарій успіху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Шаг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Опис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Користувач</w:t>
                  </w:r>
                </w:p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Система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8а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відкрив застосунок та правильно залогинівся</w:t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вибору варіантів дій користувача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обирає категорію завантаження фотографій</w:t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відкрила вікно обраної категорії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користувач обирає варіант завантаження файлу з пристрою - тому натискає піктограму дерева папок пристрою та обирає папку знаходження обраного для завантаження фото, а в цій папці - потрібне фото</w:t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відкриває вікно обрання папки, а в обраній папці - виділяє обране фото голубим фоном</w:t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натискає кнопку “завантажити”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відкриває вікно прогресу завантаження в якому  відображає процес завантаження, яке закривається після успішного завантаження</w:t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відкриває вікно обраної категорії фото та підсвітила завантажене фото синім фоном, якщо фото валідне данній категорії</w:t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якщо фото невалідне даній категорії - С: відкриває вікно з попередженням про невалідність фото, що завантажується відповідній вимозі (за контентом: котики,  котики з людьми,  котики у вбранні; за породою: длинношерстні, короткошерстні, безшерстні; за розміром: в межах від мінімального до максимального)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Розширення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5а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6а</w:t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6в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К: користувач обирає варіант завантаження переміщуванням фото у відповідне поле вікна завантаження - тому переміщує обране для завантаження фото у відповідне поле вікна завантаження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відкриває вікно прогресу завантаження в якому  відображає процес завантаження, яке закривається після успішного завантаження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відкриває вікно обраної категорії фото та підсвітила завантажене фото синім фоном, якщо фото валідне данній категорії</w:t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С: якщо фото невалідне даній категорії - С: відкриває вікно з попередженням про невалідність фото, що завантажується відповідній вимозі (за контентом: котики,  котики з людьми,  котики у вбранні; за породою: длинношерстні, короткошерстні, безшерстні; за розміром: в межах від мінімального до максимального)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схеми переходу станів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086475" cy="32512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228175"/>
                                <a:ext cx="6086475" cy="3251200"/>
                                <a:chOff x="0" y="228175"/>
                                <a:chExt cx="8613250" cy="4598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271275" y="232950"/>
                                  <a:ext cx="2300700" cy="522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Старт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271275" y="1086450"/>
                                  <a:ext cx="2300700" cy="522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вікно авторизації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71275" y="1939950"/>
                                  <a:ext cx="2300700" cy="682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прийняла логін та відобразила його у полі логіну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03050" y="1608450"/>
                                  <a:ext cx="271200" cy="33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-12175" y="1658775"/>
                                  <a:ext cx="2148600" cy="41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ввів логін у полі логіну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-117625" y="2733150"/>
                                  <a:ext cx="2359500" cy="33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ввів пароль у полі паролю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48825" y="3807600"/>
                                  <a:ext cx="1626600" cy="33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відправив форму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173525" y="664500"/>
                                  <a:ext cx="1777200" cy="33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відкрив застосунок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271275" y="3004300"/>
                                  <a:ext cx="2300700" cy="682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прийняла пароль та відобразила його у полі паролю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271275" y="4139100"/>
                                  <a:ext cx="2300700" cy="682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відкрила вікно вибору варіантів дій користувача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2703050" y="2622750"/>
                                  <a:ext cx="271200" cy="33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2703050" y="3747350"/>
                                  <a:ext cx="271200" cy="33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307775" y="1939950"/>
                                  <a:ext cx="2300700" cy="682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відкрила вікно з попередженням про невалідність логіну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6307775" y="3004300"/>
                                  <a:ext cx="2300700" cy="682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відкрила вікно з попередженням про невалідність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паролю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307775" y="1006050"/>
                                  <a:ext cx="2300700" cy="682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відкрила вікно з попередженням про невалідність дії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4715975" y="522450"/>
                                  <a:ext cx="14478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відправив пусту форму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4817375" y="1513200"/>
                                  <a:ext cx="1245000" cy="52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невалідний логін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4817375" y="2527500"/>
                                  <a:ext cx="1245000" cy="52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невалідний пароль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421625" y="754950"/>
                                  <a:ext cx="0" cy="33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421625" y="1608450"/>
                                  <a:ext cx="0" cy="33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421625" y="2622750"/>
                                  <a:ext cx="0" cy="381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421625" y="3687100"/>
                                  <a:ext cx="0" cy="452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71975" y="1347450"/>
                                  <a:ext cx="1735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71975" y="2281350"/>
                                  <a:ext cx="1735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71975" y="3345700"/>
                                  <a:ext cx="1735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86475" cy="325120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475" cy="3251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