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1EB2" w14:textId="3227654E" w:rsidR="00FE0B10" w:rsidRDefault="00FE0B10" w:rsidP="008F4326">
      <w:r>
        <w:t>PAGINA PARA VER LA INFORMACION DE LAS COLUMNAS</w:t>
      </w:r>
    </w:p>
    <w:p w14:paraId="653EA9F4" w14:textId="7FCDC3E2" w:rsidR="00FE0B10" w:rsidRDefault="00000000" w:rsidP="008F4326">
      <w:hyperlink r:id="rId4" w:history="1">
        <w:proofErr w:type="spellStart"/>
        <w:r w:rsidR="00FE0B10">
          <w:rPr>
            <w:rStyle w:val="Hipervnculo"/>
          </w:rPr>
          <w:t>Statistics</w:t>
        </w:r>
        <w:proofErr w:type="spellEnd"/>
        <w:r w:rsidR="00FE0B10">
          <w:rPr>
            <w:rStyle w:val="Hipervnculo"/>
          </w:rPr>
          <w:t xml:space="preserve"> | Eurostat (europa.eu)</w:t>
        </w:r>
      </w:hyperlink>
    </w:p>
    <w:p w14:paraId="543D48B8" w14:textId="77777777" w:rsidR="009A143D" w:rsidRDefault="009A143D" w:rsidP="008F4326"/>
    <w:p w14:paraId="16096DE2" w14:textId="1E881648" w:rsidR="009A143D" w:rsidRDefault="009A143D" w:rsidP="008F4326">
      <w:pPr>
        <w:rPr>
          <w:u w:val="single"/>
        </w:rPr>
      </w:pPr>
      <w:r w:rsidRPr="009A143D">
        <w:rPr>
          <w:noProof/>
          <w:u w:val="single"/>
        </w:rPr>
        <w:drawing>
          <wp:inline distT="0" distB="0" distL="0" distR="0" wp14:anchorId="65CB98C7" wp14:editId="21D9AE92">
            <wp:extent cx="5400040" cy="2399665"/>
            <wp:effectExtent l="0" t="0" r="0" b="635"/>
            <wp:docPr id="8640867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867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35BA" w14:textId="7081343C" w:rsidR="00D129E0" w:rsidRPr="00D129E0" w:rsidRDefault="00D129E0" w:rsidP="008F4326">
      <w:pPr>
        <w:rPr>
          <w:u w:val="single"/>
        </w:rPr>
      </w:pPr>
    </w:p>
    <w:sectPr w:rsidR="00D129E0" w:rsidRPr="00D12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75"/>
    <w:rsid w:val="00595DAB"/>
    <w:rsid w:val="008F4326"/>
    <w:rsid w:val="009A143D"/>
    <w:rsid w:val="00D129E0"/>
    <w:rsid w:val="00F35075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9144"/>
  <w15:chartTrackingRefBased/>
  <w15:docId w15:val="{F2E70846-AE14-4BB3-90A0-D99F0F7A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5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5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5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5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5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5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5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5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5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5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5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50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5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50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5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5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5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5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5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5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5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50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50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50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5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50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507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8F4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c.europa.eu/eurostat/databrowser/view/lfsq_pganws/default/table?lang=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5</cp:revision>
  <dcterms:created xsi:type="dcterms:W3CDTF">2024-03-14T23:59:00Z</dcterms:created>
  <dcterms:modified xsi:type="dcterms:W3CDTF">2024-03-17T23:38:00Z</dcterms:modified>
</cp:coreProperties>
</file>