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D53B3" w14:textId="77777777" w:rsidR="0005442C" w:rsidRDefault="00000000">
      <w:pPr>
        <w:spacing w:before="600" w:after="120"/>
        <w:jc w:val="center"/>
      </w:pPr>
      <w:r>
        <w:rPr>
          <w:b/>
          <w:bCs/>
          <w:color w:val="1F4E79"/>
          <w:sz w:val="40"/>
          <w:szCs w:val="40"/>
        </w:rPr>
        <w:t>INFORME</w:t>
      </w:r>
    </w:p>
    <w:p w14:paraId="5650DC55" w14:textId="77777777" w:rsidR="0005442C" w:rsidRDefault="00000000">
      <w:pPr>
        <w:spacing w:after="120"/>
        <w:jc w:val="center"/>
      </w:pPr>
      <w:r>
        <w:rPr>
          <w:b/>
          <w:bCs/>
          <w:sz w:val="30"/>
          <w:szCs w:val="30"/>
        </w:rPr>
        <w:t>Entrevista y observación de la recepción de muestras</w:t>
      </w:r>
    </w:p>
    <w:p w14:paraId="77218EB4" w14:textId="77777777" w:rsidR="0005442C" w:rsidRDefault="00000000">
      <w:pPr>
        <w:pBdr>
          <w:bottom w:val="single" w:sz="8" w:space="8" w:color="1F4E79"/>
        </w:pBdr>
        <w:spacing w:after="360"/>
        <w:jc w:val="center"/>
      </w:pPr>
      <w:r>
        <w:rPr>
          <w:color w:val="595959"/>
          <w:sz w:val="24"/>
          <w:szCs w:val="24"/>
        </w:rPr>
        <w:t>Recepción y evaluación de lotes de mango y tomate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05442C" w14:paraId="4554696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5D6C89D2" w14:textId="77777777" w:rsidR="0005442C" w:rsidRDefault="00000000">
            <w:r>
              <w:rPr>
                <w:b/>
                <w:bCs/>
                <w:sz w:val="20"/>
                <w:szCs w:val="20"/>
              </w:rPr>
              <w:t>Actividad (Jira)</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F03600" w14:textId="77777777" w:rsidR="0005442C" w:rsidRDefault="00000000">
            <w:r>
              <w:rPr>
                <w:sz w:val="20"/>
                <w:szCs w:val="20"/>
              </w:rPr>
              <w:t>Realizar entrevistas y observar una recepción de muestras</w:t>
            </w:r>
          </w:p>
        </w:tc>
      </w:tr>
      <w:tr w:rsidR="0005442C" w14:paraId="0C2013A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525B7DBD" w14:textId="77777777" w:rsidR="0005442C" w:rsidRDefault="00000000">
            <w:r>
              <w:rPr>
                <w:b/>
                <w:bCs/>
                <w:sz w:val="20"/>
                <w:szCs w:val="20"/>
              </w:rPr>
              <w:t>Producto evaluado</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F38AC9" w14:textId="77777777" w:rsidR="0005442C" w:rsidRDefault="00000000">
            <w:r>
              <w:rPr>
                <w:sz w:val="20"/>
                <w:szCs w:val="20"/>
              </w:rPr>
              <w:t>Mango y tomate</w:t>
            </w:r>
          </w:p>
        </w:tc>
      </w:tr>
      <w:tr w:rsidR="0005442C" w14:paraId="5E7F8E6E"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459F4802" w14:textId="77777777" w:rsidR="0005442C" w:rsidRDefault="00000000">
            <w:r>
              <w:rPr>
                <w:b/>
                <w:bCs/>
                <w:sz w:val="20"/>
                <w:szCs w:val="20"/>
              </w:rPr>
              <w:t>Técnica aplicada</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9A5A1C" w14:textId="77777777" w:rsidR="0005442C" w:rsidRDefault="00000000">
            <w:r>
              <w:rPr>
                <w:sz w:val="20"/>
                <w:szCs w:val="20"/>
              </w:rPr>
              <w:t>Entrevista estructurada (10 preguntas) y observación directa</w:t>
            </w:r>
          </w:p>
        </w:tc>
      </w:tr>
      <w:tr w:rsidR="0005442C" w14:paraId="0D4C58E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5E87FCE2" w14:textId="77777777" w:rsidR="0005442C" w:rsidRDefault="00000000">
            <w:r>
              <w:rPr>
                <w:b/>
                <w:bCs/>
                <w:sz w:val="20"/>
                <w:szCs w:val="20"/>
              </w:rPr>
              <w:t>Entrevistado</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FD4BA9" w14:textId="77777777" w:rsidR="0005442C" w:rsidRDefault="00000000">
            <w:r>
              <w:rPr>
                <w:sz w:val="20"/>
                <w:szCs w:val="20"/>
              </w:rPr>
              <w:t>Operador de recepción y evaluación de lotes</w:t>
            </w:r>
          </w:p>
        </w:tc>
      </w:tr>
      <w:tr w:rsidR="0005442C" w14:paraId="7FC5647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44FB6CD6" w14:textId="77777777" w:rsidR="0005442C" w:rsidRDefault="00000000">
            <w:r>
              <w:rPr>
                <w:b/>
                <w:bCs/>
                <w:sz w:val="20"/>
                <w:szCs w:val="20"/>
              </w:rPr>
              <w:t>Entrevistador</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8B1C30" w14:textId="7AEC633F" w:rsidR="0005442C" w:rsidRDefault="00C65B61">
            <w:proofErr w:type="spellStart"/>
            <w:r>
              <w:t>Josmely</w:t>
            </w:r>
            <w:proofErr w:type="spellEnd"/>
            <w:r>
              <w:t xml:space="preserve"> Naupay Hipolo</w:t>
            </w:r>
          </w:p>
        </w:tc>
      </w:tr>
      <w:tr w:rsidR="0005442C" w14:paraId="6D0C65E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52ABC2A1" w14:textId="77777777" w:rsidR="0005442C" w:rsidRDefault="00000000">
            <w:r>
              <w:rPr>
                <w:b/>
                <w:bCs/>
                <w:sz w:val="20"/>
                <w:szCs w:val="20"/>
              </w:rPr>
              <w:t>Fecha</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568A82" w14:textId="32796E57" w:rsidR="0005442C" w:rsidRDefault="00C65B61">
            <w:r>
              <w:t>12/08/2026</w:t>
            </w:r>
          </w:p>
        </w:tc>
      </w:tr>
    </w:tbl>
    <w:p w14:paraId="0FAE5677" w14:textId="77777777" w:rsidR="0005442C" w:rsidRDefault="00000000">
      <w:pPr>
        <w:pStyle w:val="Ttulo1"/>
        <w:spacing w:before="320" w:after="160"/>
      </w:pPr>
      <w:r>
        <w:rPr>
          <w:b/>
          <w:bCs/>
          <w:color w:val="1F4E79"/>
          <w:sz w:val="28"/>
          <w:szCs w:val="28"/>
        </w:rPr>
        <w:t>1. Introducción y objetivo</w:t>
      </w:r>
    </w:p>
    <w:p w14:paraId="2E37DD56" w14:textId="77777777" w:rsidR="0005442C" w:rsidRDefault="00000000">
      <w:pPr>
        <w:spacing w:after="120" w:line="276" w:lineRule="auto"/>
      </w:pPr>
      <w:r>
        <w:t>Este informe documenta la actividad “Realizar entrevistas y observar una recepción de muestras”, registrada en Jira. Su propósito es conocer cómo se realiza hoy la recepción y evaluación inicial de lotes de mango y tomate, identificar las dificultades del proceso actual y levantar las necesidades que debería cubrir un sistema que registre el lote, identifique cada fruta, guarde su peso y sus fotografías y permita consultar evaluaciones anteriores.</w:t>
      </w:r>
    </w:p>
    <w:p w14:paraId="3032F85F" w14:textId="77777777" w:rsidR="0005442C" w:rsidRDefault="00000000">
      <w:pPr>
        <w:pStyle w:val="Ttulo1"/>
        <w:spacing w:before="320" w:after="160"/>
      </w:pPr>
      <w:r>
        <w:rPr>
          <w:b/>
          <w:bCs/>
          <w:color w:val="1F4E79"/>
          <w:sz w:val="28"/>
          <w:szCs w:val="28"/>
        </w:rPr>
        <w:t>2. Metodología</w:t>
      </w:r>
    </w:p>
    <w:p w14:paraId="2E6F1CF8" w14:textId="77777777" w:rsidR="0005442C" w:rsidRDefault="00000000">
      <w:pPr>
        <w:spacing w:after="120" w:line="276" w:lineRule="auto"/>
      </w:pPr>
      <w:r>
        <w:t>La actividad se desarrolla en dos partes complementarias:</w:t>
      </w:r>
    </w:p>
    <w:p w14:paraId="77B7225E" w14:textId="77777777" w:rsidR="0005442C" w:rsidRDefault="00000000">
      <w:pPr>
        <w:pStyle w:val="Prrafodelista"/>
        <w:numPr>
          <w:ilvl w:val="0"/>
          <w:numId w:val="2"/>
        </w:numPr>
        <w:spacing w:after="80" w:line="276" w:lineRule="auto"/>
      </w:pPr>
      <w:r>
        <w:t>Entrevista estructurada de 10 preguntas al operador responsable de la recepción y evaluación de los lotes, para conocer el proceso desde su experiencia.</w:t>
      </w:r>
    </w:p>
    <w:p w14:paraId="47AE6CE7" w14:textId="77777777" w:rsidR="0005442C" w:rsidRDefault="00000000">
      <w:pPr>
        <w:pStyle w:val="Prrafodelista"/>
        <w:numPr>
          <w:ilvl w:val="0"/>
          <w:numId w:val="2"/>
        </w:numPr>
        <w:spacing w:after="80" w:line="276" w:lineRule="auto"/>
      </w:pPr>
      <w:r>
        <w:t>Observación directa de una recepción de muestras, para contrastar lo dicho en la entrevista con lo que realmente ocurre y verificar los puntos que la entrevista no permite confirmar.</w:t>
      </w:r>
    </w:p>
    <w:p w14:paraId="0994C465" w14:textId="77777777" w:rsidR="0005442C" w:rsidRDefault="00000000">
      <w:pPr>
        <w:pStyle w:val="Ttulo1"/>
        <w:spacing w:before="320" w:after="160"/>
      </w:pPr>
      <w:r>
        <w:rPr>
          <w:b/>
          <w:bCs/>
          <w:color w:val="1F4E79"/>
          <w:sz w:val="28"/>
          <w:szCs w:val="28"/>
        </w:rPr>
        <w:t>3. Resultados de la entrevista</w:t>
      </w:r>
    </w:p>
    <w:p w14:paraId="2B3F0E71" w14:textId="77777777" w:rsidR="0005442C" w:rsidRDefault="00000000">
      <w:pPr>
        <w:spacing w:after="120" w:line="276" w:lineRule="auto"/>
      </w:pPr>
      <w:r>
        <w:t xml:space="preserve">A </w:t>
      </w:r>
      <w:proofErr w:type="gramStart"/>
      <w:r>
        <w:t>continuación</w:t>
      </w:r>
      <w:proofErr w:type="gramEnd"/>
      <w:r>
        <w:t xml:space="preserve"> se presentan las preguntas tal como fueron planteadas, junto con las respuestas del operador.</w:t>
      </w:r>
    </w:p>
    <w:p w14:paraId="2D19BDEC" w14:textId="77777777" w:rsidR="0005442C" w:rsidRDefault="00000000">
      <w:pPr>
        <w:keepNext/>
        <w:spacing w:before="200" w:after="80" w:line="276" w:lineRule="auto"/>
      </w:pPr>
      <w:r>
        <w:rPr>
          <w:b/>
          <w:bCs/>
        </w:rPr>
        <w:t>1. ¿Podría describir paso a paso cómo se realiza actualmente la recepción de un lote de mango o tomate, desde que llega hasta que termina su evaluación inicial?</w:t>
      </w:r>
    </w:p>
    <w:p w14:paraId="4F97DB67" w14:textId="77777777" w:rsidR="0005442C" w:rsidRDefault="00000000">
      <w:pPr>
        <w:pBdr>
          <w:left w:val="single" w:sz="12" w:space="8" w:color="BDD7EE"/>
        </w:pBdr>
        <w:spacing w:after="120" w:line="276" w:lineRule="auto"/>
        <w:ind w:left="360"/>
      </w:pPr>
      <w:r>
        <w:rPr>
          <w:b/>
          <w:bCs/>
          <w:color w:val="1F4E79"/>
        </w:rPr>
        <w:t xml:space="preserve">Respuesta: </w:t>
      </w:r>
      <w:r>
        <w:t>Primero llega el camión o la camioneta con las jabas o cajas. Yo reviso que la cantidad coincida con lo que dice la guía del proveedor. Luego descargamos y ponemos las jabas en la zona de recepción, separadas por tipo de fruta. Saco una muestra de varias jabas, no solo de las de arriba, y las llevo a la mesa de evaluación. Ahí reviso el aspecto general, separo la fruta golpeada o muy madura, la peso y anoto todo. Cuando termino con la muestra, decido si el lote pasa, se separa o se devuelve.</w:t>
      </w:r>
    </w:p>
    <w:p w14:paraId="0FC8E200" w14:textId="77777777" w:rsidR="0005442C" w:rsidRDefault="00000000">
      <w:pPr>
        <w:keepNext/>
        <w:spacing w:before="200" w:after="80" w:line="276" w:lineRule="auto"/>
      </w:pPr>
      <w:r>
        <w:rPr>
          <w:b/>
          <w:bCs/>
        </w:rPr>
        <w:lastRenderedPageBreak/>
        <w:t>2. ¿Cómo identifican actualmente cada lote recibido y qué información registran sobre él, por ejemplo, fecha de recepción, tipo de fruta, procedencia o código del lote?</w:t>
      </w:r>
    </w:p>
    <w:p w14:paraId="2892DCD6" w14:textId="77777777" w:rsidR="0005442C" w:rsidRDefault="00000000">
      <w:pPr>
        <w:pBdr>
          <w:left w:val="single" w:sz="12" w:space="8" w:color="BDD7EE"/>
        </w:pBdr>
        <w:spacing w:after="120" w:line="276" w:lineRule="auto"/>
        <w:ind w:left="360"/>
      </w:pPr>
      <w:r>
        <w:rPr>
          <w:b/>
          <w:bCs/>
          <w:color w:val="1F4E79"/>
        </w:rPr>
        <w:t xml:space="preserve">Respuesta: </w:t>
      </w:r>
      <w:r>
        <w:t>Al lote le ponemos una etiqueta o un papel pegado en la jaba con la fecha, el tipo de fruta y el nombre del proveedor o la zona de donde viene. A veces le ponemos un número correlativo, pero no siempre lo hacemos igual. En el cuaderno anotamos la fecha, la fruta, la procedencia y la cantidad de jabas.</w:t>
      </w:r>
    </w:p>
    <w:p w14:paraId="252ED87B" w14:textId="77777777" w:rsidR="0005442C" w:rsidRDefault="00000000">
      <w:pPr>
        <w:keepNext/>
        <w:spacing w:before="200" w:after="80" w:line="276" w:lineRule="auto"/>
      </w:pPr>
      <w:r>
        <w:rPr>
          <w:b/>
          <w:bCs/>
        </w:rPr>
        <w:t>3. Cuando necesitan evaluar una fruta específica dentro de un lote, ¿cómo la identifican para diferenciarla de las demás piezas?</w:t>
      </w:r>
    </w:p>
    <w:p w14:paraId="1133BF41" w14:textId="77777777" w:rsidR="0005442C" w:rsidRDefault="00000000">
      <w:pPr>
        <w:pBdr>
          <w:left w:val="single" w:sz="12" w:space="8" w:color="BDD7EE"/>
        </w:pBdr>
        <w:spacing w:after="120" w:line="276" w:lineRule="auto"/>
        <w:ind w:left="360"/>
      </w:pPr>
      <w:r>
        <w:rPr>
          <w:b/>
          <w:bCs/>
          <w:color w:val="1F4E79"/>
        </w:rPr>
        <w:t xml:space="preserve">Respuesta: </w:t>
      </w:r>
      <w:r>
        <w:t>Aquí está el problema: casi no la identificamos. Cuando es necesario, la marco con un plumón o le pego una etiquetita con un número, pero eso solo lo hacemos cuando hay algo especial que seguir. Normalmente las frutas se evalúan una por una y se anotan en orden, pero no quedan marcadas, así que si se mezclan con las demás ya no sabemos cuál era cuál.</w:t>
      </w:r>
    </w:p>
    <w:p w14:paraId="093CC88E" w14:textId="77777777" w:rsidR="0005442C" w:rsidRDefault="00000000">
      <w:pPr>
        <w:keepNext/>
        <w:spacing w:before="200" w:after="80" w:line="276" w:lineRule="auto"/>
      </w:pPr>
      <w:r>
        <w:rPr>
          <w:b/>
          <w:bCs/>
        </w:rPr>
        <w:t>4. ¿Qué características externas revisan durante la evaluación del mango y del tomate, como color, forma, tamaño o defectos visibles, y qué criterios utilizan para hacerlo?</w:t>
      </w:r>
    </w:p>
    <w:p w14:paraId="7BE69BF1" w14:textId="77777777" w:rsidR="0005442C" w:rsidRDefault="00000000">
      <w:pPr>
        <w:pBdr>
          <w:left w:val="single" w:sz="12" w:space="8" w:color="BDD7EE"/>
        </w:pBdr>
        <w:spacing w:after="120" w:line="276" w:lineRule="auto"/>
        <w:ind w:left="360"/>
      </w:pPr>
      <w:r>
        <w:rPr>
          <w:b/>
          <w:bCs/>
          <w:color w:val="1F4E79"/>
        </w:rPr>
        <w:t xml:space="preserve">Respuesta: </w:t>
      </w:r>
      <w:r>
        <w:t>En el mango miro el color de la cáscara (que tenga el tono de madurez que pide el cliente), el tamaño, la forma, y que no tenga manchas negras, golpes, cortes, látex seco ni signos de hongos. En el tomate reviso el color uniforme, que esté firme al tacto, que no tenga rajaduras, golpes ni partes blandas. Los criterios son más que nada por experiencia y por las pautas del cliente. Dos evaluadores pueden calificar distinto una misma fruta, sobre todo con el color.</w:t>
      </w:r>
    </w:p>
    <w:p w14:paraId="58F95AC5" w14:textId="77777777" w:rsidR="0005442C" w:rsidRDefault="00000000">
      <w:pPr>
        <w:keepNext/>
        <w:spacing w:before="200" w:after="80" w:line="276" w:lineRule="auto"/>
      </w:pPr>
      <w:r>
        <w:rPr>
          <w:b/>
          <w:bCs/>
        </w:rPr>
        <w:t>5. ¿Cómo realizan actualmente el pesaje de las frutas, qué equipo utilizan y qué hacen cuando una lectura parece incorrecta o inestable?</w:t>
      </w:r>
    </w:p>
    <w:p w14:paraId="711C18E5" w14:textId="77777777" w:rsidR="0005442C" w:rsidRDefault="00000000">
      <w:pPr>
        <w:pBdr>
          <w:left w:val="single" w:sz="12" w:space="8" w:color="BDD7EE"/>
        </w:pBdr>
        <w:spacing w:after="120" w:line="276" w:lineRule="auto"/>
        <w:ind w:left="360"/>
      </w:pPr>
      <w:r>
        <w:rPr>
          <w:b/>
          <w:bCs/>
          <w:color w:val="1F4E79"/>
        </w:rPr>
        <w:t xml:space="preserve">Respuesta: </w:t>
      </w:r>
      <w:r>
        <w:t>Usamos una balanza digital de mesa. Pongo la fruta, espero que se estabilice el número y lo anoto. Si la lectura salta o cambia, saco la fruta, pongo la balanza en cero otra vez y repito. Si sigue rara, cambio de lugar la balanza porque a veces la mesa se mueve o hay corriente de aire. Muchas veces también veo que la balanza necesita recalibrarse, pero eso no lo hacemos con frecuencia.</w:t>
      </w:r>
    </w:p>
    <w:p w14:paraId="5DF40785" w14:textId="77777777" w:rsidR="0005442C" w:rsidRDefault="00000000">
      <w:pPr>
        <w:keepNext/>
        <w:spacing w:before="200" w:after="80" w:line="276" w:lineRule="auto"/>
      </w:pPr>
      <w:r>
        <w:rPr>
          <w:b/>
          <w:bCs/>
        </w:rPr>
        <w:t xml:space="preserve">6. ¿Qué información registran después de evaluar cada fruta y dónde la guardan: </w:t>
      </w:r>
      <w:proofErr w:type="gramStart"/>
      <w:r>
        <w:rPr>
          <w:b/>
          <w:bCs/>
        </w:rPr>
        <w:t>en cuadernos, fichas, hojas de cálculo u otro sistema?</w:t>
      </w:r>
      <w:proofErr w:type="gramEnd"/>
    </w:p>
    <w:p w14:paraId="75D15CBE" w14:textId="77777777" w:rsidR="0005442C" w:rsidRDefault="00000000">
      <w:pPr>
        <w:pBdr>
          <w:left w:val="single" w:sz="12" w:space="8" w:color="BDD7EE"/>
        </w:pBdr>
        <w:spacing w:after="120" w:line="276" w:lineRule="auto"/>
        <w:ind w:left="360"/>
      </w:pPr>
      <w:r>
        <w:rPr>
          <w:b/>
          <w:bCs/>
          <w:color w:val="1F4E79"/>
        </w:rPr>
        <w:t xml:space="preserve">Respuesta: </w:t>
      </w:r>
      <w:r>
        <w:t>Anoto el peso, el color, los defectos que vi y si la fruta es aceptable o no. Todo va primero en una ficha de papel o en el cuaderno. Después, si hay tiempo, alguien lo pasa a una hoja de Excel, pero no siempre se hace el mismo día.</w:t>
      </w:r>
    </w:p>
    <w:p w14:paraId="7BDFE6A5" w14:textId="77777777" w:rsidR="0005442C" w:rsidRDefault="00000000">
      <w:pPr>
        <w:keepNext/>
        <w:spacing w:before="200" w:after="80" w:line="276" w:lineRule="auto"/>
      </w:pPr>
      <w:r>
        <w:rPr>
          <w:b/>
          <w:bCs/>
        </w:rPr>
        <w:t>7. ¿Cómo relacionan actualmente el peso, las fotografías —si las toman— y las observaciones de una fruta con su lote correspondiente?</w:t>
      </w:r>
    </w:p>
    <w:p w14:paraId="57A0516F" w14:textId="77777777" w:rsidR="0005442C" w:rsidRDefault="00000000">
      <w:pPr>
        <w:pBdr>
          <w:left w:val="single" w:sz="12" w:space="8" w:color="BDD7EE"/>
        </w:pBdr>
        <w:spacing w:after="120" w:line="276" w:lineRule="auto"/>
        <w:ind w:left="360"/>
      </w:pPr>
      <w:r>
        <w:rPr>
          <w:b/>
          <w:bCs/>
          <w:color w:val="1F4E79"/>
        </w:rPr>
        <w:t xml:space="preserve">Respuesta: </w:t>
      </w:r>
      <w:r>
        <w:t>Casi no se relacionan de forma directa. A veces tomamos fotos con el celular cuando hay un defecto importante o un reclamo, pero quedan en la galería del teléfono, sin un orden. Para saber a qué lote pertenece la foto, me tengo que acordar de la fecha o buscar en el cuaderno. El peso y las observaciones están en papel, y las fotos en otro lado.</w:t>
      </w:r>
    </w:p>
    <w:p w14:paraId="3C60F527" w14:textId="77777777" w:rsidR="0005442C" w:rsidRDefault="00000000">
      <w:pPr>
        <w:keepNext/>
        <w:spacing w:before="200" w:after="80" w:line="276" w:lineRule="auto"/>
      </w:pPr>
      <w:r>
        <w:rPr>
          <w:b/>
          <w:bCs/>
        </w:rPr>
        <w:lastRenderedPageBreak/>
        <w:t>8. ¿Qué dificultades o errores se presentan durante la recepción y evaluación, por ejemplo, confusión entre piezas, registros incompletos, diferencias entre evaluadores o necesidad de repetir mediciones?</w:t>
      </w:r>
    </w:p>
    <w:p w14:paraId="6EA9AD3C" w14:textId="77777777" w:rsidR="0005442C" w:rsidRDefault="00000000">
      <w:pPr>
        <w:pBdr>
          <w:left w:val="single" w:sz="12" w:space="8" w:color="BDD7EE"/>
        </w:pBdr>
        <w:spacing w:after="120" w:line="276" w:lineRule="auto"/>
        <w:ind w:left="360"/>
      </w:pPr>
      <w:r>
        <w:rPr>
          <w:b/>
          <w:bCs/>
          <w:color w:val="1F4E79"/>
        </w:rPr>
        <w:t xml:space="preserve">Respuesta: </w:t>
      </w:r>
      <w:r>
        <w:t>Pasan varias cosas. Se confunden las piezas cuando se mezclan después de evaluarlas. Hay registros incompletos, porque con el apuro se nos olvida anotar algún dato. Cada evaluador califica un poco distinto. A veces hay que repetir el pesaje porque la balanza no se estabiliza. Y también hay errores al pasar los datos del papel a Excel, porque se lee mal la letra o se salta una línea.</w:t>
      </w:r>
    </w:p>
    <w:p w14:paraId="7E67CF5A" w14:textId="77777777" w:rsidR="0005442C" w:rsidRDefault="00000000">
      <w:pPr>
        <w:keepNext/>
        <w:spacing w:before="200" w:after="80" w:line="276" w:lineRule="auto"/>
      </w:pPr>
      <w:r>
        <w:rPr>
          <w:b/>
          <w:bCs/>
        </w:rPr>
        <w:t>9. Si necesitan revisar una evaluación anterior, ¿cómo recuperan la información de una fruta o lote y qué dificultades encuentran para consultar sus registros?</w:t>
      </w:r>
    </w:p>
    <w:p w14:paraId="6F8AB9EF" w14:textId="77777777" w:rsidR="0005442C" w:rsidRDefault="00000000">
      <w:pPr>
        <w:pBdr>
          <w:left w:val="single" w:sz="12" w:space="8" w:color="BDD7EE"/>
        </w:pBdr>
        <w:spacing w:after="120" w:line="276" w:lineRule="auto"/>
        <w:ind w:left="360"/>
      </w:pPr>
      <w:r>
        <w:rPr>
          <w:b/>
          <w:bCs/>
          <w:color w:val="1F4E79"/>
        </w:rPr>
        <w:t xml:space="preserve">Respuesta: </w:t>
      </w:r>
      <w:r>
        <w:t>Tengo que buscar en los cuadernos o fichas por fecha, o abrir el Excel y buscar. Si el dato está solo en papel, a veces cuesta encontrarlo o la hoja está manchada o perdida. Para una fruta específica es casi imposible, porque no tiene un código. Las fotos son lo más difícil de ubicar.</w:t>
      </w:r>
    </w:p>
    <w:p w14:paraId="380C0AF9" w14:textId="77777777" w:rsidR="0005442C" w:rsidRDefault="00000000">
      <w:pPr>
        <w:keepNext/>
        <w:spacing w:before="200" w:after="80" w:line="276" w:lineRule="auto"/>
      </w:pPr>
      <w:r>
        <w:rPr>
          <w:b/>
          <w:bCs/>
        </w:rPr>
        <w:t>10. Si contaran con un sistema que registre el lote, identifique cada fruta, guarde su peso y sus fotografías, y permita consultar evaluaciones anteriores, ¿qué funciones considerarían indispensables y qué limitaciones deberían tenerse en cuenta para utilizarlo en su trabajo?</w:t>
      </w:r>
    </w:p>
    <w:p w14:paraId="410DC3C1" w14:textId="77777777" w:rsidR="0005442C" w:rsidRDefault="00000000">
      <w:pPr>
        <w:pBdr>
          <w:left w:val="single" w:sz="12" w:space="8" w:color="BDD7EE"/>
        </w:pBdr>
        <w:spacing w:after="120" w:line="276" w:lineRule="auto"/>
        <w:ind w:left="360"/>
      </w:pPr>
      <w:r>
        <w:rPr>
          <w:b/>
          <w:bCs/>
          <w:color w:val="1F4E79"/>
        </w:rPr>
        <w:t xml:space="preserve">Respuesta: </w:t>
      </w:r>
      <w:r>
        <w:t xml:space="preserve">Lo indispensable sería que sea rápido y fácil de usar, porque trabajamos con las manos mojadas o sucias y con prisa. Que cree un código para cada lote y cada fruta, que tome el peso directo de la balanza sin tener que escribirlo, que permita tomar la foto y se guarde sola con su lote y su fruta, y que pueda buscar evaluaciones anteriores por fecha, lote o proveedor. Como limitaciones: que </w:t>
      </w:r>
      <w:proofErr w:type="gramStart"/>
      <w:r>
        <w:t>funcione</w:t>
      </w:r>
      <w:proofErr w:type="gramEnd"/>
      <w:r>
        <w:t xml:space="preserve"> aunque el internet falle, que se pueda usar en celular o </w:t>
      </w:r>
      <w:proofErr w:type="spellStart"/>
      <w:r>
        <w:t>tablet</w:t>
      </w:r>
      <w:proofErr w:type="spellEnd"/>
      <w:r>
        <w:t>, que no necesite muchos pasos, que tenga una pantalla clara y que la iluminación del lugar no afecte las fotos.</w:t>
      </w:r>
    </w:p>
    <w:p w14:paraId="481BA006" w14:textId="77777777" w:rsidR="0005442C" w:rsidRDefault="00000000">
      <w:pPr>
        <w:pStyle w:val="Ttulo1"/>
        <w:spacing w:before="320" w:after="160"/>
      </w:pPr>
      <w:r>
        <w:rPr>
          <w:b/>
          <w:bCs/>
          <w:color w:val="1F4E79"/>
          <w:sz w:val="28"/>
          <w:szCs w:val="28"/>
        </w:rPr>
        <w:t>4. Cierre de la entrevista</w:t>
      </w:r>
    </w:p>
    <w:p w14:paraId="66D6E902" w14:textId="77777777" w:rsidR="0005442C" w:rsidRDefault="00000000">
      <w:pPr>
        <w:pStyle w:val="Ttulo2"/>
        <w:spacing w:before="200" w:after="100"/>
      </w:pPr>
      <w:r>
        <w:rPr>
          <w:b/>
          <w:bCs/>
          <w:color w:val="1F4E79"/>
          <w:sz w:val="24"/>
          <w:szCs w:val="24"/>
        </w:rPr>
        <w:t>Observaciones adicionales</w:t>
      </w:r>
    </w:p>
    <w:p w14:paraId="5DB5E1F8" w14:textId="77777777" w:rsidR="0005442C" w:rsidRDefault="00000000">
      <w:pPr>
        <w:spacing w:after="120" w:line="276" w:lineRule="auto"/>
      </w:pPr>
      <w:r>
        <w:t>El operador describe un proceso manual basado en papel, cuaderno y Excel, con identificación de lotes poco uniforme y sin identificación individual de frutas. El pesaje se hace con balanza digital de mesa, con problemas ocasionales de estabilidad. Las fotografías se toman sin un procedimiento fijo y no están vinculadas al lote. El operador muestra apertura hacia un sistema digital, siempre que sea rápido y práctico.</w:t>
      </w:r>
    </w:p>
    <w:p w14:paraId="25AAC4AE" w14:textId="77777777" w:rsidR="0005442C" w:rsidRDefault="00000000">
      <w:pPr>
        <w:pStyle w:val="Ttulo2"/>
        <w:spacing w:before="200" w:after="100"/>
      </w:pPr>
      <w:r>
        <w:rPr>
          <w:b/>
          <w:bCs/>
          <w:color w:val="1F4E79"/>
          <w:sz w:val="24"/>
          <w:szCs w:val="24"/>
        </w:rPr>
        <w:t>Principales necesidades identificadas</w:t>
      </w:r>
    </w:p>
    <w:p w14:paraId="23481C08" w14:textId="77777777" w:rsidR="0005442C" w:rsidRDefault="00000000">
      <w:pPr>
        <w:pStyle w:val="Prrafodelista"/>
        <w:numPr>
          <w:ilvl w:val="0"/>
          <w:numId w:val="2"/>
        </w:numPr>
        <w:spacing w:after="80" w:line="276" w:lineRule="auto"/>
      </w:pPr>
      <w:r>
        <w:t>Código único para cada lote y para cada fruta evaluada.</w:t>
      </w:r>
    </w:p>
    <w:p w14:paraId="20682A10" w14:textId="77777777" w:rsidR="0005442C" w:rsidRDefault="00000000">
      <w:pPr>
        <w:pStyle w:val="Prrafodelista"/>
        <w:numPr>
          <w:ilvl w:val="0"/>
          <w:numId w:val="2"/>
        </w:numPr>
        <w:spacing w:after="80" w:line="276" w:lineRule="auto"/>
      </w:pPr>
      <w:r>
        <w:t>Registro automático del peso desde la balanza, sin transcripción manual.</w:t>
      </w:r>
    </w:p>
    <w:p w14:paraId="57226268" w14:textId="77777777" w:rsidR="0005442C" w:rsidRDefault="00000000">
      <w:pPr>
        <w:pStyle w:val="Prrafodelista"/>
        <w:numPr>
          <w:ilvl w:val="0"/>
          <w:numId w:val="2"/>
        </w:numPr>
        <w:spacing w:after="80" w:line="276" w:lineRule="auto"/>
      </w:pPr>
      <w:r>
        <w:t>Fotografías asociadas directamente al lote y a la fruta.</w:t>
      </w:r>
    </w:p>
    <w:p w14:paraId="5D260B44" w14:textId="77777777" w:rsidR="0005442C" w:rsidRDefault="00000000">
      <w:pPr>
        <w:pStyle w:val="Prrafodelista"/>
        <w:numPr>
          <w:ilvl w:val="0"/>
          <w:numId w:val="2"/>
        </w:numPr>
        <w:spacing w:after="80" w:line="276" w:lineRule="auto"/>
      </w:pPr>
      <w:r>
        <w:t>Registro estandarizado de color, tamaño y defectos, para reducir diferencias entre evaluadores.</w:t>
      </w:r>
    </w:p>
    <w:p w14:paraId="178B2797" w14:textId="77777777" w:rsidR="0005442C" w:rsidRDefault="00000000">
      <w:pPr>
        <w:pStyle w:val="Prrafodelista"/>
        <w:numPr>
          <w:ilvl w:val="0"/>
          <w:numId w:val="2"/>
        </w:numPr>
        <w:spacing w:after="80" w:line="276" w:lineRule="auto"/>
      </w:pPr>
      <w:r>
        <w:t>Búsqueda rápida de evaluaciones anteriores por fecha, lote, proveedor o fruta.</w:t>
      </w:r>
    </w:p>
    <w:p w14:paraId="507A974F" w14:textId="77777777" w:rsidR="0005442C" w:rsidRDefault="00000000">
      <w:pPr>
        <w:pStyle w:val="Prrafodelista"/>
        <w:numPr>
          <w:ilvl w:val="0"/>
          <w:numId w:val="2"/>
        </w:numPr>
        <w:spacing w:after="80" w:line="276" w:lineRule="auto"/>
      </w:pPr>
      <w:r>
        <w:t xml:space="preserve">Interfaz simple, usable con las manos sucias o mojadas, en celular o </w:t>
      </w:r>
      <w:proofErr w:type="spellStart"/>
      <w:r>
        <w:t>tablet</w:t>
      </w:r>
      <w:proofErr w:type="spellEnd"/>
      <w:r>
        <w:t>.</w:t>
      </w:r>
    </w:p>
    <w:p w14:paraId="0A0B882C" w14:textId="77777777" w:rsidR="0005442C" w:rsidRDefault="00000000">
      <w:pPr>
        <w:pStyle w:val="Prrafodelista"/>
        <w:numPr>
          <w:ilvl w:val="0"/>
          <w:numId w:val="2"/>
        </w:numPr>
        <w:spacing w:after="80" w:line="276" w:lineRule="auto"/>
      </w:pPr>
      <w:r>
        <w:t>Funcionamiento con conexión limitada o sin internet.</w:t>
      </w:r>
    </w:p>
    <w:p w14:paraId="7773A49F" w14:textId="77777777" w:rsidR="0005442C" w:rsidRDefault="00000000">
      <w:pPr>
        <w:pStyle w:val="Ttulo2"/>
        <w:spacing w:before="200" w:after="100"/>
      </w:pPr>
      <w:r>
        <w:rPr>
          <w:b/>
          <w:bCs/>
          <w:color w:val="1F4E79"/>
          <w:sz w:val="24"/>
          <w:szCs w:val="24"/>
        </w:rPr>
        <w:lastRenderedPageBreak/>
        <w:t>Aspectos que requieren verificación mediante observación</w:t>
      </w:r>
    </w:p>
    <w:p w14:paraId="2A7F6126" w14:textId="77777777" w:rsidR="0005442C" w:rsidRDefault="00000000">
      <w:pPr>
        <w:pStyle w:val="Prrafodelista"/>
        <w:numPr>
          <w:ilvl w:val="0"/>
          <w:numId w:val="2"/>
        </w:numPr>
        <w:spacing w:after="80" w:line="276" w:lineRule="auto"/>
      </w:pPr>
      <w:r>
        <w:t>Cómo se toma la muestra del lote y cuántas jabas o frutas se evalúan realmente.</w:t>
      </w:r>
    </w:p>
    <w:p w14:paraId="73BEAC2B" w14:textId="77777777" w:rsidR="0005442C" w:rsidRDefault="00000000">
      <w:pPr>
        <w:pStyle w:val="Prrafodelista"/>
        <w:numPr>
          <w:ilvl w:val="0"/>
          <w:numId w:val="2"/>
        </w:numPr>
        <w:spacing w:after="80" w:line="276" w:lineRule="auto"/>
      </w:pPr>
      <w:r>
        <w:t>Cómo se etiquetan los lotes en la práctica y si el método es el mismo entre turnos.</w:t>
      </w:r>
    </w:p>
    <w:p w14:paraId="74DFE4C1" w14:textId="77777777" w:rsidR="0005442C" w:rsidRDefault="00000000">
      <w:pPr>
        <w:pStyle w:val="Prrafodelista"/>
        <w:numPr>
          <w:ilvl w:val="0"/>
          <w:numId w:val="2"/>
        </w:numPr>
        <w:spacing w:after="80" w:line="276" w:lineRule="auto"/>
      </w:pPr>
      <w:r>
        <w:t>Condiciones del pesaje: estado y calibración de la balanza, estabilidad de la mesa, tiempo por lectura.</w:t>
      </w:r>
    </w:p>
    <w:p w14:paraId="4C57B91F" w14:textId="77777777" w:rsidR="0005442C" w:rsidRDefault="00000000">
      <w:pPr>
        <w:pStyle w:val="Prrafodelista"/>
        <w:numPr>
          <w:ilvl w:val="0"/>
          <w:numId w:val="2"/>
        </w:numPr>
        <w:spacing w:after="80" w:line="276" w:lineRule="auto"/>
      </w:pPr>
      <w:r>
        <w:t>Criterios reales de color y defectos aplicados por distintos evaluadores.</w:t>
      </w:r>
    </w:p>
    <w:p w14:paraId="5C65C196" w14:textId="77777777" w:rsidR="0005442C" w:rsidRDefault="00000000">
      <w:pPr>
        <w:pStyle w:val="Prrafodelista"/>
        <w:numPr>
          <w:ilvl w:val="0"/>
          <w:numId w:val="2"/>
        </w:numPr>
        <w:spacing w:after="80" w:line="276" w:lineRule="auto"/>
      </w:pPr>
      <w:r>
        <w:t>Condiciones de iluminación y espacio donde se tomarían las fotografías.</w:t>
      </w:r>
    </w:p>
    <w:p w14:paraId="46C083D7" w14:textId="77777777" w:rsidR="0005442C" w:rsidRDefault="00000000">
      <w:pPr>
        <w:pStyle w:val="Prrafodelista"/>
        <w:numPr>
          <w:ilvl w:val="0"/>
          <w:numId w:val="2"/>
        </w:numPr>
        <w:spacing w:after="80" w:line="276" w:lineRule="auto"/>
      </w:pPr>
      <w:r>
        <w:t>Calidad de la conexión a internet en la zona de recepción.</w:t>
      </w:r>
    </w:p>
    <w:p w14:paraId="628E9B9B" w14:textId="77777777" w:rsidR="0005442C" w:rsidRDefault="00000000">
      <w:pPr>
        <w:pStyle w:val="Prrafodelista"/>
        <w:numPr>
          <w:ilvl w:val="0"/>
          <w:numId w:val="2"/>
        </w:numPr>
        <w:spacing w:after="80" w:line="276" w:lineRule="auto"/>
      </w:pPr>
      <w:r>
        <w:t>Tiempo que pasa entre la evaluación en papel y su transcripción a Excel, y los errores que ocurren.</w:t>
      </w:r>
    </w:p>
    <w:p w14:paraId="13F4749C" w14:textId="77777777" w:rsidR="0005442C" w:rsidRDefault="00000000">
      <w:pPr>
        <w:pStyle w:val="Ttulo1"/>
        <w:spacing w:before="320" w:after="160"/>
      </w:pPr>
      <w:r>
        <w:rPr>
          <w:b/>
          <w:bCs/>
          <w:color w:val="1F4E79"/>
          <w:sz w:val="28"/>
          <w:szCs w:val="28"/>
        </w:rPr>
        <w:t>5. Observación de la recepción de muestras</w:t>
      </w:r>
    </w:p>
    <w:p w14:paraId="242A3C58" w14:textId="77777777" w:rsidR="0005442C" w:rsidRDefault="00000000">
      <w:pPr>
        <w:spacing w:after="120" w:line="276" w:lineRule="auto"/>
      </w:pPr>
      <w:r>
        <w:t>Esta sección se completa durante la observación directa. Para cada aspecto pendiente de verificación se registra lo observado y si coincide con lo declarado en la entrevista.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26"/>
        <w:gridCol w:w="3200"/>
      </w:tblGrid>
      <w:tr w:rsidR="0005442C" w14:paraId="3E528C63"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359D43D" w14:textId="77777777" w:rsidR="0005442C" w:rsidRDefault="00000000">
            <w:proofErr w:type="gramStart"/>
            <w:r>
              <w:rPr>
                <w:b/>
                <w:bCs/>
                <w:color w:val="FFFFFF"/>
                <w:sz w:val="20"/>
                <w:szCs w:val="20"/>
              </w:rPr>
              <w:t>Aspecto a verificar</w:t>
            </w:r>
            <w:proofErr w:type="gramEnd"/>
          </w:p>
        </w:tc>
        <w:tc>
          <w:tcPr>
            <w:tcW w:w="282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82FDA97" w14:textId="77777777" w:rsidR="0005442C" w:rsidRDefault="00000000">
            <w:r>
              <w:rPr>
                <w:b/>
                <w:bCs/>
                <w:color w:val="FFFFFF"/>
                <w:sz w:val="20"/>
                <w:szCs w:val="20"/>
              </w:rPr>
              <w:t>Qué se observó en la recepción</w:t>
            </w:r>
          </w:p>
        </w:tc>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EE18FB2" w14:textId="77777777" w:rsidR="0005442C" w:rsidRDefault="00000000">
            <w:r>
              <w:rPr>
                <w:b/>
                <w:bCs/>
                <w:color w:val="FFFFFF"/>
                <w:sz w:val="20"/>
                <w:szCs w:val="20"/>
              </w:rPr>
              <w:t>Coincide con la entrevista</w:t>
            </w:r>
          </w:p>
        </w:tc>
      </w:tr>
      <w:tr w:rsidR="0005442C" w14:paraId="3F8348D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E07AF1" w14:textId="77777777" w:rsidR="0005442C" w:rsidRDefault="00000000">
            <w:r>
              <w:rPr>
                <w:sz w:val="20"/>
                <w:szCs w:val="20"/>
              </w:rPr>
              <w:t>Cómo se toma la muestra del lote y cuántas jabas o frutas se evalúan realmente.</w:t>
            </w:r>
          </w:p>
        </w:tc>
        <w:tc>
          <w:tcPr>
            <w:tcW w:w="2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D96C9B" w14:textId="77777777" w:rsidR="0005442C" w:rsidRDefault="0005442C"/>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28564A" w14:textId="778ACF07" w:rsidR="0005442C" w:rsidRDefault="00000000">
            <w:r>
              <w:rPr>
                <w:sz w:val="20"/>
                <w:szCs w:val="20"/>
              </w:rPr>
              <w:t xml:space="preserve"> Sí   ☐ No   ☐ Parcial</w:t>
            </w:r>
          </w:p>
        </w:tc>
      </w:tr>
      <w:tr w:rsidR="0005442C" w14:paraId="571F7E8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8F73BF" w14:textId="77777777" w:rsidR="0005442C" w:rsidRDefault="00000000">
            <w:r>
              <w:rPr>
                <w:sz w:val="20"/>
                <w:szCs w:val="20"/>
              </w:rPr>
              <w:t>Cómo se etiquetan los lotes en la práctica y si el método es el mismo entre turnos.</w:t>
            </w:r>
          </w:p>
        </w:tc>
        <w:tc>
          <w:tcPr>
            <w:tcW w:w="2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582CF8" w14:textId="77777777" w:rsidR="0005442C" w:rsidRDefault="0005442C"/>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C203FB" w14:textId="23352E10" w:rsidR="0005442C" w:rsidRDefault="00000000">
            <w:r>
              <w:rPr>
                <w:sz w:val="20"/>
                <w:szCs w:val="20"/>
              </w:rPr>
              <w:t xml:space="preserve"> Sí   ☐ No   ☐ Parcial</w:t>
            </w:r>
          </w:p>
        </w:tc>
      </w:tr>
      <w:tr w:rsidR="0005442C" w14:paraId="6AF3460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45489F" w14:textId="77777777" w:rsidR="0005442C" w:rsidRDefault="00000000">
            <w:r>
              <w:rPr>
                <w:sz w:val="20"/>
                <w:szCs w:val="20"/>
              </w:rPr>
              <w:t>Condiciones del pesaje: estado y calibración de la balanza, estabilidad de la mesa, tiempo por lectura.</w:t>
            </w:r>
          </w:p>
        </w:tc>
        <w:tc>
          <w:tcPr>
            <w:tcW w:w="2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FFDE37" w14:textId="77777777" w:rsidR="0005442C" w:rsidRDefault="0005442C"/>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CD7E5" w14:textId="4A34F2A7" w:rsidR="0005442C" w:rsidRDefault="00000000">
            <w:r>
              <w:rPr>
                <w:sz w:val="20"/>
                <w:szCs w:val="20"/>
              </w:rPr>
              <w:t xml:space="preserve"> Sí   ☐ No   ☐ Parcial</w:t>
            </w:r>
          </w:p>
        </w:tc>
      </w:tr>
      <w:tr w:rsidR="0005442C" w14:paraId="33AA870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D27295" w14:textId="77777777" w:rsidR="0005442C" w:rsidRDefault="00000000">
            <w:r>
              <w:rPr>
                <w:sz w:val="20"/>
                <w:szCs w:val="20"/>
              </w:rPr>
              <w:t>Criterios reales de color y defectos aplicados por distintos evaluadores.</w:t>
            </w:r>
          </w:p>
        </w:tc>
        <w:tc>
          <w:tcPr>
            <w:tcW w:w="2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82714E" w14:textId="77777777" w:rsidR="0005442C" w:rsidRDefault="0005442C"/>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419980" w14:textId="6C4DDE83" w:rsidR="0005442C" w:rsidRDefault="00000000">
            <w:r>
              <w:rPr>
                <w:sz w:val="20"/>
                <w:szCs w:val="20"/>
              </w:rPr>
              <w:t xml:space="preserve"> Sí   ☐ No   ☐ Parcial</w:t>
            </w:r>
          </w:p>
        </w:tc>
      </w:tr>
      <w:tr w:rsidR="0005442C" w14:paraId="3B120FC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0A4AD1" w14:textId="77777777" w:rsidR="0005442C" w:rsidRDefault="00000000">
            <w:r>
              <w:rPr>
                <w:sz w:val="20"/>
                <w:szCs w:val="20"/>
              </w:rPr>
              <w:t>Condiciones de iluminación y espacio donde se tomarían las fotografías.</w:t>
            </w:r>
          </w:p>
        </w:tc>
        <w:tc>
          <w:tcPr>
            <w:tcW w:w="2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E50DC5" w14:textId="77777777" w:rsidR="0005442C" w:rsidRDefault="0005442C"/>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4DE9E1" w14:textId="025E2C5F" w:rsidR="0005442C" w:rsidRDefault="00000000">
            <w:r>
              <w:rPr>
                <w:sz w:val="20"/>
                <w:szCs w:val="20"/>
              </w:rPr>
              <w:t xml:space="preserve"> Sí   ☐ No   ☐ Parcial</w:t>
            </w:r>
          </w:p>
        </w:tc>
      </w:tr>
      <w:tr w:rsidR="0005442C" w14:paraId="4134A06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F3A06E" w14:textId="77777777" w:rsidR="0005442C" w:rsidRDefault="00000000">
            <w:r>
              <w:rPr>
                <w:sz w:val="20"/>
                <w:szCs w:val="20"/>
              </w:rPr>
              <w:t>Calidad de la conexión a internet en la zona de recepción.</w:t>
            </w:r>
          </w:p>
        </w:tc>
        <w:tc>
          <w:tcPr>
            <w:tcW w:w="2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5E67B7" w14:textId="77777777" w:rsidR="0005442C" w:rsidRDefault="0005442C"/>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BDA374" w14:textId="71D8F7D3" w:rsidR="0005442C" w:rsidRDefault="00000000">
            <w:r>
              <w:rPr>
                <w:sz w:val="20"/>
                <w:szCs w:val="20"/>
              </w:rPr>
              <w:t xml:space="preserve"> Sí   ☐ No   ☐ Parcial</w:t>
            </w:r>
          </w:p>
        </w:tc>
      </w:tr>
      <w:tr w:rsidR="0005442C" w14:paraId="0F534C8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F9CA90" w14:textId="77777777" w:rsidR="0005442C" w:rsidRDefault="00000000">
            <w:r>
              <w:rPr>
                <w:sz w:val="20"/>
                <w:szCs w:val="20"/>
              </w:rPr>
              <w:t>Tiempo que pasa entre la evaluación en papel y su transcripción a Excel, y los errores que ocurren.</w:t>
            </w:r>
          </w:p>
        </w:tc>
        <w:tc>
          <w:tcPr>
            <w:tcW w:w="2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DCAC8F" w14:textId="77777777" w:rsidR="0005442C" w:rsidRDefault="0005442C"/>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D4D745" w14:textId="2BA84627" w:rsidR="0005442C" w:rsidRDefault="00000000">
            <w:r>
              <w:rPr>
                <w:sz w:val="20"/>
                <w:szCs w:val="20"/>
              </w:rPr>
              <w:t xml:space="preserve"> Sí   ☐ No   ☐ Parcial</w:t>
            </w:r>
          </w:p>
        </w:tc>
      </w:tr>
    </w:tbl>
    <w:p w14:paraId="09AAD3EC" w14:textId="71981151" w:rsidR="0005442C" w:rsidRDefault="0005442C">
      <w:pPr>
        <w:spacing w:before="200" w:after="80"/>
      </w:pPr>
    </w:p>
    <w:p w14:paraId="7990BD27" w14:textId="77777777" w:rsidR="0005442C" w:rsidRDefault="00000000">
      <w:pPr>
        <w:pBdr>
          <w:bottom w:val="single" w:sz="4" w:space="4" w:color="BFBFBF"/>
        </w:pBdr>
        <w:spacing w:after="160"/>
      </w:pPr>
      <w:r>
        <w:t xml:space="preserve"> </w:t>
      </w:r>
    </w:p>
    <w:p w14:paraId="40B578C1" w14:textId="77777777" w:rsidR="0005442C" w:rsidRDefault="00000000">
      <w:pPr>
        <w:pBdr>
          <w:bottom w:val="single" w:sz="4" w:space="4" w:color="BFBFBF"/>
        </w:pBdr>
        <w:spacing w:after="160"/>
      </w:pPr>
      <w:r>
        <w:t xml:space="preserve"> </w:t>
      </w:r>
    </w:p>
    <w:p w14:paraId="0CE65A0F" w14:textId="77777777" w:rsidR="0005442C" w:rsidRDefault="00000000">
      <w:pPr>
        <w:pBdr>
          <w:bottom w:val="single" w:sz="4" w:space="4" w:color="BFBFBF"/>
        </w:pBdr>
        <w:spacing w:after="160"/>
      </w:pPr>
      <w:r>
        <w:t xml:space="preserve"> </w:t>
      </w:r>
    </w:p>
    <w:p w14:paraId="7C19B209" w14:textId="77777777" w:rsidR="0005442C" w:rsidRDefault="00000000">
      <w:pPr>
        <w:pStyle w:val="Ttulo1"/>
        <w:spacing w:before="320" w:after="160"/>
      </w:pPr>
      <w:r>
        <w:rPr>
          <w:b/>
          <w:bCs/>
          <w:color w:val="1F4E79"/>
          <w:sz w:val="28"/>
          <w:szCs w:val="28"/>
        </w:rPr>
        <w:lastRenderedPageBreak/>
        <w:t>6. Conclusiones preliminares</w:t>
      </w:r>
    </w:p>
    <w:p w14:paraId="00CFF324" w14:textId="77777777" w:rsidR="0005442C" w:rsidRDefault="00000000">
      <w:pPr>
        <w:spacing w:after="120" w:line="276" w:lineRule="auto"/>
      </w:pPr>
      <w:r>
        <w:t>Con base en la entrevista, el proceso actual depende del papel, el cuaderno y la transcripción manual a Excel. Esto provoca pérdida de trazabilidad entre lote, fruta, peso y fotografías, además de errores de registro y diferencias de criterio entre evaluadores. El operador valora la idea de un sistema digital, siempre que sea rápido, simple de usar en condiciones de trabajo exigentes y capaz de funcionar con conexión limitada. Estas conclusiones deberán confirmarse o ajustarse con los resultados de la observación directa.</w:t>
      </w:r>
    </w:p>
    <w:sectPr w:rsidR="0005442C">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F7040" w14:textId="77777777" w:rsidR="002D3537" w:rsidRDefault="002D3537">
      <w:r>
        <w:separator/>
      </w:r>
    </w:p>
  </w:endnote>
  <w:endnote w:type="continuationSeparator" w:id="0">
    <w:p w14:paraId="3855A9A3" w14:textId="77777777" w:rsidR="002D3537" w:rsidRDefault="002D35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8ECD6" w14:textId="09F90669" w:rsidR="0005442C" w:rsidRDefault="0005442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D981B" w14:textId="77777777" w:rsidR="002D3537" w:rsidRDefault="002D3537">
      <w:r>
        <w:separator/>
      </w:r>
    </w:p>
  </w:footnote>
  <w:footnote w:type="continuationSeparator" w:id="0">
    <w:p w14:paraId="676D1BF0" w14:textId="77777777" w:rsidR="002D3537" w:rsidRDefault="002D35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50860"/>
    <w:multiLevelType w:val="hybridMultilevel"/>
    <w:tmpl w:val="128245CA"/>
    <w:lvl w:ilvl="0" w:tplc="CDC0EAC0">
      <w:start w:val="1"/>
      <w:numFmt w:val="bullet"/>
      <w:lvlText w:val="•"/>
      <w:lvlJc w:val="left"/>
      <w:pPr>
        <w:ind w:left="720" w:hanging="360"/>
      </w:pPr>
    </w:lvl>
    <w:lvl w:ilvl="1" w:tplc="53D469B8">
      <w:numFmt w:val="decimal"/>
      <w:lvlText w:val=""/>
      <w:lvlJc w:val="left"/>
    </w:lvl>
    <w:lvl w:ilvl="2" w:tplc="5192B40E">
      <w:numFmt w:val="decimal"/>
      <w:lvlText w:val=""/>
      <w:lvlJc w:val="left"/>
    </w:lvl>
    <w:lvl w:ilvl="3" w:tplc="14707456">
      <w:numFmt w:val="decimal"/>
      <w:lvlText w:val=""/>
      <w:lvlJc w:val="left"/>
    </w:lvl>
    <w:lvl w:ilvl="4" w:tplc="71C86F3A">
      <w:numFmt w:val="decimal"/>
      <w:lvlText w:val=""/>
      <w:lvlJc w:val="left"/>
    </w:lvl>
    <w:lvl w:ilvl="5" w:tplc="6FD48B62">
      <w:numFmt w:val="decimal"/>
      <w:lvlText w:val=""/>
      <w:lvlJc w:val="left"/>
    </w:lvl>
    <w:lvl w:ilvl="6" w:tplc="AF6692D2">
      <w:numFmt w:val="decimal"/>
      <w:lvlText w:val=""/>
      <w:lvlJc w:val="left"/>
    </w:lvl>
    <w:lvl w:ilvl="7" w:tplc="0CF22618">
      <w:numFmt w:val="decimal"/>
      <w:lvlText w:val=""/>
      <w:lvlJc w:val="left"/>
    </w:lvl>
    <w:lvl w:ilvl="8" w:tplc="D584C956">
      <w:numFmt w:val="decimal"/>
      <w:lvlText w:val=""/>
      <w:lvlJc w:val="left"/>
    </w:lvl>
  </w:abstractNum>
  <w:abstractNum w:abstractNumId="1" w15:restartNumberingAfterBreak="0">
    <w:nsid w:val="624118F5"/>
    <w:multiLevelType w:val="hybridMultilevel"/>
    <w:tmpl w:val="7C64A122"/>
    <w:lvl w:ilvl="0" w:tplc="2472738A">
      <w:start w:val="1"/>
      <w:numFmt w:val="bullet"/>
      <w:lvlText w:val="●"/>
      <w:lvlJc w:val="left"/>
      <w:pPr>
        <w:ind w:left="720" w:hanging="360"/>
      </w:pPr>
    </w:lvl>
    <w:lvl w:ilvl="1" w:tplc="12C8C6C0">
      <w:start w:val="1"/>
      <w:numFmt w:val="bullet"/>
      <w:lvlText w:val="○"/>
      <w:lvlJc w:val="left"/>
      <w:pPr>
        <w:ind w:left="1440" w:hanging="360"/>
      </w:pPr>
    </w:lvl>
    <w:lvl w:ilvl="2" w:tplc="6CBCDAB0">
      <w:start w:val="1"/>
      <w:numFmt w:val="bullet"/>
      <w:lvlText w:val="■"/>
      <w:lvlJc w:val="left"/>
      <w:pPr>
        <w:ind w:left="2160" w:hanging="360"/>
      </w:pPr>
    </w:lvl>
    <w:lvl w:ilvl="3" w:tplc="20CEC6F8">
      <w:start w:val="1"/>
      <w:numFmt w:val="bullet"/>
      <w:lvlText w:val="●"/>
      <w:lvlJc w:val="left"/>
      <w:pPr>
        <w:ind w:left="2880" w:hanging="360"/>
      </w:pPr>
    </w:lvl>
    <w:lvl w:ilvl="4" w:tplc="D0828152">
      <w:start w:val="1"/>
      <w:numFmt w:val="bullet"/>
      <w:lvlText w:val="○"/>
      <w:lvlJc w:val="left"/>
      <w:pPr>
        <w:ind w:left="3600" w:hanging="360"/>
      </w:pPr>
    </w:lvl>
    <w:lvl w:ilvl="5" w:tplc="A57E4A3C">
      <w:start w:val="1"/>
      <w:numFmt w:val="bullet"/>
      <w:lvlText w:val="■"/>
      <w:lvlJc w:val="left"/>
      <w:pPr>
        <w:ind w:left="4320" w:hanging="360"/>
      </w:pPr>
    </w:lvl>
    <w:lvl w:ilvl="6" w:tplc="4364E29E">
      <w:start w:val="1"/>
      <w:numFmt w:val="bullet"/>
      <w:lvlText w:val="●"/>
      <w:lvlJc w:val="left"/>
      <w:pPr>
        <w:ind w:left="5040" w:hanging="360"/>
      </w:pPr>
    </w:lvl>
    <w:lvl w:ilvl="7" w:tplc="4B0A3A3C">
      <w:start w:val="1"/>
      <w:numFmt w:val="bullet"/>
      <w:lvlText w:val="●"/>
      <w:lvlJc w:val="left"/>
      <w:pPr>
        <w:ind w:left="5760" w:hanging="360"/>
      </w:pPr>
    </w:lvl>
    <w:lvl w:ilvl="8" w:tplc="9FC48928">
      <w:start w:val="1"/>
      <w:numFmt w:val="bullet"/>
      <w:lvlText w:val="●"/>
      <w:lvlJc w:val="left"/>
      <w:pPr>
        <w:ind w:left="6480" w:hanging="360"/>
      </w:pPr>
    </w:lvl>
  </w:abstractNum>
  <w:num w:numId="1" w16cid:durableId="876042444">
    <w:abstractNumId w:val="1"/>
    <w:lvlOverride w:ilvl="0">
      <w:startOverride w:val="1"/>
    </w:lvlOverride>
  </w:num>
  <w:num w:numId="2" w16cid:durableId="4581083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42C"/>
    <w:rsid w:val="0005442C"/>
    <w:rsid w:val="002D3537"/>
    <w:rsid w:val="00C53E76"/>
    <w:rsid w:val="00C65B6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FD6AF"/>
  <w15:docId w15:val="{5F6EC899-0998-4A10-BA8E-E8A06E7EC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65B61"/>
    <w:pPr>
      <w:tabs>
        <w:tab w:val="center" w:pos="4252"/>
        <w:tab w:val="right" w:pos="8504"/>
      </w:tabs>
    </w:pPr>
  </w:style>
  <w:style w:type="character" w:customStyle="1" w:styleId="EncabezadoCar">
    <w:name w:val="Encabezado Car"/>
    <w:basedOn w:val="Fuentedeprrafopredeter"/>
    <w:link w:val="Encabezado"/>
    <w:uiPriority w:val="99"/>
    <w:rsid w:val="00C65B61"/>
  </w:style>
  <w:style w:type="paragraph" w:styleId="Piedepgina">
    <w:name w:val="footer"/>
    <w:basedOn w:val="Normal"/>
    <w:link w:val="PiedepginaCar"/>
    <w:uiPriority w:val="99"/>
    <w:unhideWhenUsed/>
    <w:rsid w:val="00C65B61"/>
    <w:pPr>
      <w:tabs>
        <w:tab w:val="center" w:pos="4252"/>
        <w:tab w:val="right" w:pos="8504"/>
      </w:tabs>
    </w:pPr>
  </w:style>
  <w:style w:type="character" w:customStyle="1" w:styleId="PiedepginaCar">
    <w:name w:val="Pie de página Car"/>
    <w:basedOn w:val="Fuentedeprrafopredeter"/>
    <w:link w:val="Piedepgina"/>
    <w:uiPriority w:val="99"/>
    <w:rsid w:val="00C65B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1586</Words>
  <Characters>8723</Characters>
  <Application>Microsoft Office Word</Application>
  <DocSecurity>0</DocSecurity>
  <Lines>72</Lines>
  <Paragraphs>20</Paragraphs>
  <ScaleCrop>false</ScaleCrop>
  <Company/>
  <LinksUpToDate>false</LinksUpToDate>
  <CharactersWithSpaces>10289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entrevista y observación – Recepción de lotes de mango y tomate</dc:title>
  <dc:creator>Equipo del proyecto</dc:creator>
  <cp:lastModifiedBy>JOSMELY CRISTINA NAUPAY HIPOLO</cp:lastModifiedBy>
  <cp:revision>2</cp:revision>
  <dcterms:created xsi:type="dcterms:W3CDTF">2026-10-28T04:12:00Z</dcterms:created>
  <dcterms:modified xsi:type="dcterms:W3CDTF">2026-10-28T05:16:00Z</dcterms:modified>
</cp:coreProperties>
</file>