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16110D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FBF8F"/>
                <w:sz w:val="30"/>
                <w:szCs w:val="30"/>
              </w:rPr>
              <w:t xml:space="preserve">CARRASCO STORE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AF1E3"/>
                <w:sz w:val="64"/>
                <w:szCs w:val="64"/>
              </w:rPr>
              <w:t xml:space="preserve">Especificación de Casos de Uso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9CFC0"/>
                <w:sz w:val="28"/>
                <w:szCs w:val="28"/>
              </w:rPr>
              <w:t xml:space="preserve">Metodología RUP (Rational Unified Process)</w:t>
            </w:r>
          </w:p>
          <w:p>
            <w:r>
              <w:rPr>
                <w:rFonts w:ascii="Calibri" w:cs="Calibri" w:eastAsia="Calibri" w:hAnsi="Calibri"/>
                <w:color w:val="B9A892"/>
                <w:sz w:val="22"/>
                <w:szCs w:val="22"/>
              </w:rPr>
              <w:t xml:space="preserve">Tienda en línea de productos físicos, licencias digitales y servicios técnicos</w:t>
            </w:r>
          </w:p>
        </w:tc>
      </w:tr>
    </w:tbl>
    <w:p>
      <w:pPr>
        <w:spacing w:before="12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Versión: </w:t>
      </w:r>
      <w:r>
        <w:rPr>
          <w:rFonts w:ascii="Calibri" w:cs="Calibri" w:eastAsia="Calibri" w:hAnsi="Calibri"/>
          <w:sz w:val="24"/>
          <w:szCs w:val="24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Fecha: </w:t>
      </w:r>
      <w:r>
        <w:rPr>
          <w:rFonts w:ascii="Calibri" w:cs="Calibri" w:eastAsia="Calibri" w:hAnsi="Calibri"/>
          <w:sz w:val="24"/>
          <w:szCs w:val="24"/>
        </w:rPr>
        <w:t xml:space="preserve">25 de setiembre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Autor: </w:t>
      </w:r>
      <w:r>
        <w:rPr>
          <w:rFonts w:ascii="Calibri" w:cs="Calibri" w:eastAsia="Calibri" w:hAnsi="Calibri"/>
          <w:sz w:val="24"/>
          <w:szCs w:val="24"/>
        </w:rPr>
        <w:t xml:space="preserve">Cristopher Carrasco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Estado del documento: </w:t>
      </w:r>
      <w:r>
        <w:rPr>
          <w:rFonts w:ascii="Calibri" w:cs="Calibri" w:eastAsia="Calibri" w:hAnsi="Calibri"/>
          <w:sz w:val="24"/>
          <w:szCs w:val="24"/>
        </w:rPr>
        <w:t xml:space="preserve">Borrador para revisión con el cliente</w:t>
      </w:r>
    </w:p>
    <w:p>
      <w:pPr>
        <w:pStyle w:val="Heading1"/>
        <w:pageBreakBefore/>
      </w:pPr>
      <w:r>
        <w:t xml:space="preserve">Historial de revisiones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1900"/>
        <w:gridCol w:w="4538"/>
        <w:gridCol w:w="21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45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25/09/2026</w:t>
            </w:r>
          </w:p>
        </w:tc>
        <w:tc>
          <w:tcPr>
            <w:tcW w:type="dxa" w:w="4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inicial: catálogo completo de casos de uso, especificación RUP, reglas de negocio y diagramas.</w:t>
            </w:r>
          </w:p>
        </w:tc>
        <w:tc>
          <w:tcPr>
            <w:tcW w:type="dxa" w:w="2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Cristopher Carrasco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16110D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Nota: si el índice aparece vacío, haga clic derecho sobre él y elija «Actualizar campos» (o presione F9).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describe el modelo de casos de uso de Carrasco Store siguiendo la metodología RUP (Rational Unified Process). Reúne, separados por actor, todos los casos de uso del sistema: los que ya están implementados y los que aún no lo están, con su especificación completa (precondiciones, flujo básico, flujos alternos, postcondiciones, reglas de negocio y relaciones).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Sirve como referencia común para el cliente, el equipo de desarrollo y las pruebas, y como base para priorizar el trabajo pendiente.</w:t>
      </w:r>
    </w:p>
    <w:p>
      <w:pPr>
        <w:pStyle w:val="Heading2"/>
      </w:pPr>
      <w:r>
        <w:t xml:space="preserve">1.2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modelo cubre la tienda pública (Visitante y Cliente registrado), el panel administrativo (Administrador) y los servicios externos con los que el sistema se integra (Mercado Pago, Supabase, Resend y WhatsApp Cloud API). El estado de implementación corresponde al sistema al 25 de setiembre de 2026.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casos de uso pendientes proceden de cuatro fuentes: pedidos explícitos del cliente, los mockups de diseño compartidos, elementos ya previstos en el código o en el modelo de datos, y sugerencias del equipo. Cada caso pendiente indica su origen.</w:t>
      </w:r>
    </w:p>
    <w:p>
      <w:pPr>
        <w:pStyle w:val="Heading2"/>
      </w:pPr>
      <w:r>
        <w:t xml:space="preserve">1.3 Convenciones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Convención</w:t>
            </w:r>
          </w:p>
        </w:tc>
        <w:tc>
          <w:tcPr>
            <w:tcW w:type="dxa" w:w="7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CU-Vnn / CU-Cnn / CU-Ann / CU-Snn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del caso de uso según su actor principal: V = Visitante, C = Cliente registrado, A = Administrador, S = Sistemas externos.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RN-nn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 de negocio (sección 7). Se referencia desde las especificaciones.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funciona en el sistema actual.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la lógica en el servidor pero falta la interfaz para usarlo.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Aún no está implementado. Su especificación es una propuesta a validar con el cliente.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/ «extend»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«include»: el caso de uso incorpora siempre a otro. «extend»: agrega un comportamiento opcional o alternativo a otro caso de uso.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Generalización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hereda todos los casos de uso del Visitante (no se repiten en su sección).</w:t>
            </w:r>
          </w:p>
        </w:tc>
      </w:tr>
    </w:tbl>
    <w:p>
      <w:pPr>
        <w:pStyle w:val="Heading2"/>
      </w:pPr>
      <w:r>
        <w:t xml:space="preserve">1.4 Origen de los casos pendientes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66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explícito del cliente que aún no se ha construido.</w:t>
            </w:r>
          </w:p>
        </w:tc>
      </w:tr>
      <w:tr>
        <w:trPr>
          <w:cantSplit/>
        </w:trPr>
        <w:tc>
          <w:tcPr>
            <w:tcW w:type="dxa" w:w="3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  <w:tc>
          <w:tcPr>
            <w:tcW w:type="dxa" w:w="6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en los diseños de referencia compartidos por el cliente, pero no existe en el sistema.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/ en el modelo de datos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base técnica (tabla, campo o botón) pero no el flujo completo.</w:t>
            </w:r>
          </w:p>
        </w:tc>
      </w:tr>
      <w:tr>
        <w:trPr>
          <w:cantSplit/>
        </w:trPr>
        <w:tc>
          <w:tcPr>
            <w:tcW w:type="dxa" w:w="3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  <w:tc>
          <w:tcPr>
            <w:tcW w:type="dxa" w:w="6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Propuesto por el equipo por completitud o buenas prácticas; requiere aprobación del cliente.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</w:t>
            </w:r>
          </w:p>
        </w:tc>
        <w:tc>
          <w:tcPr>
            <w:tcW w:type="dxa" w:w="6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lógica del servidor ya existe; falta la pantalla en el panel.</w:t>
            </w:r>
          </w:p>
        </w:tc>
      </w:tr>
    </w:tbl>
    <w:p>
      <w:pPr>
        <w:pStyle w:val="Heading2"/>
      </w:pPr>
      <w:r>
        <w:t xml:space="preserve">1.5 Definiciones y siglas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RUP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Rational Unified Process: proceso de desarrollo iterativo basado en casos de uso.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Secuencia de interacciones entre un actor y el sistema que produce un resultado de valor para el actor.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Actor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o sistema externo que interactúa con el sistema.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IGV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Impuesto General a las Ventas (18 %). En la tienda los precios ya lo incluyen.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Brick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de pago de Mercado Pago embebido en la tienda; tokeniza la tarjeta en el navegador.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 API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de Mercado Pago con la que el servidor confirma el cobro.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Wallet / Yape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 de pago de Mercado Pago que redirige al sitio de Mercado Pago para completar el pago.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Notificación que Mercado Pago envía al sistema cuando cambia el estado de un pago.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en Mercado Pago el estado real de una orden en limbo y aplicarlo.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Pool de licencias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Conjunto de códigos de un producto digital, cada uno disponible, reservado o entregado.</w:t>
            </w:r>
          </w:p>
        </w:tc>
      </w:tr>
    </w:tbl>
    <w:p>
      <w:pPr>
        <w:pStyle w:val="Heading1"/>
        <w:pageBreakBefore/>
      </w:pPr>
      <w:r>
        <w:t xml:space="preserve">2. Actores del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identifican cuatro actores. Los tres primeros son personas; el cuarto agrupa los sistemas externos que participan como actores secundarios (o como iniciadores, en el caso de los webhooks).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000"/>
        <w:gridCol w:w="1300"/>
        <w:gridCol w:w="4938"/>
        <w:gridCol w:w="1400"/>
      </w:tblGrid>
      <w:tr>
        <w:trPr>
          <w:cantSplit/>
          <w:tblHeader/>
        </w:trPr>
        <w:tc>
          <w:tcPr>
            <w:tcW w:type="dxa" w:w="2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3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sin sesión iniciada. Navega el catálogo, consulta productos, arma un carrito y puede registrarse o iniciar sesión.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 con sesión iniciada. Hereda todo lo del Visitante y además paga, consulta sus pedidos, licencias y servicios, y usa favoritos.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de la tienda cuyo correo está autorizado. Gestiona productos, órdenes, clientes, costos, ventas particulares, finanzas y configuración.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Secundario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(pagos y webhooks), Supabase Auth y Storage (cuentas, sesión, correos de cuenta e imágenes), Resend (correo) y WhatsApp Cloud API (mensajería).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</w:tbl>
    <w:p>
      <w:pPr>
        <w:pStyle w:val="Heading1"/>
      </w:pPr>
      <w:r>
        <w:t xml:space="preserve">3. Resumen del modelo de casos de uso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3038"/>
        <w:gridCol w:w="1400"/>
        <w:gridCol w:w="1400"/>
        <w:gridCol w:w="1400"/>
        <w:gridCol w:w="2400"/>
      </w:tblGrid>
      <w:tr>
        <w:trPr>
          <w:cantSplit/>
          <w:tblHeader/>
        </w:trPr>
        <w:tc>
          <w:tcPr>
            <w:tcW w:type="dxa" w:w="3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Implementados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Parciales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Pendientes</w:t>
            </w:r>
          </w:p>
        </w:tc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61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89</w:t>
            </w:r>
          </w:p>
        </w:tc>
      </w:tr>
    </w:tbl>
    <w:p>
      <w:p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cuenta con 89 casos de uso: 61 implementados, 2 parcialmente implementados y 26 pendientes. Los pendientes se listan también, de forma consolidada, en el Anexo A.</w:t>
      </w:r>
    </w:p>
    <w:p>
      <w:pPr>
        <w:pStyle w:val="Heading1"/>
        <w:pageBreakBefore/>
      </w:pPr>
      <w:r>
        <w:t xml:space="preserve">4. Diagramas de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diagramas se presentan por actor y agrupados por paquetes funcionales para mantenerlos legibles. Los óvalos con línea continua verde son casos implementados; con línea punteada, los parciales (ámbar) y los pendientes (gris). Los actores a la derecha son actores secundarios.</w:t>
      </w:r>
    </w:p>
    <w:p>
      <w:pPr>
        <w:pStyle w:val="Heading2"/>
      </w:pPr>
      <w:r>
        <w:t xml:space="preserve">4.1 Visitante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v1" descr="Diagrama de casos de uso de Visitante, paquete Navegación e información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1. Visitante — Navegación e información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v2" descr="Diagrama de casos de uso de Visitante, paquete Carrito y acceso a la cuenta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2. Visitante — Carrito y acceso a la cuenta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v3" descr="Diagrama de casos de uso de Visitante, paquete Funciones pendientes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3. Visitante — Funciones pendientes</w:t>
      </w:r>
    </w:p>
    <w:p>
      <w:pPr>
        <w:pStyle w:val="Heading2"/>
      </w:pPr>
      <w:r>
        <w:t xml:space="preserve">4.2 Cliente registrado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c1" descr="Diagrama de casos de uso de Cliente registrado, paquete Cuenta, panel y favoritos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4. Cliente registrado — Cuenta, panel y favoritos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c2" descr="Diagrama de casos de uso de Cliente registrado, paquete Pago de la compra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5. Cliente registrado — Pago de la compra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c3" descr="Diagrama de casos de uso de Cliente registrado, paquete Avisos de compra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6. Cliente registrado — Avisos de compra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c4" descr="Diagrama de casos de uso de Cliente registrado, paquete Funciones pendientes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7. Cliente registrado — Funciones pendientes</w:t>
      </w:r>
    </w:p>
    <w:p>
      <w:pPr>
        <w:pStyle w:val="Heading2"/>
      </w:pPr>
      <w:r>
        <w:t xml:space="preserve">4.3 Administrador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a1" descr="Diagrama de casos de uso de Administrador, paquete Acceso, métricas y producto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8. Administrador — Acceso, métricas y productos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a2" descr="Diagrama de casos de uso de Administrador, paquete Órdenes y cliente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9. Administrador — Órdenes y clientes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a3" descr="Diagrama de casos de uso de Administrador, paquete Configuración y aviso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10. Administrador — Configuración y avisos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a4" descr="Diagrama de casos de uso de Administrador, paquete Costos, ventas particulares y finanza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11. Administrador — Costos, ventas particulares y finanzas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734050"/>
            <wp:effectExtent t="0" r="0" b="0" l="0"/>
            <wp:docPr id="1" name="a5" descr="Diagrama de casos de uso de Administrador, paquete Funciones pendientes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12. Administrador — Funciones pendientes</w:t>
      </w:r>
    </w:p>
    <w:p>
      <w:pPr>
        <w:pStyle w:val="Heading2"/>
      </w:pPr>
      <w:r>
        <w:t xml:space="preserve">4.4 Sistemas externos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362575"/>
            <wp:effectExtent t="0" r="0" b="0" l="0"/>
            <wp:docPr id="1" name="s1" descr="Diagrama de casos de uso de Sistemas externos, paquete Servicios externos que consume la tienda" title="Diagrama de casos de uso: Sistemas exte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13. Sistemas externos — Servicios externos que consume la tienda</w:t>
      </w:r>
    </w:p>
    <w:p>
      <w:pPr>
        <w:pStyle w:val="Heading1"/>
        <w:pageBreakBefore/>
      </w:pPr>
      <w:r>
        <w:t xml:space="preserve">5. Diagramas de flujo de los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caso de uso tiene su diagrama de flujo, construido a partir de su especificación (sección 8): el flujo básico avanza por la columna izquierda, numerado como en la especificación, y cada flujo alterno sale a la derecha desde un rombo identificado con su referencia (por ejemplo, 4a). Los flujos alternos terminan en «Fin» o vuelven al flujo básico con «Ir al paso N».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pasos se colorean según quién actúa. En los casos parcial o totalmente pendientes las figuras se dibujan con línea punteada.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952500"/>
            <wp:effectExtent t="0" r="0" b="0" l="0"/>
            <wp:docPr id="1" name="flujo-legend" descr="Leyenda de los símbolos de los diagramas de flujo" title="Diagrama de flujo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Visitante</w:t>
      </w:r>
    </w:p>
    <w:p>
      <w:pPr>
        <w:pStyle w:val="Heading3"/>
        <w:keepNext/>
      </w:pPr>
      <w:r>
        <w:t xml:space="preserve">CU-V01 — Consultar página de inicio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105775"/>
            <wp:effectExtent t="0" r="0" b="0" l="0"/>
            <wp:docPr id="1" name="flujo-CU-V01" descr="Diagrama de flujo del caso de uso CU-V01: Consultar página de inicio" title="Diagrama de flujo CU-V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CU-V02 — Consultar contador de ofertas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57875"/>
            <wp:effectExtent t="0" r="0" b="0" l="0"/>
            <wp:docPr id="1" name="flujo-CU-V02" descr="Diagrama de flujo del caso de uso CU-V02: Consultar contador de ofertas" title="Diagrama de flujo CU-V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CU-V03 — Explorar catálogo de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19775"/>
            <wp:effectExtent t="0" r="0" b="0" l="0"/>
            <wp:docPr id="1" name="flujo-CU-V03" descr="Diagrama de flujo del caso de uso CU-V03: Explorar catálogo de productos" title="Diagrama de flujo CU-V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CU-V04 — Filtrar y ordenar el catálogo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V04" descr="Diagrama de flujo del caso de uso CU-V04: Filtrar y ordenar el catálogo" title="Diagrama de flujo CU-V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CU-V05 — Consultar detalle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V05" descr="Diagrama de flujo del caso de uso CU-V05: Consultar detalle de producto" title="Diagrama de flujo CU-V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CU-V06 — Agregar producto al carrito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438900"/>
            <wp:effectExtent t="0" r="0" b="0" l="0"/>
            <wp:docPr id="1" name="flujo-CU-V06" descr="Diagrama de flujo del caso de uso CU-V06: Agregar producto al carrito" title="Diagrama de flujo CU-V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CU-V07 — Gestionar carrito de compras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477125"/>
            <wp:effectExtent t="0" r="0" b="0" l="0"/>
            <wp:docPr id="1" name="flujo-CU-V07" descr="Diagrama de flujo del caso de uso CU-V07: Gestionar carrito de compras" title="Diagrama de flujo CU-V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CU-V08 — Registrarse en la tienda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905750"/>
            <wp:effectExtent t="0" r="0" b="0" l="0"/>
            <wp:docPr id="1" name="flujo-CU-V08" descr="Diagrama de flujo del caso de uso CU-V08: Registrarse en la tienda" title="Diagrama de flujo CU-V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CU-V09 — Iniciar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43600"/>
            <wp:effectExtent t="0" r="0" b="0" l="0"/>
            <wp:docPr id="1" name="flujo-CU-V09" descr="Diagrama de flujo del caso de uso CU-V09: Iniciar sesión" title="Diagrama de flujo CU-V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CU-V10 — Solicitar recuperación de contraseña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81675"/>
            <wp:effectExtent t="0" r="0" b="0" l="0"/>
            <wp:docPr id="1" name="flujo-CU-V10" descr="Diagrama de flujo del caso de uso CU-V10: Solicitar recuperación de contraseña" title="Diagrama de flujo CU-V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CU-V11 — Restablecer contraseña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753225"/>
            <wp:effectExtent t="0" r="0" b="0" l="0"/>
            <wp:docPr id="1" name="flujo-CU-V11" descr="Diagrama de flujo del caso de uso CU-V11: Restablecer contraseña" title="Diagrama de flujo CU-V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CU-V12 — Contactar a la tienda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05425"/>
            <wp:effectExtent t="0" r="0" b="0" l="0"/>
            <wp:docPr id="1" name="flujo-CU-V12" descr="Diagrama de flujo del caso de uso CU-V12: Contactar a la tienda por WhatsApp" title="Diagrama de flujo CU-V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CU-V13 — Consultar términos y condiciones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13" descr="Diagrama de flujo del caso de uso CU-V13: Consultar términos y condiciones" title="Diagrama de flujo CU-V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CU-V14 — Consultar política de privacidad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14" descr="Diagrama de flujo del caso de uso CU-V14: Consultar política de privacidad" title="Diagrama de flujo CU-V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CU-V15 — Cambiar tema visual (claro/oscuro)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57750"/>
            <wp:effectExtent t="0" r="0" b="0" l="0"/>
            <wp:docPr id="1" name="flujo-CU-V15" descr="Diagrama de flujo del caso de uso CU-V15: Cambiar tema visual (claro/oscuro)" title="Diagrama de flujo CU-V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CU-V16 — Buscar productos por texto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V16" descr="Diagrama de flujo del caso de uso CU-V16: Buscar productos por texto" title="Diagrama de flujo CU-V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CU-V17 — Consultar reseñas y valoraciones de un producto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81650"/>
            <wp:effectExtent t="0" r="0" b="0" l="0"/>
            <wp:docPr id="1" name="flujo-CU-V17" descr="Diagrama de flujo del caso de uso CU-V17: Consultar reseñas y valoraciones de un producto" title="Diagrama de flujo CU-V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CU-V18 — Suscribirse al boletín informativo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133975"/>
            <wp:effectExtent t="0" r="0" b="0" l="0"/>
            <wp:docPr id="1" name="flujo-CU-V18" descr="Diagrama de flujo del caso de uso CU-V18: Suscribirse al boletín informativo" title="Diagrama de flujo CU-V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CU-V19 — Ver video institucional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143375"/>
            <wp:effectExtent t="0" r="0" b="0" l="0"/>
            <wp:docPr id="1" name="flujo-CU-V19" descr="Diagrama de flujo del caso de uso CU-V19: Ver video institucional" title="Diagrama de flujo CU-V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CU-V20 — Ver precio promocional con fecha de fin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57875"/>
            <wp:effectExtent t="0" r="0" b="0" l="0"/>
            <wp:docPr id="1" name="flujo-CU-V20" descr="Diagrama de flujo del caso de uso CU-V20: Ver precio promocional con fecha de fin" title="Diagrama de flujo CU-V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CU-V21 — Consultar preguntas frecuentes y políticas de envíos y devoluciones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21" descr="Diagrama de flujo del caso de uso CU-V21: Consultar preguntas frecuentes y políticas de envíos y devoluciones" title="Diagrama de flujo CU-V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Cliente registrado</w:t>
      </w:r>
    </w:p>
    <w:p>
      <w:pPr>
        <w:pStyle w:val="Heading3"/>
        <w:keepNext/>
      </w:pPr>
      <w:r>
        <w:t xml:space="preserve">CU-C01 — Cerrar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C01" descr="Diagrama de flujo del caso de uso CU-C01: Cerrar sesión" title="Diagrama de flujo CU-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CU-C02 — Consultar panel de cliente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29275"/>
            <wp:effectExtent t="0" r="0" b="0" l="0"/>
            <wp:docPr id="1" name="flujo-CU-C02" descr="Diagrama de flujo del caso de uso CU-C02: Consultar panel de cliente" title="Diagrama de flujo CU-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CU-C03 — Consultar historial de pedidos y envíos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514850"/>
            <wp:effectExtent t="0" r="0" b="0" l="0"/>
            <wp:docPr id="1" name="flujo-CU-C03" descr="Diagrama de flujo del caso de uso CU-C03: Consultar historial de pedidos y envíos" title="Diagrama de flujo CU-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CU-C04 — Consultar licencias digitales adquiridas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62625"/>
            <wp:effectExtent t="0" r="0" b="0" l="0"/>
            <wp:docPr id="1" name="flujo-CU-C04" descr="Diagrama de flujo del caso de uso CU-C04: Consultar licencias digitales adquiridas" title="Diagrama de flujo CU-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CU-C05 — Consultar servicios técnicos agendados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514850"/>
            <wp:effectExtent t="0" r="0" b="0" l="0"/>
            <wp:docPr id="1" name="flujo-CU-C05" descr="Diagrama de flujo del caso de uso CU-C05: Consultar servicios técnicos agendados" title="Diagrama de flujo CU-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CU-C06 — Agregar o quitar un producto de favoritos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76950"/>
            <wp:effectExtent t="0" r="0" b="0" l="0"/>
            <wp:docPr id="1" name="flujo-CU-C06" descr="Diagrama de flujo del caso de uso CU-C06: Agregar o quitar un producto de favoritos" title="Diagrama de flujo CU-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CU-C07 — Consultar lista de favoritos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29175"/>
            <wp:effectExtent t="0" r="0" b="0" l="0"/>
            <wp:docPr id="1" name="flujo-CU-C07" descr="Diagrama de flujo del caso de uso CU-C07: Consultar lista de favoritos" title="Diagrama de flujo CU-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CU-C08 — Registrar dirección de envío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315075"/>
            <wp:effectExtent t="0" r="0" b="0" l="0"/>
            <wp:docPr id="1" name="flujo-CU-C08" descr="Diagrama de flujo del caso de uso CU-C08: Registrar dirección de envío" title="Diagrama de flujo CU-C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CU-C09 — Indicar teléfono para avisos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09" descr="Diagrama de flujo del caso de uso CU-C09: Indicar teléfono para avisos por WhatsApp" title="Diagrama de flujo CU-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CU-C10 — Iniciar el pago del carrito (crear orden)</w:t>
      </w:r>
    </w:p>
    <w:p>
      <w:pPr>
        <w:spacing w:after="240" w:before="60"/>
        <w:jc w:val="center"/>
      </w:pPr>
      <w:r>
        <w:drawing>
          <wp:inline distT="0" distB="0" distL="0" distR="0">
            <wp:extent cx="5743575" cy="8572500"/>
            <wp:effectExtent t="0" r="0" b="0" l="0"/>
            <wp:docPr id="1" name="flujo-CU-C10" descr="Diagrama de flujo del caso de uso CU-C10: Iniciar el pago del carrito (crear orden)" title="Diagrama de flujo CU-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CU-C11 — Pagar con tarjeta de crédito o débito</w:t>
      </w:r>
    </w:p>
    <w:p>
      <w:pPr>
        <w:spacing w:after="240" w:before="60"/>
        <w:jc w:val="center"/>
      </w:pPr>
      <w:r>
        <w:drawing>
          <wp:inline distT="0" distB="0" distL="0" distR="0">
            <wp:extent cx="5572125" cy="8572500"/>
            <wp:effectExtent t="0" r="0" b="0" l="0"/>
            <wp:docPr id="1" name="flujo-CU-C11" descr="Diagrama de flujo del caso de uso CU-C11: Pagar con tarjeta de crédito o débito" title="Diagrama de flujo CU-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CU-C12 — Reintentar un pago no aprobado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C12" descr="Diagrama de flujo del caso de uso CU-C12: Reintentar un pago no aprobado" title="Diagrama de flujo CU-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CU-C13 — Pagar con Mercado Pago Wallet / Yape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505575"/>
            <wp:effectExtent t="0" r="0" b="0" l="0"/>
            <wp:docPr id="1" name="flujo-CU-C13" descr="Diagrama de flujo del caso de uso CU-C13: Pagar con Mercado Pago Wallet / Yape" title="Diagrama de flujo CU-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CU-C14 — Consultar el resultado del pago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953000"/>
            <wp:effectExtent t="0" r="0" b="0" l="0"/>
            <wp:docPr id="1" name="flujo-CU-C14" descr="Diagrama de flujo del caso de uso CU-C14: Consultar el resultado del pago" title="Diagrama de flujo CU-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CU-C15 — Recibir confirmación de compra por correo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15" descr="Diagrama de flujo del caso de uso CU-C15: Recibir confirmación de compra por correo" title="Diagrama de flujo CU-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CU-C16 — Recibir licencia digital por correo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C16" descr="Diagrama de flujo del caso de uso CU-C16: Recibir licencia digital por correo" title="Diagrama de flujo CU-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CU-C17 — Recibir confirmación de compra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62625"/>
            <wp:effectExtent t="0" r="0" b="0" l="0"/>
            <wp:docPr id="1" name="flujo-CU-C17" descr="Diagrama de flujo del caso de uso CU-C17: Recibir confirmación de compra por WhatsApp" title="Diagrama de flujo CU-C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CU-C18 — Agendar fecha y hora de un servicio técnico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18" descr="Diagrama de flujo del caso de uso CU-C18: Agendar fecha y hora de un servicio técnico" title="Diagrama de flujo CU-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CU-C19 — Gestionar múltiples direcciones de envío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67375"/>
            <wp:effectExtent t="0" r="0" b="0" l="0"/>
            <wp:docPr id="1" name="flujo-CU-C19" descr="Diagrama de flujo del caso de uso CU-C19: Gestionar múltiples direcciones de envío" title="Diagrama de flujo CU-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CU-C20 — Consultar el detalle de un pedido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19650"/>
            <wp:effectExtent t="0" r="0" b="0" l="0"/>
            <wp:docPr id="1" name="flujo-CU-C20" descr="Diagrama de flujo del caso de uso CU-C20: Consultar el detalle de un pedido" title="Diagrama de flujo CU-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CU-C21 — Cancelar un pedido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1" descr="Diagrama de flujo del caso de uso CU-C21: Cancelar un pedido" title="Diagrama de flujo CU-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CU-C22 — Solicitar cambio, devolución o reembolso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2" descr="Diagrama de flujo del caso de uso CU-C22: Solicitar cambio, devolución o reembolso" title="Diagrama de flujo CU-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CU-C23 — Editar perfil y cambiar contraseña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67375"/>
            <wp:effectExtent t="0" r="0" b="0" l="0"/>
            <wp:docPr id="1" name="flujo-CU-C23" descr="Diagrama de flujo del caso de uso CU-C23: Editar perfil y cambiar contraseña" title="Diagrama de flujo CU-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CU-C24 — Publicar reseña de un producto comprado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4" descr="Diagrama de flujo del caso de uso CU-C24: Publicar reseña de un producto comprado" title="Diagrama de flujo CU-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CU-C25 — Descargar comprobante de pago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391025"/>
            <wp:effectExtent t="0" r="0" b="0" l="0"/>
            <wp:docPr id="1" name="flujo-CU-C25" descr="Diagrama de flujo del caso de uso CU-C25: Descargar comprobante de pago" title="Diagrama de flujo CU-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CU-C26 — Conservar el carrito de invitado al iniciar sesión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972300"/>
            <wp:effectExtent t="0" r="0" b="0" l="0"/>
            <wp:docPr id="1" name="flujo-CU-C26" descr="Diagrama de flujo del caso de uso CU-C26: Conservar el carrito de invitado al iniciar sesión" title="Diagrama de flujo CU-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Administrador</w:t>
      </w:r>
    </w:p>
    <w:p>
      <w:pPr>
        <w:pStyle w:val="Heading3"/>
        <w:keepNext/>
      </w:pPr>
      <w:r>
        <w:t xml:space="preserve">CU-A01 — Acceder al panel administrativo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734175"/>
            <wp:effectExtent t="0" r="0" b="0" l="0"/>
            <wp:docPr id="1" name="flujo-CU-A01" descr="Diagrama de flujo del caso de uso CU-A01: Acceder al panel administrativo" title="Diagrama de flujo CU-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CU-A02 — Consultar dashboard de métricas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A02" descr="Diagrama de flujo del caso de uso CU-A02: Consultar dashboard de métricas" title="Diagrama de flujo CU-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CU-A03 — Listar y filtrar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57975"/>
            <wp:effectExtent t="0" r="0" b="0" l="0"/>
            <wp:docPr id="1" name="flujo-CU-A03" descr="Diagrama de flujo del caso de uso CU-A03: Listar y filtrar productos" title="Diagrama de flujo CU-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CU-A04 — Crear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267700"/>
            <wp:effectExtent t="0" r="0" b="0" l="0"/>
            <wp:docPr id="1" name="flujo-CU-A04" descr="Diagrama de flujo del caso de uso CU-A04: Crear producto" title="Diagrama de flujo CU-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CU-A05 — Editar producto y activar o desactivar su venta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162925"/>
            <wp:effectExtent t="0" r="0" b="0" l="0"/>
            <wp:docPr id="1" name="flujo-CU-A05" descr="Diagrama de flujo del caso de uso CU-A05: Editar producto y activar o desactivar su venta" title="Diagrama de flujo CU-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CU-A06 — Subir imágenes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62675"/>
            <wp:effectExtent t="0" r="0" b="0" l="0"/>
            <wp:docPr id="1" name="flujo-CU-A06" descr="Diagrama de flujo del caso de uso CU-A06: Subir imágenes de producto" title="Diagrama de flujo CU-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CU-A07 — Cargar códigos de licencia digital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81625"/>
            <wp:effectExtent t="0" r="0" b="0" l="0"/>
            <wp:docPr id="1" name="flujo-CU-A07" descr="Diagrama de flujo del caso de uso CU-A07: Cargar códigos de licencia digital" title="Diagrama de flujo CU-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CU-A08 — Eliminar o desactivar un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286625"/>
            <wp:effectExtent t="0" r="0" b="0" l="0"/>
            <wp:docPr id="1" name="flujo-CU-A08" descr="Diagrama de flujo del caso de uso CU-A08: Eliminar o desactivar un producto" title="Diagrama de flujo CU-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CU-A09 — Consultar órdenes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24550"/>
            <wp:effectExtent t="0" r="0" b="0" l="0"/>
            <wp:docPr id="1" name="flujo-CU-A09" descr="Diagrama de flujo del caso de uso CU-A09: Consultar órdenes" title="Diagrama de flujo CU-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CU-A10 — Marcar una orden como enviada o completada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810375"/>
            <wp:effectExtent t="0" r="0" b="0" l="0"/>
            <wp:docPr id="1" name="flujo-CU-A10" descr="Diagrama de flujo del caso de uso CU-A10: Marcar una orden como enviada o completada" title="Diagrama de flujo CU-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CU-A11 — Conciliar una orden con Mercado Pago</w:t>
      </w:r>
    </w:p>
    <w:p>
      <w:pPr>
        <w:spacing w:after="240" w:before="60"/>
        <w:jc w:val="center"/>
      </w:pPr>
      <w:r>
        <w:drawing>
          <wp:inline distT="0" distB="0" distL="0" distR="0">
            <wp:extent cx="5238750" cy="8572500"/>
            <wp:effectExtent t="0" r="0" b="0" l="0"/>
            <wp:docPr id="1" name="flujo-CU-A11" descr="Diagrama de flujo del caso de uso CU-A11: Conciliar una orden con Mercado Pago" title="Diagrama de flujo CU-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CU-A12 — Consultar clientes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477000"/>
            <wp:effectExtent t="0" r="0" b="0" l="0"/>
            <wp:docPr id="1" name="flujo-CU-A12" descr="Diagrama de flujo del caso de uso CU-A12: Consultar clientes" title="Diagrama de flujo CU-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CU-A13 — Configurar el costo de envío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A13" descr="Diagrama de flujo del caso de uso CU-A13: Configurar el costo de envío" title="Diagrama de flujo CU-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CU-A14 — Configurar el botón flotante de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19875"/>
            <wp:effectExtent t="0" r="0" b="0" l="0"/>
            <wp:docPr id="1" name="flujo-CU-A14" descr="Diagrama de flujo del caso de uso CU-A14: Configurar el botón flotante de WhatsApp" title="Diagrama de flujo CU-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CU-A15 — Configurar el contador de ofertas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058025"/>
            <wp:effectExtent t="0" r="0" b="0" l="0"/>
            <wp:docPr id="1" name="flujo-CU-A15" descr="Diagrama de flujo del caso de uso CU-A15: Configurar el contador de ofertas" title="Diagrama de flujo CU-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CU-A16 — Registrar proveedor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00700"/>
            <wp:effectExtent t="0" r="0" b="0" l="0"/>
            <wp:docPr id="1" name="flujo-CU-A16" descr="Diagrama de flujo del caso de uso CU-A16: Registrar proveedor" title="Diagrama de flujo CU-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CU-A17 — Administrar costos, proveedores y márgenes de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334250"/>
            <wp:effectExtent t="0" r="0" b="0" l="0"/>
            <wp:docPr id="1" name="flujo-CU-A17" descr="Diagrama de flujo del caso de uso CU-A17: Administrar costos, proveedores y márgenes de productos" title="Diagrama de flujo CU-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CU-A18 — Registrar venta particular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382000"/>
            <wp:effectExtent t="0" r="0" b="0" l="0"/>
            <wp:docPr id="1" name="flujo-CU-A18" descr="Diagrama de flujo del caso de uso CU-A18: Registrar venta particular" title="Diagrama de flujo CU-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CU-A19 — Consultar historial de ventas particulares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762500"/>
            <wp:effectExtent t="0" r="0" b="0" l="0"/>
            <wp:docPr id="1" name="flujo-CU-A19" descr="Diagrama de flujo del caso de uso CU-A19: Consultar historial de ventas particulares" title="Diagrama de flujo CU-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CU-A20 — Eliminar venta particular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705350"/>
            <wp:effectExtent t="0" r="0" b="0" l="0"/>
            <wp:docPr id="1" name="flujo-CU-A20" descr="Diagrama de flujo del caso de uso CU-A20: Eliminar venta particular" title="Diagrama de flujo CU-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CU-A21 — Consultar finanzas (ganancia diaria y mensual)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15025"/>
            <wp:effectExtent t="0" r="0" b="0" l="0"/>
            <wp:docPr id="1" name="flujo-CU-A21" descr="Diagrama de flujo del caso de uso CU-A21: Consultar finanzas (ganancia diaria y mensual)" title="Diagrama de flujo CU-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CU-A22 — Recibir avisos de venta por correo y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A22" descr="Diagrama de flujo del caso de uso CU-A22: Recibir avisos de venta por correo y WhatsApp" title="Diagrama de flujo CU-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CU-A23 — Editar o eliminar proveedor — PARCIAL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315075"/>
            <wp:effectExtent t="0" r="0" b="0" l="0"/>
            <wp:docPr id="1" name="flujo-CU-A23" descr="Diagrama de flujo del caso de uso CU-A23: Editar o eliminar proveedor" title="Diagrama de flujo CU-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CU-A24 — Revisar posibles cobros duplicados — PARCIAL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A24" descr="Diagrama de flujo del caso de uso CU-A24: Revisar posibles cobros duplicados" title="Diagrama de flujo CU-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CU-A25 — Consultar el detalle de un cliente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19650"/>
            <wp:effectExtent t="0" r="0" b="0" l="0"/>
            <wp:docPr id="1" name="flujo-CU-A25" descr="Diagrama de flujo del caso de uso CU-A25: Consultar el detalle de un cliente" title="Diagrama de flujo CU-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CU-A26 — Suspender o reactivar un cliente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81625"/>
            <wp:effectExtent t="0" r="0" b="0" l="0"/>
            <wp:docPr id="1" name="flujo-CU-A26" descr="Diagrama de flujo del caso de uso CU-A26: Suspender o reactivar un cliente" title="Diagrama de flujo CU-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CU-A27 — Gestionar reservas de servicios técnicos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276975"/>
            <wp:effectExtent t="0" r="0" b="0" l="0"/>
            <wp:docPr id="1" name="flujo-CU-A27" descr="Diagrama de flujo del caso de uso CU-A27: Gestionar reservas de servicios técnicos" title="Diagrama de flujo CU-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CU-A28 — Gestionar categorías de productos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A28" descr="Diagrama de flujo del caso de uso CU-A28: Gestionar categorías de productos" title="Diagrama de flujo CU-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CU-A29 — Cancelar o reembolsar una orden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19875"/>
            <wp:effectExtent t="0" r="0" b="0" l="0"/>
            <wp:docPr id="1" name="flujo-CU-A29" descr="Diagrama de flujo del caso de uso CU-A29: Cancelar o reembolsar una orden" title="Diagrama de flujo CU-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CU-A30 — Configurar precios promocionales con fecha de fin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29400"/>
            <wp:effectExtent t="0" r="0" b="0" l="0"/>
            <wp:docPr id="1" name="flujo-CU-A30" descr="Diagrama de flujo del caso de uso CU-A30: Configurar precios promocionales con fecha de fin" title="Diagrama de flujo CU-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CU-A31 — Consultar historial de costos de compra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A31" descr="Diagrama de flujo del caso de uso CU-A31: Consultar historial de costos de compra" title="Diagrama de flujo CU-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CU-A32 — Exportar reportes de ventas y finanzas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267325"/>
            <wp:effectExtent t="0" r="0" b="0" l="0"/>
            <wp:docPr id="1" name="flujo-CU-A32" descr="Diagrama de flujo del caso de uso CU-A32: Exportar reportes de ventas y finanzas" title="Diagrama de flujo CU-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CU-A33 — Administrar usuarios administradores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A33" descr="Diagrama de flujo del caso de uso CU-A33: Administrar usuarios administradores" title="Diagrama de flujo CU-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CU-A34 — Moderar reseñas de productos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A34" descr="Diagrama de flujo del caso de uso CU-A34: Moderar reseñas de productos" title="Diagrama de flujo CU-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CU-A35 — Gestionar suscriptores del boletín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81700"/>
            <wp:effectExtent t="0" r="0" b="0" l="0"/>
            <wp:docPr id="1" name="flujo-CU-A35" descr="Diagrama de flujo del caso de uso CU-A35: Gestionar suscriptores del boletín" title="Diagrama de flujo CU-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5.4 Sistemas externos</w:t>
      </w:r>
    </w:p>
    <w:p>
      <w:pPr>
        <w:pStyle w:val="Heading3"/>
        <w:keepNext/>
      </w:pPr>
      <w:r>
        <w:t xml:space="preserve">CU-S01 — Notificar el resultado de un pago (webhook)</w:t>
      </w:r>
    </w:p>
    <w:p>
      <w:pPr>
        <w:spacing w:after="240" w:before="60"/>
        <w:jc w:val="center"/>
      </w:pPr>
      <w:r>
        <w:drawing>
          <wp:inline distT="0" distB="0" distL="0" distR="0">
            <wp:extent cx="4686300" cy="8572500"/>
            <wp:effectExtent t="0" r="0" b="0" l="0"/>
            <wp:docPr id="1" name="flujo-CU-S01" descr="Diagrama de flujo del caso de uso CU-S01: Notificar el resultado de un pago (webhook)" title="Diagrama de flujo CU-S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CU-S02 — Procesar el cobro de una tarjeta (Orders API)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667625"/>
            <wp:effectExtent t="0" r="0" b="0" l="0"/>
            <wp:docPr id="1" name="flujo-CU-S02" descr="Diagrama de flujo del caso de uso CU-S02: Procesar el cobro de una tarjeta (Orders API)" title="Diagrama de flujo CU-S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CU-S03 — Autenticar usuarios y mantener la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429500"/>
            <wp:effectExtent t="0" r="0" b="0" l="0"/>
            <wp:docPr id="1" name="flujo-CU-S03" descr="Diagrama de flujo del caso de uso CU-S03: Autenticar usuarios y mantener la sesión" title="Diagrama de flujo CU-S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CU-S04 — Enviar correos de cuenta (confirmación y recuperación)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S04" descr="Diagrama de flujo del caso de uso CU-S04: Enviar correos de cuenta (confirmación y recuperación)" title="Diagrama de flujo CU-S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CU-S05 — Almacenar imágenes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S05" descr="Diagrama de flujo del caso de uso CU-S05: Almacenar imágenes de producto" title="Diagrama de flujo CU-S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CU-S06 — Entregar correos transaccionales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267325"/>
            <wp:effectExtent t="0" r="0" b="0" l="0"/>
            <wp:docPr id="1" name="flujo-CU-S06" descr="Diagrama de flujo del caso de uso CU-S06: Entregar correos transaccionales" title="Diagrama de flujo CU-S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CU-S07 — Entregar mensajes de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76900"/>
            <wp:effectExtent t="0" r="0" b="0" l="0"/>
            <wp:docPr id="1" name="flujo-CU-S07" descr="Diagrama de flujo del caso de uso CU-S07: Entregar mensajes de WhatsApp" title="Diagrama de flujo CU-S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Matriz actor vs caso de uso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● actor principal   ○ actor secundario / participa   H hereda del Visitante (generalización).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000"/>
        <w:gridCol w:w="4038"/>
        <w:gridCol w:w="700"/>
        <w:gridCol w:w="700"/>
        <w:gridCol w:w="700"/>
        <w:gridCol w:w="700"/>
        <w:gridCol w:w="1800"/>
      </w:tblGrid>
      <w:tr>
        <w:trPr>
          <w:cantSplit/>
          <w:tblHeader/>
        </w:trPr>
        <w:tc>
          <w:tcPr>
            <w:tcW w:type="dxa" w:w="1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Adm.</w:t>
            </w:r>
          </w:p>
        </w:tc>
        <w:tc>
          <w:tcPr>
            <w:tcW w:type="dxa" w:w="7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Ext.</w:t>
            </w:r>
          </w:p>
        </w:tc>
        <w:tc>
          <w:tcPr>
            <w:tcW w:type="dxa" w:w="1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Vis. = Visitante · Cli. = Cliente registrado · Adm. = Administrador · Ext. = Sistemas externos.</w:t>
      </w:r>
    </w:p>
    <w:p>
      <w:pPr>
        <w:pStyle w:val="Heading1"/>
        <w:pageBreakBefore/>
      </w:pPr>
      <w:r>
        <w:t xml:space="preserve">7. Reglas de negocio clave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Reglas que rigen el comportamiento del sistema y que afectan a varios casos de uso. Cada especificación las referencia por su identificador; la trazabilidad inversa está en el Anexo B.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500"/>
        <w:gridCol w:w="62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precio de cada producto es el precio final que paga el cliente, con IGV (18 %) incluido. El IGV mostrado en el resumen es solo informativo: se extrae del subtotal y nunca se suma aparte.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carrito contiene al menos un producto físico se cobra una sola vez por pedido una tarifa de envío fija, configurable por el administrador. Los pedidos solo con licencias digitales o servicios no pagan envío.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total a pagar con Mercado Pago no puede ser menor a S/ 10.00 (mínimo del medio de pago en Perú).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el pago el sistema vuelve a validar contra el catálogo vigente el precio, la disponibilidad y el stock de cada ítem; nunca confía en el precio guardado en el carrito ni en datos enviados por el navegador.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monto que se cobra sale siempre de la orden guardada en el servidor, nunca de un valor enviado por el navegador.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se tokenizan en el navegador con el SDK de Mercado Pago; el backend solo recibe el token y nunca el número de tarjeta.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se vacía al iniciar el pago. Se vacía únicamente cuando el pago queda aprobado, de modo que un pago fallido o abandonado no pierde la selección del cliente.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pago rechazado no cancela la orden: esta permanece pendiente de pago y el cliente puede reintentar con otra tarjeta o medio sobre la misma orden.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orden solo puede ser reclamada por un intento de pago a la vez y aplicada una única vez (el paso de confirmación y el webhook pueden llegar en cualquier orden sin duplicar stock, licencias ni reservas). Si llega un segundo pago con distinto identificador para una orden ya pagada, se registra para revisión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stock de productos físicos (o de su variante) se descuenta en una sola operación atómica al aprobarse el pago. Si por concurrencia no hubiera stock suficiente, se deja stock en 0 y se registra la sobreventa para conciliación manual.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producto digital dispone de un pool de códigos cifrados (disponible, reservado, entregado). Al pagarse se reserva un código disponible y se envía por correo al comprador. Si no quedan códigos, la orden queda para atención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compra de un servicio técnico genera una reserva en estado pendiente, con la modalidad por defecto del servicio (remoto o presencial). Estados de la reserva: pendiente, confirmada, en curso, completada, cancelada.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aprobarse un pago, el costo vigente de cada producto se copia a la línea de la orden. Así el margen histórico no cambia si luego se actualiza el costo de compra. Las órdenes anteriores a esta función no tienen costo y se consideran con costo 0.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Ganancia = (precio de venta − costo de compra) × cantidad. El envío cobrado al cliente no forma parte de la ganancia del producto.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producto con ventas registradas no puede eliminarse: se desactiva y deja de mostrarse en el catálogo conservando el historial. Un producto sin ventas se elimina de forma permanente.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puede administrar la tienda quien inicia sesión con un correo incluido en la lista de administradores. Cada endpoint de administración lo revalida en el servidor; ocultar la interfaz no es una medida de seguridad.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solo puede avanzar una orden: pagada → enviada o completada; en proceso → enviada; enviada → completada. No puede saltarse el pago ni revivir una orden cancelada.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avisos de compra (correo y WhatsApp) nunca cortan ni revierten una venta: si un canal falla o no está configurado se omite sin afectar la operación.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de WhatsApp no se muestra si no hay número configurado; el contador de ofertas se oculta si no hay fecha o si ya venció.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endpoints sensibles (checkout, confirmación de pago, webhook) aplican un límite de solicitudes por dirección IP para reducir abuso.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errores de inicio de sesión y registro no revelan si un correo ya tiene cuenta ni si está sin confirmar, para evitar la enumeración de cuentas.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contraseña debe tener al menos 6 caracteres y la confirmación debe coincidir; se valida en vivo mientras el usuario escribe.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notificaciones de Mercado Pago se aceptan solo si su firma HMAC (cabeceras x-signature y x-request-id) es válida. Si no hay secreto configurado, se rechazan (falla cerrada).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cliente solo puede operar sus propios recursos: su carrito, sus direcciones, sus favoritos, sus órdenes y sus pagos.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los productos activos son visibles en el catálogo y pueden agregarse al carrito o comprarse.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Estados de una orden: pendiente de pago, pago en curso, pagada, en proceso, enviada, completada, cancelada, reembolsada. Solo el pago aprobado (estado processed de la Orders API) mueve la orden a pagada.</w:t>
            </w:r>
          </w:p>
        </w:tc>
      </w:tr>
    </w:tbl>
    <w:p>
      <w:pPr>
        <w:pStyle w:val="Heading1"/>
        <w:pageBreakBefore/>
      </w:pPr>
      <w:r>
        <w:t xml:space="preserve">8. Especificación de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caso de uso se documenta con la plantilla RUP: estado, actores, descripción, disparador, precondiciones, flujo básico, flujos alternos, postcondiciones, reglas de negocio y relaciones. El color de la barra de título indica el estado: verde, implementado; ámbar, parcial; gris, pendiente.</w:t>
      </w:r>
    </w:p>
    <w:p>
      <w:pPr>
        <w:pStyle w:val="Heading2"/>
      </w:pPr>
      <w:r>
        <w:t xml:space="preserve">8.1 Casos de uso del Visitante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21 (implementados 15, parciales 0, pendientes 6).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CU-V01 — Consultar página de inicio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CU-V01 — Consultar página de inicio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propuesta de la tienda desde la página de inicio: productos destacados, categorías de venta y beneficios.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dirección raíz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página de inicio de Carrasco 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la configuración pública de la tienda y los productos destacados activos.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principal con el mensaje comercial y los accesos al catálogo.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hasta cuatro productos destacados con su imagen, tipo, nombre y precio.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tres accesos por categoría: productos físicos, licencias digitales y servicios técnicos.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 beneficios de la tienda.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del contador de ofertas cuando corresponde.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o una categoría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productos activos para destacar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la lista de productos destacados y mantiene visibles las categorías.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destacado directamente al carrito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la operación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queda visible con el contenido vigente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incluye metadatos SEO para su indexación en buscadores.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CU-V02 — Consultar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CU-V02 — Consultar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título por defecto es «Ofertas por tiempo limitado» y el enlace por defecto lleva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la cuenta regresiva de la oferta vigente y puede seguir el enlace configurado por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 mientras hay una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una fecha límite de ofertas que aún no venció.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fecha límite, el título y el enlace del contador de ofertas.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límite sea posterior al momento actual.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con el título de la oferta y el tiempo restante en días, horas, minutos y segundos.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cuenta regresiva cada segundo.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banda para ir al enlace de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fecha configurada o la fecha ya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la banda del contador de ofertas.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enlace para la oferta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Visitante al catálogo de productos.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tiempo restante de la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CU-V03 — Explorar catálogo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CU-V03 — Explorar catálogo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catálogo de productos físicos, licencias digitales y servicios técnicos disponibles para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Catálogo o una categoría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catálogo.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productos activos según los filtros presentes en la dirección de la página.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producto con su imagen, tipo, nombre, marca y precio.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 lista de productos.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 de la consulta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 y ofrece limpiar los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al carrito desde la tarjeta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queda visible con los productos activos que coinciden con la consulta.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CU-V04 — Filtrar y ordenar el catálogo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CU-V04 — Filtrar y ordenar el catálogo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acota el catálogo por tipo, marca y rango de precio, y lo ordena y presenta según su preferencia.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un filtro, el orden o la vista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 encuentra en la página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tipo de producto: todos, físicos, digitales o servicios.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una marca o un rango de precio mínimo y máximo.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dirección de la página con los filtros elegidos.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que cumplen los filtros y actualiza la lista.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el orden: relevancia, precio ascendente, precio descendente o nombre de la A a la Z.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reordena la lista sin realizar una nueva consulta.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la vista en cuadrícula y la vista en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limpiar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restablece todos los filtros y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con una dirección que ya contiene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lee los filtros de la dirección y los aplica al abrir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muestra los productos que cumplen los filtros y el orden elegidos, y la dirección de la página puede compartirse.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CU-V05 — Consultar detalle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CU-V05 — Consultar detalle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la ficha completa de un producto: descripción, imágenes, variantes, precio y disponibilidad.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desde el catálogo, el inicio o una dirección directa.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se encuentra activo.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imágenes, variantes y datos del servicio, si corresponde.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nombre, marca, tipo, descripción e imágenes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vigente y la disponibilidad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una variante cuando el producto físico las tiene.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recalcula el precio y el stock según la variante elegida.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acciones de agregar al carrito y de marcar como favorito.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error de producto no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no tiene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está agotado y deshabilita la acción de agregar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del producto queda visible con la información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define título y descripción propios para buscadores y redes sociales.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CU-V06 — Agregar producto al carrito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CU-V06 — Agregar producto al carrito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precio guardado en el carrito es solo referencial: se revalida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incorpora un producto, licencia o servicio a su carrito, aun sin haber iniciado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un producto físico, existe stock disponible para la variante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desde la ficha del producto o desde una tarjeta.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el carrito del Visitante por su sesión anónima, o por su cuenta si ya inició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producto y la variante existan y estén activos.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comprueba que la cantidad solicitada no supere el stock disponible en los productos físicos.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línea al carrito o suma la cantidad si el producto ya estaba incluido, con un máximo de 50 unidades.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contador del carrito y confirma la operación al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está inactivo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producto no se encuentra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solicitada supera el stock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stock disponible y no modifica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supera el límite de solicitudes permitido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 e informa que debe intentar más tarde.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la línea agregada con el precio vigente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CU-V07 — Gestionar carrito de compras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CU-V07 — Gestionar carrito de compras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En el carrito solo se pueden aumentar las cantidades de los productos físicos. El carrito de invitado no se traslada a la cuenta al iniciar sesión (ver CU-C26, pendiente).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su carrito, ajusta cantidades, elimina líneas y consulta el resumen de importes.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líneas del carrito y las muestra con imagen, tipo, nombre, variante, cantidad y precio.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la cantidad de una línea.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cantidad y recalcula los importes.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elimina una línea que ya no desea.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quita la línea y actualiza el resumen.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informativo y el total.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continuar al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carrito no tiene líneas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carrito está vacío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se reduce a cero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la línea del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tiene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 indicando que regrese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refleja las cantidades y líneas que el Visitante decidió conservar.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CU-V08 — Registrarse en la tienda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CU-V08 — Registrarse en la tienda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correo de confirmación lo envía Supabase Auth (ver CU-S04).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crea una cuenta con su nombre, correo y contraseña para poder comprar y consultar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Registrarse.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propio.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formulario de registro.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nombre completo, correo electrónico, contraseña y confirmación de la contraseña.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que la contraseña tenga al menos 6 caracteres y que coincida con su confirmación.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creación de la cuenta.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 cuenta y responde al sistema.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inicia la sesión del Visitante y lo dirige a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junto al campo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tiene una cuenta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genérico que no confirma si el correo está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proyecto exige confirmar el correo antes de ingresar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cuenta fue creada y que debe revisar su bandeja de correo para confirmarla.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su panel de cliente.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cuenta nueva en Supabase Auth asociada al correo indicado.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CU-V09 —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CU-V09 —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su cuenta con su correo y contraseña para comprar y consultar su información.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Iniciar sesión o es redirigido a ella desde una página protegida.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una cuenta confirmada.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inicio de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 y su contraseña.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validación de las credenciales.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que había solicitado o, en su defecto,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aún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genérico de correo o contraseña incorrectos.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página solicitada o a su panel sin mostrar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olvidó su contraseña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para recuperar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CU-V10.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autenticado como Cliente registrado con una sesión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CU-V10 — Solicitar recuperación de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CU-V10 — Solicitar recuperación de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mensaje de éxito es el mismo exista o no la cuenta, para no revelar qué correos están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un enlace por correo para crear una nueva contraseña cuando la olvidó.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correo con el que se registró.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recuperación de contraseña.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el envío del enlace.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pide a Supabase Auth que envíe el enlace de recuperación al correo indicado.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procesa la solicitud y envía el correo si la cuenta existe.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indica que, si el correo tiene una cuenta, recibirá las instrucciones.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puede procesar la solicitud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desea regresar al acceso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volver a iniciar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cuenta existe, el Visitante recibe un correo con el enlace para restablecer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CU-V11 — Restablecer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CU-V11 — Restablecer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define una nueva contraseña a partir del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recibió el correo de recuperación y abrió el enlace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de su correo.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una sesión temporal de recuperación.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pantalla para crear una nueva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la nueva contraseña y su confirmación.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la longitud mínima y la coincidencia de ambas entradas.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cierra las demás sesiones activas de la cuenta, informa que la contraseña fue actualizada y dirige al Cliente registrado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a la pantalla sin haber usado un enlace de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rechaza la actualización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 la nueva contraseña y solo la sesión actual permanece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CU-V12 — Contactar a la tienda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CU-V12 — Contactar a la tienda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una conversación de WhatsApp con la tienda mediante el botón flotante, con un mensaje ya escrito.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flotante de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número de WhatsApp para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navega por cualquier página de la tienda.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configuración del número y del mensaje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botón flotante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en una pestaña nueva el enlace de WhatsApp con el mensaje precargado.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número de WhatsApp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el botón flotante.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mensaje personalizado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precarga el mensaje predeterminado de consulta sobre un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en una conversación de WhatsApp con la tienda lista para enviar su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CU-V13 — Consultar términos y condiciones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CU-V13 — Consultar términos y condiciones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los términos y condiciones de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 desde el pie de página.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términos y condiciones.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que rigen el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CU-V14 — Consultar política de privacidad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CU-V14 — Consultar política de privacidad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 política de privacidad y el tratamiento que la tienda da a sus datos personales.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 desde el pie de página.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política de privacidad.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cómo la tienda trata su información personal.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CU-V15 — Cambiar tema visual (claro/oscuro)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CU-V15 — Cambiar tema visual (claro/oscuro)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el tema claro y el oscuro, y la tienda recuerda su elección en ese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almacenamiento local habilitado.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cualquier página de la tienda.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tema guardado en el navegador o, si no existe, el que prefiere su sistema operativo.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alterna entre el tema claro y el oscuro y actualiza la apariencia de la página.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elección en el navegador para las visitas siguientes.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navegador no permite guardar preferencias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tema elegido durante la visita sin recordarlo después.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se muestra con el tema elegido y lo recuerda en visitas posteriores desde el mismo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CU-V16 — Buscar productos por texto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CU-V16 — Buscar productos por texto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búsqueda por texto aparece solo en el mockup; el catálogo actual filtra por tipo, marca y precio, pero no ofrece un buscador de texto para el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una palabra o frase y obtiene los productos cuyo nombre o descripción coinciden.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contiene productos activos.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propone coincidencias mientras el Visitante escribe.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confirma la búsqueda.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cuyo nombre, marca o descripción coincidan con el texto.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resultados y conserva el texto en la dirección de la página para poder compartirla.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resultado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coincide con el texto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resultados y sugiere explorar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envía el buscador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visualiza los productos que coinciden con su búsqueda.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CU-V17 — Consultar reseñas y valoraciones de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CU-V17 — Consultar reseñas y valoraciones de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ni endpoints para ellas.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las opiniones y la calificación promedio de un producto antes de decidir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 y accede a su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una reseña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las reseñas aprobadas del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calificación promedio y la cantidad de reseñas.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con calificación, comentario, autor y fecha.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las reseñas y, si lo desea, las ordena por fecha o por calificación.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aún no tiene reseñas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todavía no tiene opiniones.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más reseñas que las mostradas inicialmente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ver más reseñas.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las reseñas siguientes.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valoración de otros compradores sobre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CU-V18 — Suscribirse al boletín informativo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CU-V18 — Suscribirse al boletín informativo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no hay formulario de suscripción ni almacenamiento de suscriptores en el sistema actual.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deja su correo para recibir novedades y ofertas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completa el formulario de suscripción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válido.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en el formulario de suscripción.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el formato del correo.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correo como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través de Resend un correo de bienvenida al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suscripción exitosa.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tiene un formato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correo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suscrito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mismo mensaje de éxito sin duplicar el registro.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registrado como suscriptor del boletín.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CU-V19 — Ver video institucional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CU-V19 — Ver video institucional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incluye un reproductor ni contenido de video.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reproduce un video que presenta la tienda y sus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 el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un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del video institucional con su imagen de portada.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y reproduce el video en la misma página.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pausa, reanuda o cierra la reproducción cuando lo desea.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video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video no está disponible en este momento.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presentación audiovisual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CU-V20 — Ver precio promocional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CU-V20 — Ver precio promocional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Hoy el sistema maneja un único precio por producto y no tiene campos de precio promocional ni de fecha de fin; el contador de ofertas del inicio es independiente de los precios.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el precio promocional de un producto junto con la fecha en que termina la promoción.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un producto con promoción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precio promocional vigente para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catálogo o la ficha de un producto en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de fin de la promoción sea posterior al momento actual.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promocional junto al precio regular tachado.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fecha o el tiempo restante de la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el producto al carrito al precio promocional.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precio promocional hasta que la promoción termine.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precio regular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termina antes de iniciar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el precio al iniciar el pago y aplica el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precio promocional y su vigencia.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CU-V21 — Consultar preguntas frecuentes y políticas de envíos y devoluciones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CU-V21 — Consultar preguntas frecuentes y políticas de envíos y devoluciones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hoy la tienda solo publica los términos y condiciones y la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encuentra respuestas a dudas comunes y las condiciones de envíos y devoluciones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o de políticas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el contenido de preguntas frecuentes y políticas.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desde el pie de página.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con las preguntas frecuentes agrupadas por tema.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despliega una pregunta para leer su respuesta.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políticas de envíos y de devoluciones con sus plazos y condiciones.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la información que necesita.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encuentra respuesta a su duda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de WhatsApp para consultar a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de envío y devolución antes de comprar.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8.2 Casos de uso del Cliente registrado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26 (implementados 17, parciales 0, pendientes 9).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CU-C01 — Cerrar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CU-C01 — Cerrar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administrativo ofrece también su propia opción de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finaliza su sesión para proteger su cuenta, sobre todo en equipos compartidos.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botón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 encuentra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Cerrar sesión en su panel.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deshabilita el botón y muestra que la salida está en curso.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el cierre de la sesión.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invalida la sesión del navegador.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usuario a la pantalla de inicio de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pantalla actual y permite volver a intentarlo.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queda cerrada y las páginas protegidas dejan de estar accesibles sin autenticarse de nuevo.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CU-C02 — Consultar panel de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CU-C02 —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en un solo lugar sus pedidos, licencias digitales y servicios agendados.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únicamente las órdenes del Cliente registrado con sus ítems, licencias y reservas.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saludo con el nombre del Cliente registrado.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secciones de pedidos y envíos, licencias digitales y servicios agendados.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recorre la información o usa los accesos al catálogo de cada sección.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información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invita a recargar la página.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panel muestra la información vigente de la cuenta del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CU-C03 — Consultar historial de pedidos y envíos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CU-C03 — Consultar historial de pedidos y envíos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sus pedidos con su fecha, estado y total, incluido el avance del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Pedidos y envíos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órdenes del Cliente registrado ordenadas de la más reciente a la más antigua.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pedido con su identificador corto, fecha, estado y total.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identifica el estado de cada pedido, por ejemplo pendiente de pago, pagado, en proceso, enviado o completado.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al panel o al catálogo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aún no tiene pedidos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aún no hay pedidos y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actual de cada uno de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CU-C04 — Consultar licencias digitales adquiridas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CU-C04 — Consultar licencias digitales adquiridas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sus licencias digitales y accede a los códigos ya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Licencias digitales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digitales de las órdenes del Cliente registrado junto con su licencia asociada.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en el servidor únicamente los códigos de las licencias ya entregadas.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licencia con el nombre del producto, la fecha de compra y su estado.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código solo cuando la licencia figura como entregada.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copia el código que necesita usar.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licencia aún no fue entregada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Preparando entrega sin revelar ningún código.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compras digitales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las licencias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sus licencias y puede ver los códigos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almacenan cifrados y no viajan al navegador mientras la licencia no esté entregada.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CU-C05 — Consultar servicios técnicos agendados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CU-C05 — Consultar servicios técnicos agendados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pantalla solo muestra el estado de la reserva; la fecha y hora del servicio aún no se visualizan porque no existe el agendamiento (ver CU-C18).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los servicios técnicos que compró y el estado de su reserva.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Servicios agendados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de servicio de las órdenes del Cliente registrado junto con su reserva.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servicio con el nombre del producto y la fecha de compra.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de la reserva: pendiente de coordinar, confirmado, en curso, completado o cancelado.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el estado de cada reserva y regresa al panel o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servicios comprados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los servicios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la reserva de cada servicio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CU-C06 — Agregar o quitar un producto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CU-C06 — Agregar o quitar un producto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o desmarca un producto como favorito para encontrarlo después con facilidad.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 en una tarjeta o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si el producto ya está en la lista de favoritos.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lo está, el sistema registra el producto como favorito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ya lo estaba, el sistema elimina el producto de los favoritos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corazón en la tarjeta y en la ficha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para que regrese a la página actual.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hay una operación en curso para el mismo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ignora la nueva solicitud hasta que finalice la anterior.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figura como favorito por una operación simultánea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favorito existente sin duplicarlo.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favoritos del Cliente registrado refleja el producto agregado o quitado.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CU-C07 — Consultar lista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CU-C07 — Consultar lista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los productos que guardó como favoritos y puede quitarlos o abrir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favoritos del Cliente registrado.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favorito con su imagen, nombre y precio.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favorito para abrir su ficha o lo quita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favoritos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explica cómo marcar favoritos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visualiza su lista de favoritos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CU-C08 — Registrar dirección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CU-C08 — Registrar dirección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sistema mantiene una sola dirección por Cliente registrado (ver CU-C19 para varias direcciones).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indica dónde recibirá los productos físicos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 productos físicos muestra el formulario de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 producto físico.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dirección de envío en la página del carrito, precargado con la dirección guardada si existe.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nombre completo, dirección, referencia opcional, ciudad, región opcional y teléfono.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el nombre, la dirección y la ciudad estén completos.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dirección al servidor para guardarla como dirección de envío del Cliente registrado.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dirección o actualiza la ya existente en lugar de acumular registros.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asocia la dirección a la orden que se crea a continuación.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la dirección o la ciudad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solicita revisarlos.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datos por longitud o formato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dirección de envío guardada que se reutiliza en sus próximas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CU-C09 — Indicar teléfono para avisos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CU-C09 — Indicar teléfono para avisos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Cuando el pedido incluye productos físicos, el teléfono se toma de la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deja un teléfono opcional para recibir el aviso de su compra por WhatsApp cuando el pedido no lleva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campo de teléfono del resumen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contiene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en el resumen el campo opcional de WhatsApp para recibir avisos.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número de teléfono.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teléfono junto con la solicitud de inicio de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únicamente los dígitos y el signo más, y verifica que el número tenga entre 6 y 20 caracteres.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el teléfono en la orden para usarlo en el aviso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deja el campo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teléfono y no envía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cumple la longitud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descarta el teléfono y crea la orden sin él.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conserva un teléfono válido para el aviso de compra por WhatsApp, si el Cliente registrado lo indicó.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CU-C10 — Iniciar el pago del carrito (crear orden)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CU-C10 —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convierte su carrito en una orden pendiente de pago con los importes validados por 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 y aplica el límite de solicitudes por dirección IP.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carrito del Cliente registrado y comprueba que no esté vacío.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contra el catálogo vigente el precio, la actividad y el stock de cada ítem.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y valida una dirección de envío propia cuando hay productos físicos que requieren envío.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el subtotal, el envío y el total, y verifica el monto mínimo de pago.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orden en estado pendiente de pago con sus líneas.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una preferencia de pago para habilitar la opción Wallet.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al navegador los datos necesarios para montar el formulario de pago y lo abre en una ventana modal.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sesión o se supera el límite de solicitudes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solicitud; si falta la sesión, redirige al inicio de sesión y regresa después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ítem ya no está disponible o no tiene stock suficiente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cuál ítem presenta el problema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total es menor al monto mínimo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monto mínimo permitido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puede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la opción Wallet y mantiene disponible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con los importes calculados por 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permanece sin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importes nunca se toman de datos enviados por el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CU-C11 — Pagar con tarjeta de crédito o débito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CU-C11 — Pagar con tarjeta de crédito o débito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su orden con tarjeta sin salir de la tienda, mediante el formulario seguro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envía los datos de su tarjeta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está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su tarjeta en el formulario de Mercado Pago y lo envía.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tokeniza la tarjeta con el SDK de Mercado Pago y entrega el token al sistema.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sesión, el límite de solicitudes y que la orden pertenezca al Cliente registrado.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reclama la orden de forma atómica, cambiándola a pago en curso, para impedir cobros simultáneos.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toma el monto de la orden guardada y envía el cobro a Mercado Pago mediante la Orders API.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y devuelve el estado de la orden.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aprobada: descuenta stock, entrega licencias, crea reservas, marca la orden como pagada y vacía el carrito.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animación de éxito y luego dirige al Cliente registrado a la página de resultado.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admite pagos o está siendo cobrada por otro intento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orden ya no admite pagos y no envía ningún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los datos por un error de validación, como un token vencido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libera el reclamo de la orden y muestra el mensaje de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y muestra que el pago fue rechazado y que no se realizó ningún cargo.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aviso de pago en revisión, conserva el carrito y mantiene reclamada la orden hasta su resolución.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 una sola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queda vacío.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nunca llegan al servidor de la tienda.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CU-C12 — Reintentar un pago no aprobado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CU-C12 — Reintentar un pago no aprobado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No se crea una orden nueva: el reintento se hace sobre la orden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vuelve a intentar el pago de la misma orden con otra tarjeta o medio después de un rechazo.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 en la pantalla de pago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del Cliente registrado permanece pendiente de pago tras un pago rechazado o un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sigue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pago no se completó y que no se realizó ningún cargo.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vuelve a mostrar el formulario de pago sobre la misma orden.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otra tarjeta o elige otro medio de pago.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nuevo token y repite la confirmación del pago con el monto de la orden guardada.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nuevo intento y devuelve su estado.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es aprobado y notifica el resultado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nuevo intento vuelve a ser rechazado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nuevamente el rechazo con la opción de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no reintentar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cierra la ventana de pago y conserva su carrito y su orden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se paga con el nuevo intento o permanece pendiente de pago con el carrito intacto.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CU-C13 — Pagar con Mercado Pago Wallet / Yape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CU-C13 —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aplicación de la orden depende de la notificación de Mercado Pago (ver CU-S01).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desde su cuenta de Mercado Pago o con Yape, completando el pago en el sitio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Mercado Pago o Yape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pudo crear la preferencia de pago para la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en el formulario que Wallet y Yape redirigen a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opción Mercado Pago o Yape.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Cliente registrado al sitio de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pago en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redirige al Cliente registrado a la página de resultado de la tienda.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la notificación firmada del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cuando el pago está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opción Wallet no está disponible porque no se pudo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ofrece solo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abandona o no completa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 la tienda desde Mercado Pago y ve el resultado de pago fallido o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pendiente de acreditación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resultado de pago en proceso y refleja el estado cuando llega la notificación.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cuando Mercado Pago confirma el pago, o permanece pendiente de pago si no se completó.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CU-C14 — Consultar el resultado del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CU-C14 — Consultar el resultado del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si su pago fue exitoso, quedó en proceso o falló, y elige cómo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de resultado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completó o abandonó un intento de pago y regresó 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resultado según el estado recibido: éxito, pendiente o fallo.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 y el mensaje correspondientes al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botones de acción propios de ese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carrito cuando el pago no fue aprobado y lo vacía solo si el pago quedó aprobado.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ir a su panel, seguir comprando o volver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estado recibido no es reconocido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pago no procesado y los botones de volver al carrito o seguir comprando.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resultado es un fallo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no se realizó ningún cargo y que el carrito sigue intacto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resultado de su pago y dispone de un acceso para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CU-C15 — Recibir confirmación de compra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CU-C15 — Recibir confirmación de compra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(RESEND_API_KEY y remitente verificado).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(clave de API y remitente verificado). Los correos se envían en segundo plano y en modalidad de mejor esfuerzo.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un correo que confirma su compra con el detalle del pedido y el total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 y la orden quedó aplicada.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identificador del pedido, el detalle de los ítems y el total.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de confirmación.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buzón del Cliente registrado.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lee la confirmación de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compra, que permanece pagada.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sistema no puede obtener el correo del comprador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correo y conserva la orden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en su correo la constancia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CU-C16 — Recibir licencia digital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CU-C16 — Recibir licencia digital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 Mientras la licencia esté reservada, el panel muestra el estado Preparando entrega y no revela el código.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por correo el código de la licencia digital que compró, apenas se confirma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una licencia para un ítem digital de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una orden con un producto digital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digital tiene al menos un código disponible.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 código disponible del producto digital para el ítem de la orden.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transacción de la orden pagada.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el código de la licencia.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con el nombre del producto y el código.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Cliente registrado.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la licencia como entregada y registra la fecha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quedan códigos disponibles para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el ítem sin licencia para atención manual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licencia como reservada, sin afectar el pago, y la deja disponible para reintento o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licencia queda asignada al comprador y, si el envío fue exitoso, figura como entregada y visible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código se almacena cifrado y solo se descifra para su entrega.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CU-C17 — Recibir confirmación de compra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CU-C17 — Recibir confirmación de compra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 para mensajes fuera de la ventana de conversación.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en su WhatsApp un mensaje que confirma su compra cuando dejó un teléfono.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que tiene un teléfono del comprador.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tiene un teléfono asociado, ya sea en la dirección de envío o en el aviso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credenciales y plantillas aprobadas.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el teléfono del comprador a partir de la orden o de su dirección de envío.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pedido, los ítems y el total.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mensaje, como texto o mediante una plantilla aprobada.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tiene teléfono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la confirmación de su pedido en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CU-C18 — Agendar fecha y hora de un servicio técnico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CU-C18 — Agendar fecha y hora de un servicio técnico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Ya existen la tabla de reservas de servicio y el campo de fecha preferida en el carrito y en las órdenes, pero no hay pantalla para elegirla: el carrito indica que la fecha se coordina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fecha, la hora y la modalidad de su servicio técnico en lugar de coordinarlas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un servicio técnico o el Cliente registrado tiene una reserva pendiente de coordinar.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definió horarios disponibles para el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fechas y horarios disponibles según la duración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fecha, una hora y la modalidad, remota o presencial.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horario siga disponible.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fecha y la modalidad preferidas asociadas a la reserva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la solicitud y su estado pendiente de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horario elegido ya no está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la no disponibilidad y propone otros horarios.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agendar después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reserva pendiente de coordinar.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del servicio conserva la fecha y la modalidad preferidas por 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 Agregar producto al carrito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CU-C19 — Gestionar múltiples direcciones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CU-C19 — Gestionar múltiples direcciones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y reutiliza una única dirección por Cliente registrado (ver CU-C08).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administra varias direcciones y elige a cuál enviar cada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direcciones guardadas e indica cuál es la predeterminada.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agrega una dirección nueva o edita una existente.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los datos obligatorios y guarda la dirección.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una dirección como predeterminada o elimina otra.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libreta y ofrece las direcciones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Faltan datos obligatorios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no guarda la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dirección a eliminar está asociada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la dirección para el historial del pedido e impide su eliminación.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varias direcciones para elegir en sus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CU-C20 — Consultar el detalle de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CU-C20 — Consultar el detalle de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panel actual solo muestra una fila resumida por pedido, sin pantalla de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un pedido para ver sus ítems, importes, dirección de envío y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ítems con su cantidad, variante y precio.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y el total pagado.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dirección de envío y el estado del pedido.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la información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existe o pertenece a otro usuario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pedido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detalle completo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 Consultar historial de pedidos y envíos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CU-C21 — Cancelar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CU-C21 — Cancelar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estado cancelado existe en el ciclo de vida de la orden, pero no hay una función para que el Cliente registrado lo aplique.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cancela un pedido que aún no fue pagado o enviado.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pendiente de pago o en un estado que aún permite la cancelación.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su estado permita cancelarlo.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de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confirma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cambia el estado del pedido a cancelado y muestra la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ya fue pagado, enviado o completado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pedido ya no puede cancelarse y sugiere solicitar una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tiene un pago en curso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la cancelación hasta que el pago se resuelva.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queda cancelado y deja de admitir pagos.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CU-C22 — Solicitar cambio, devolución o reembolso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CU-C22 — Solicitar cambio, devolución o reembolso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mockup; el estado reembolsada existe en el modelo de la orden, pero no hay flujo de solicitud ni de reembolso.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pide el cambio, la devolución o el reembolso de un pedido ya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una devolución en el detalle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pagado y dentro del plazo de devolución.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cambio, devolución o reembolso.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condiciones de devolución aplicables al tipo de ítem.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el ítem, el tipo de solicitud y describe el motivo.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solicitud en estado pendiente de revisión.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al Cliente registrado que la solicitud fue recibida y notifica al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está fuera del plazo permitido o el ítem no admite devolución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por el que no puede registrarse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indica el motivo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completar el motivo antes de registrar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solicitud queda registrada y pendiente de revisión por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CU-C23 — Editar perfil y cambiar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CU-C23 — Editar perfil y cambiar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solo es posible cambiar la contraseña mediante el flujo de recuperación por correo (CU-V10 y CU-V11); no existe una pantalla de perfil.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actualiza su nombre y su contraseña desde su cuenta, sin depender del correo de recuperación.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 y el correo actuales del Cliente registrado.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modifica su nombre o solicita cambiar su contraseña.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la contraseña actual y valida que la nueva cumpla la longitud mínima y coincida con su confirmación.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los datos.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los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actual es incorrecta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con un mensaje genérico.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nueva contraseña es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en vivo y no envía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conserva el nombre y la contraseña actualizados.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del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CU-C24 — Publicar reseña de un producto comprado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CU-C24 — Publicar reseña de un producto comprado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califica y comenta un producto que ya compró para orientar a otros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 de un producto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compró el producto y el pago fue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ficha de un producto que compró.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Cliente registrado haya comprado el producto y que aún no lo haya reseñado.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calificación de 1 a 5 y escribe su comentario.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reseña en estado pendiente de moderación.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reseña será visible una vez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compró el producto o ya lo reseñó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y no habilita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la calificación o el comentario supera la longitud máxima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el error y solicita corregirlo.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reseña queda registrada y pendiente de moderación.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 Consultar reseñas y valoraciones de un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CU-C25 — Descargar comprobante de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CU-C25 — Descargar comprobante de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sistema actual solo envía un correo de confirmación de compra; no genera comprobantes descargables ni documentos tributarios.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descarga un comprobante de un pedido pagado para sus registros.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 y está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esté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el comprobante con el detalle de ítems, importes, IGV incluido y datos del pago.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aún no está pagado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comprobante estará disponible cuando el pago se confirme.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un comprobante descargable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CU-C26 — Conservar el carrito de invitado al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CU-C26 — Conservar el carrito de invitado al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carrito de invitado se asocia a una cookie del navegador y no se traslada a la cuenta al iniciar sesión: el Cliente registrado ve solo el carrito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sesión, el sistema incorpora a la cuenta del Cliente registrado los productos que agregó al carrito antes de identificarse, para que no los pierda.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teniendo líneas en su carrito de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 carrito anónimo con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posee una cuenta registrada.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productos al carrito sin haber iniciado sesión.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con su correo y contraseña.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el sistema identifica al Cliente registrado.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detecta el carrito anónimo asociado al navegador.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incorpora sus líneas al carrito de la cuenta, sumando las cantidades de las líneas repetidas y respetando el stock disponible.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el carrito anónimo.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carrito unificado con los importes recalculados.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existe carrito anónimo o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carrito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acumulada de un producto físico supera su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ajusta la línea al stock disponible e informa al Cliente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producto del carrito anónimo ya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esa línea e informa que el producto ya no está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 la cuenta contiene las líneas del carrito anónimo y del carrito previo de la cuenta.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queda un carrito anónimo huérfano.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8.3 Casos de uso del Administrador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35 (implementados 22, parciales 2, pendientes 11).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CU-A01 — Acceder al panel administrativo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CU-A01 — Acceder al panel administrativo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al panel interno de la tienda, al que solo pueden acceder los correos autorizados.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 o abre una dirección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cuenta cuyo correo figura en la lista de administradores.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en el navegador que exista una sesión activa.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al servidor si el usuario autenticado es administrador.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obtiene el usuario de Supabase Auth y compara su correo con la lista de administradores.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el panel con su menú lateral: dashboard, finanzas, productos, costos, ventas particulares, órdenes, usuarios y configuración.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navega por las secciones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al catálogo de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del usuario no figura en la lista de administradores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responde que el usuario no está autorizado y el sistema lo redirige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desea salir del panel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volver a la tienda o cerrar sesión desde el panel.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accede a las secciones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endpoint de administración revalida al Administrador en el servidor; ocultar la interfaz no es una medida de seguridad.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CU-A02 — Consultar dashboard de métricas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CU-A02 — Consultar dashboard de métricas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Las ventas consideran las órdenes pagadas, en proceso, enviadas y completadas.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de un vistazo el estado del negocio: ventas, órdenes, productos, clientes y alertas de stock.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página principal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dashboard del panel.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calcula las métricas a partir de las órdenes, los productos y los clientes.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y su variación respecto del mes anterior.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órdenes pendientes de pago y las del día.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productos activos y los productos sin stock.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nuevos del mes y de la semana.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por día de la semana, los productos con stock bajo y las órdenes recientes.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usuario no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consulta y el sistema no muestra las métricas.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métricas vigentes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CU-A03 — Listar y filtrar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CU-A03 — Listar y filtrar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todos los productos de la tienda y los filtra por tipo o nombre.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todos los productos, activos e inactivos.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imagen, nombre, tipo, marca, precio, detalle y estado de cada producto.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filtro por tipo: todos, físicos, digitales o servicios.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parte del nombre en el buscador.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los productos que cumplen ambos criterios.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crear, editar o eliminar un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Administrador al caso de uso correspondiente.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lista de productos que cumple sus filtros.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CU-A04 — Crear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CU-A04 — Crear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no puede modificarse después de la creación. El costo de compra y el proveedor se administran desde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producto físico, digital o de servicio con sus datos comerciales y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las categorías que desea asignar, si corresponde.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producto con la lista de categorías.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tipo de producto e ingresa nombre, descripción, marca, categoría y precio con IGV incluido.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los datos propios del tipo: stock, variantes y necesidad de envío en físicos; duración y modalidad en servicios; códigos de licencia en digitales.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las imágenes del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nombre, el tipo, el precio y los datos propios del tipo.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un identificador único de dirección web, crea el producto activo con sus detalles y cifra los códigos de licencia antes de guardarlos.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creación y dirige al Administrador a la lista de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el precio no es mayor a cero o el stock, la duración o la modalidad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solicitud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tiene variantes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cada variante con su nombre, valor, modificador de precio y stock propio.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stock general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no puede crear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crear el producto y conserva los datos del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creado, activo y visible en 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de licencia, si los hay, quedan disponibles y cifrados.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CU-A05 — Editar producto y activar o desactivar su venta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CU-A05 —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es inmutable tras su creación.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actualiza los datos de un producto y decide si se muestra y vende en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variantes, servicio y licencias y muestra el formulario de edición.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nombre, descripción, marca, categoría, precio o imágenes.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los datos propios del tipo: stock, variantes y envío en físicos; duración y modalidad en servicios.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activa o desactiva el producto con el control de estado.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los datos recibidos.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producto y sus datos asociados, conservando el tipo original.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los cambios y muestra el producto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vacío, el precio no es mayor a cero o el stock o la duración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una variante que tiene historial en carritos u órdenes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conserva la variante para no perder el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sugiere dejar su stock en cero para retirarla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desactiva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de mostrar el producto en el catálogo y de permitir su compra, sin borrar su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refleja los cambios guardados y su estado de venta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CU-A06 — Subir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CU-A06 — Subir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sube las fotos de un producto para que se muestren en el catálogo y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en el formulario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un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archivo es una imagen en formato PNG, JPG, WEBP o GIF.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desde su equipo en el formulario de producto.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al servidor.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el formato y el tamaño máximo de 5 MB.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asigna al archivo un nombre único y lo envía a Supabase Storage.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 imagen en el almacenamiento público de productos y devuelve su dirección.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dirección al listado de imágenes del producto y muestra una vista previa.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 PNG, JPG, WEBP ni GIF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los formatos permitidos.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imagen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el tamaño máximo.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asociada al producto cuando el Administrador guarda el formulario.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CU-A07 — Cargar códigos de licencia digital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CU-A07 — Cargar códigos de licencia digital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abastece el pool de licencias de un producto digital ingresando sus códigos.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códigos en el campo de licencias del formulario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 de tipo digital.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los códigos de licencia en el formulario, uno por línea.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separa los códigos, descartando las líneas vacías.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cifra cada código antes de almacenarlo.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registra cada código como disponible en el pool del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el pool queda listo para futuras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campo de licencias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agregar códigos.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tiene códigos cargados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solo los códigos nuevos y el servidor los agrega a los existentes sin modificarlos.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pool del producto contiene los nuevos códigos cifrados en estado disponible.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cifran en el servidor antes de guardarse y nunca se almacenan en texto plano.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CU-A08 — Eliminar o desactivar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CU-A08 — Eliminar o desactivar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Un producto desactivado puede reactivarse desde su edición (ver CU-A05).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un producto de la tienda: lo elimina si nunca se vendió o lo desactiva si tiene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explica si el producto se eliminará o solo se desactivará, según tenga ventas.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si el producto tiene ventas registradas.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producto tiene ventas, el servidor lo desactiva y conserva su historial.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tiene ventas, el servidor elimina de los carritos las líneas que lo referencian y luego elimina el producto con sus variantes, licencias y detalle de servicio.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e informa si el producto fue eliminado o desactivado.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realiza ningún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puede completar la operación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error y mantiene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eliminado de forma permanente o desactivado y oculto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CU-A09 — Consultar órdenes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CU-A09 — Consultar órdenes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órdenes de la tienda con su cliente, ítems, dirección de envío y estados de pago y de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las órdenes de la más reciente a la más antigua.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nombre de cada cliente desde las cuentas registradas.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orden con su identificador corto, cliente, ítems, dirección de envío, total, estado de pago, estado de la orden y fecha.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órdenes por estado.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las órdenes del estado elegido.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de la orden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cliente como usuario eliminado.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Ninguna orden tiene el estado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órdenes vigentes según el filtro aplicado.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CU-A10 — Marcar una orden como enviada o completada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CU-A10 — Marcar una orden como enviada o completada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Desde la pantalla solo está disponible el botón Marcar enviado, para órdenes pagadas con productos físicos. El endpoint también admite pasar a completada (desde pagada o enviada), pero la pantalla actual no ofrece un botón para ello.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el estado de una orden pagada para reflejar que fue despachada o cerrada.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 en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pagada, en proceso o enviada.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marcar un envío desde la pantalla, la orden incluye productos físicos y está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pagada con productos físicos en la sección Órdenes.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de confirmación con el identificador del pedido.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que el pedido fue despachado.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consulta el estado actual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la transición solicitada esté permitida para ese estado.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estado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confirma que la orden fue marcada como enviada.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cambia el estado de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transición no está permitida, por ejemplo desde pendiente de pago o cancelada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los estados de origen y destino.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orden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en el nuevo estado permitido: enviada o completada.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CU-A11 — Conciliar una orden con Mercado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CU-A11 — Conciliar una orden con 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el estado real de un pago en Mercado Pago para resolver una orden que quedó sin confirmar.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 en una orden pendiente.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pendiente de pago o con pago en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pendiente de pago o con pago en curso.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la orden siga en un estado conciliable.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consulta a Mercado Pago el estado de la orden mediante su identificador, el pago asociado o la referencia de la orden.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real del cobro.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evalúa el estado: si algún pago está aprobado, aplica la orden con el mismo proceso que usa el webhook.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muestra el resultado de la conciliación.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aún está resolviendo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estado de pago, mantiene reclamada la orden y no habilita un nuevo intento.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pago sigue en resolución.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quedó en un estado final no aprobado o no existe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libera la orden devolviéndola a pendiente de pago para que el cliente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estado reportado por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la búsqueda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no pudo verificar el pago y no libera la orden, para evitar un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está en un estado conciliable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requiere conciliación.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aplicada, en espera de resolución o liberada para un nuevo intento, según lo que informe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CU-A12 — Consultar clientes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CU-A12 — Consultar clientes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clientes registrados con su actividad de compra y su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la lista de cuentas registradas.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entrega las cuentas con su nombre, correo, fecha de registro y estado.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cliente la cantidad de pedidos y el total gastado, sin contar las órdenes pendientes de pago ni las canceladas.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de clientes ordenada por fecha de registro, de la más reciente a la más antigua.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un nombre o correo en el buscador.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que coinciden con el texto.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cliente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Ver detalle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botón deshabilitado con la indicación Próximamente.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los clientes y sus indicadores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CU-A13 — Configurar el costo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CU-A13 — Configurar el costo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la tarifa fija de envío que se cobra a los pedidos con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envío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costo de envío vigente.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nuevo monto de la tarifa.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el formulario que el monto sea un número mayor o igual a cero.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costo de envío.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monto y actualiza la configuración de la tienda.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monto no es un número válido 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guardar y muestra el error del campo.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cambios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nueva tarifa se aplica a los carritos y a las órdenes que se creen desde ese momento.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CU-A14 — Configurar el botón flotante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CU-A14 — Configurar el botón flotante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el número y el mensaje que usa el botón flotante de WhatsApp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WhatsApp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número y el mensaje de WhatsApp vigentes.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número en formato internacional y el mensaje precargado.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 WhatsApp.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conserva solo los dígitos del número.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el número tenga entre 8 y 15 dígitos y antepone el código de Perú si tiene 9 dígitos.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número y el mensaje, este último con un máximo de 200 caracteres.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tiene una longitud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y solicita usar el formato internacional.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deja el número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el número guardado y el botón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usa el número y el mensaje configurados o se oculta si no hay número.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CU-A15 — Configurar el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CU-A15 — Configurar el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programa la cuenta regresiva de ofertas que se muestra en la página de inicio.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del contador de ofertas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título, la fecha y hora límite y el enlace vigentes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título, la fecha y hora límite y, opcionalmente, un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la fecha sea reconocible.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el enlace, si existe, comience con una barra diagonal o con https.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título con un máximo de 120 caracteres, la fecha y el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no es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del contador no es válida.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no comienza con una barra diagonal ni con https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formato permitido.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vacía la fecha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la fecha y el contador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muestra el contador configurado mientras la fecha no venza.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CU-A16 — Registrar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CU-A16 — Registrar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proveedor para asociarlo a los costos de sus productos y a sus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usa el alta rápida de proveedores en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nombre del proveedor y, opcionalmente, una nota.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agregar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esté vacío ni supere los 160 caracteres.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crea el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disponibles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es demasiado largo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un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proveedor ya existe y no crea un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registrado y disponible para asignarse a productos y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CU-A17 — Administrar costos, proveedores y márgenes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CU-A17 — Administrar costos, proveedores y márgenes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Cada fila se guarda por separado. Las ventas ya registradas no cambian su costo.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el precio de compra y el proveedor de cada producto y ve su ganancia por unidad.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productos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producto, precio de compra, proveedor, precio de venta, ganancia y fecha de actualización.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en una fila el precio de venta, el precio de compra o el proveedor.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y muestra la ganancia en vivo mientras el Administrador escribe.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fila.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de venta sea mayor a cero y el costo no sea negativo.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el proveedor elegido, actualiza la fila y registra la fecha de actualización del costo cuando este cambió.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actualiza la fila.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de venta no es mayor a cero o el costo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informa que el proveedor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borra el precio de compra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costo y su ganancia deja de calcularse.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conserva el precio de compra, el proveedor y el precio de venta actualizados.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ventas futuras congelan el nuevo costo en sus líneas.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CU-A18 — Registrar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CU-A18 — Registrar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anota una venta realizada fuera de la tienda para que cuente en las finanzas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el formulario de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un producto del catálogo o describe libremente lo vendido.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indica el cliente opcional, el canal de venta, la cantidad, el precio, el costo, el proveedor opcional, la fecha y las notas.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calculada en vivo.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producto, la descripción, la cantidad, el precio, el costo y el canal.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toma el precio y el costo del producto cuando el Administrador no los sobrescribe, y guarda la venta con su fecha.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envía a los dueños el aviso de la nueva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venta al historial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producto o la descripción, la cantidad no es un entero mayor a cero, el precio no es mayor a cero, el costo es negativo o el canal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aviso a los dueños falla o los canales no están configurados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omite el aviso sin afectar el registro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queda registrada y se incluye en el historial y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 Recibir avisos de venta por correo y WhatsApp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CU-A19 — Consultar historial de ventas particulares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CU-A19 — Consultar historial de ventas particulares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servidor admite acotar el historial por rango de fechas, pero la pantalla actual no ofrece ese filtro.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ventas registradas fuera de la tienda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las ventas particulares de la más reciente a la más antigua.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la ganancia de cada venta.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con la fecha, el producto o la descripción, el cliente, el canal, la cantidad, el precio de venta y la ganancia.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identifica las ventas por canal y su ganancia, y puede eliminar una venta registrada por error.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Aún no hay ventas particulares registradas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vacío.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el historial de ventas particulares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CU-A20 — Eliminar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CU-A20 — Eliminar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eliminación es definitiva y no se envía un aviso de anulación.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elimina una venta particular registrada por error para corregir el historial y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existe en 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solicita la confirmación.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eliminación.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elimina la venta.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historial y confirma la eliminación.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elimina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venta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venta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deja de figurar en el historial y de contarse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 Consultar historial de ventas particulares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CU-A21 — Consultar finanzas (ganancia diaria y mensual)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CU-A21 — Consultar finanzas (ganancia diaria y mensual)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costo de envío cobrado al cliente no forma parte de la ganancia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los ingresos, costos y ganancias del negocio, sumando las ventas de la tienda y las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las órdenes cobradas y las ventas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período el ingreso, el costo y la ganancia, y cuenta las ventas de tienda y las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 hoy, de la semana y del mes con su ingreso, su costo y su cantidad de ventas.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variación del mes respecto del mes anterior.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gráfico diario de los últimos 30 días y la tabla mensual de los últimos 12 meses.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líneas de tienda sin costo registrado, por ser de órdenes anteriores a esa función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una advertencia de que la ganancia de esas líneas puede estar sobreestimada.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situación financiera vigente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CU-A22 — Recibir avisos de venta por correo y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CU-A22 — Recibir avisos de venta por correo y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 Los avisos se envían en segundo plano; cada canal falla por separado sin impedir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 notificado de cada venta, de la tienda o particular, por correo y por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una orden pagada o registra una venta particular.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aprobó un pago de la tienda o se registró una venta particular.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están configurados con los correos y números de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o de registrar una venta particular.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aviso con el origen, el detalle, el total y la ganancia estimada.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a la lista de administradores.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 a cada número de los dueños, como texto o mediante una plantilla aprobada.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entregan los avisos.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recibe el aviso de la venta en su correo y en su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no hay correos de dueños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correo.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WhatsApp sin afectar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dueños reciben el aviso de la venta por los canales que estén disponibles.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CU-A23 — Editar o eliminar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CU-A23 — Editar o eliminar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Los endpoints existen; el panel solo permite registrar y listar proveedores.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Los endpoints de edición y eliminación de proveedores ya existen en el servidor, con las validaciones descritas; falta la pantalla: el panel de Costos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corrige el nombre o las notas de un proveedor, o lo elimina cuando ya no lo usa.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un proveedor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lista de proveedores en la sección Costos.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en un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editar, el Administrador modifica el nombre o las notas y guarda.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quede vacío ni duplicado.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eliminar, el sistema solicita la confirmación y el servidor verifica que el proveedor no esté asignado a productos ni a ventas.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el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otro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nombre está en uso y no guarda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está asignado a productos o ventas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debe reasignarlos antes de eliminarlo y no elimina el proveedor.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actualizado o eliminado.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CU-A24 — Revisar posibles cobros duplicados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CU-A24 — Revisar posibles cobros duplicados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ya registra los casos en la tabla payment_review_flags; falta una pantalla para revisarlos y resolverlos.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El sistema ya registra los posibles cobros duplicados en un registro interno con su estado de resolución, pero no existe una pantalla ni un endpoint para revisarlos y resolverlos.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pagos que llegaron de más para una orden ya pagada y los marca como resueltos.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registró al menos un posible cobro duplicado.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casos registrados con la orden, los identificadores de Mercado Pago, el motivo y la fecha.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caso para revisarlo.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orden afectada y los dos pagos involucrados.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verifica el cobro en Mercado Pago y gestiona la devolución del cobro excedente.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caso y lo retira de la lista de pendientes.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casos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existen cobros duplicados por revisar.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segundo pago no corresponde a un cobro real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 sin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queda marcado como resuelto y el cobro excedente atendido.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CU-A25 — Consultar el detalle de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CU-A25 — Consultar el detalle de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listado de clientes ya existe el botón Ver detalle, hoy deshabilitado con la indicación Próximamente.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ficha de un cliente para ver sus datos, su historial de pedidos y su actividad.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datos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nombre, el correo, la fecha de registro y el estado de la cuenta.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direcciones de envío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de sus pedidos con su estado y total.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 pedido del historial para consultarlo.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cliente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información y la actividad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CU-A26 — Suspender o reactivar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CU-A26 — Suspender o reactivar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listado de clientes ya muestra un estado de la cuenta, pero no existe una acción para cambiarlo.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suspende la cuenta de un cliente que incumple las condiciones o la reactiva después.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en un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detalle de un cliente.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e invita a indicar el motivo.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el cambio de estado de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cliente en el listado.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la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modifica el estado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es un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suspensión de cuentas administradoras.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suspendida y sin acceso, o reactivada.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CU-A27 — Gestionar reservas de servicios técnicos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CU-A27 — Gestionar reservas de servicios técnicos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 (existe una base técnica)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modelo de datos ya existe la tabla de reservas con sus estados (pendiente, confirmada, en curso, completada, cancelada), la fecha programada y las notas, y cada compra de servicio genera una reserva pendiente; no hay pantalla ni endpoint de gestión.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coordina las reservas de servicios comprados, confirmando la fecha y avanzando su estado hasta completarlas.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al menos una reserva de servicio generada por una compra pagada.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reservas con el cliente, el servicio, la modalidad, la fecha programada y el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reservas por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reserva pendiente y contacta al cliente para coordinar.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fecha y la modalidad acordadas y confirma la reserva.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la reserva a en curso y luego a completada, o la marca como cancelada.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cada cambio y lo refleja en el panel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logra acordar una fecha con el cliente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deja la reserva pendiente y registra una nota.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una transición no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e indica los estados válidos.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queda en el nuevo estado con su fecha y modalidad coordinadas.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CU-A28 — Gestionar categorías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CU-A28 — Gestionar categorías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Las categorías existen en el modelo de datos y el formulario de producto puede asignarlas, pero el sistema solo ofrece su consulta (solo lectura), sin altas ni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crea, edita y elimina las categorías con las que se organizan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categorías con su jerarquía.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 una categoría con su nombre y, opcionalmente, su categoría superior.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nombre y genera un identificador único de dirección web.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el nombre de una categoría existente o la elimina.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la categoría si no tiene productos asociados.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ya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categoría tiene productos o subcategorías asociados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eliminación e indica que debe reasignarlos primero.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categorías quedan actualizadas y disponibles al crear o editar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CU-A29 — Cancelar o reembolsar una orden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CU-A29 — Cancelar o reembolsar una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Los estados cancelada y reembolsada ya existen en el ciclo de vida de la orden, pero hoy el Administrador solo puede avanzar las órdenes, no cancelarlas ni reembolsarlas.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cancela una orden no despachada o reembolsa un pago ya cobrado, dejando el registro consistente.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en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existe y su estado permite cancelarla o reembolsarla.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orden en la sección Órdenes.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la orden.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consecuencias de la acción y solicita el motivo y la confirmación.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el estado de la orden permita la operación.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orden estaba pagada, el servidor solicita a Mercado Pago el reembolso del pago.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cambia el estado de la orden a cancelada o reembolsada y repone el stock o libera la licencia cuando corresponde.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enviada o completada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que requiere una gestión de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reembolso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no cambia el estado de la orden e informa el error.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cancelada o reembolsada y su efecto sobre stock y licencias queda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CU-A30 — Configurar precios promocionales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CU-A30 — Configurar precios promocionales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El sistema actual solo maneja un precio por producto, sin campos de promoción ni de fecha de fin.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un precio promocional para un producto con la fecha en que termina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un producto e ingresa un precio promocional.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edición de un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precio promocional y la fecha y hora de fin de la promoción.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promocional sea mayor a cero y menor que el precio regular.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la fecha de fin sea posterior al momento actual.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la promoción asociada al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muestra la promoción vigente en la edición.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promocional no es menor al regular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la regla.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de fin ya pasó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debe ser futura.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la promoción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elimina el precio promocional y el producto vuelve a su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muestra el precio promocional hasta la fecha de fin y luego vuelve al precio regular.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CU-A31 — Consultar historial de costos de compra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CU-A31 — Consultar historial de costos de compra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solo el costo vigente y la fecha de su última actualización; el costo de cada venta queda congelado en la línea de la orden, pero no hay un historial consultable.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cómo cambió a lo largo del tiempo el costo de compra de cada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 cambio de costo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cambios de costo del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cambio con su fecha, el costo anterior, el costo nuevo y el proveedor.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evolución del margen frente al precio de venta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tiene cambios de costo registrados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aún no hay historial para 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evolución del costo de compra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CU-A32 — Exportar reportes de ventas y finanzas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CU-A32 — Exportar reportes de ventas y finanzas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sección Finanzas actual solo muestra la información en pantalla.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descarga las ventas y las finanzas de un período en un archivo para analizarlas o compartirlas.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 en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ventas en el período que se desea exportar.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período y el tipo de reporte: ventas de tienda, ventas particulares o resumen financiero.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los datos del período.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el archivo con los ingresos, costos y ganancias.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datos en el período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información para exportar.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rango de fechas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corregir las fechas.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dispone de un archivo con la información del período.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 Consultar finanzas (ganancia diaria y mensual)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CU-A33 — Administrar usuarios administradores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CU-A33 — Administrar usuarios administradores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la lista de administradores es una configuración del servidor que no puede modificarse desde 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o retira los correos autorizados para administrar la tienda sin modificar la configuración del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autorizados para administrar la tienda.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correo de la persona que desea autorizar.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formato del correo.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agrega el correo a la lista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a un administrador de la lista.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es válido o ya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retirar al último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operación para no dejar la tienda sin administradores.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administradores queda actualizada y rige para todos los endpoints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CU-A34 — Moderar reseñas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CU-A34 — Moderar reseñas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(ver CU-C24 y CU-V17).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aprueba, rechaza o elimina las reseñas que los clientes publican en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reseñas pendientes de moderación.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pendientes con el producto, el autor, la calificación y el comentario.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reseña para leerla.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 la reseña o la rechaza indicando el motivo.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 la reseña.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publica en la ficha del producto las reseñas aprobadas y recalcula su calificación promedio.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reseñas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hay reseñas por moderar.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elimina una reseña ya publicada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la retira de la ficha del producto y recalcula la calificación.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las reseñas aprobadas son visibles en las fichas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CU-A35 — Gestionar suscriptores del boletín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7A7A7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CU-A35 — Gestionar suscriptores del boletín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suscriptores ni el formulario de suscripción (ver CU-V18).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y administra la lista de personas suscritas al boletín informativo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suscriptores registrados.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suscritos con su fecha de suscripción y su estado.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busca un suscriptor por correo.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baja o reactiva a un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del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exporta la lista o envía una campaña a los suscriptores activos mediante Resend.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operación realizada.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suscriptor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lista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campaña no pudo enviarse y conserva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suscriptores refleja las altas y bajas realizadas.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8.4 Sistemas externos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uso de este actor: 7 (implementados 7, parciales 0, pendientes 0).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CU-S01 — Notificar el resultado de un pago (webhook)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CU-S01 — Notificar el resultado de un pago (webhook)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Complementa la confirmación sincrónica del pago con tarjeta (ver CU-C11) y es el medio por el que se aplica el pago hecho con Wallet o Yape (ver CU-C13).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informa de forma asíncrona al sistema el resultado de un pago para que la orden se actualice aunque el comprador cierre el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detecta un cambio en el estado de un pedido o de un pago y envía una notificación al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de la tienda asociada a un cobro en Mercado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secreto de firma de los webhooks está configurado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una notificación firmada con el tipo y el identificador del recurso.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límite de solicitudes por dirección IP.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extrae el identificador y el tipo de la notificación, que puede ser de orden o de pago heredado.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la firma HMAC usando las cabeceras de la solicitud.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 Mercado Pago el estado actual del recurso notificado.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pedido o el pago y su referencia a la orden de la tienda.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busca entre los pagos uno aprobado, en estado processed para pedidos o approved para pagos heredados.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 una sola vez: descuenta stock, entrega licencias, crea reservas, marca la orden como pagada, vacía el carrito y envía los avisos.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a Mercado Pago que la notificación fue recibida.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firma es inválida o no hay secreto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notificación con un error de autorización y no consulta ni modifica nada.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notificación no trae identificador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la recibió sin procesarla.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pago está aprobado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solo el estado de pago de la orden si sigue pendiente, sin cancelarla, para que el comprador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aplicada por la confirmación del pago o por una notificación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repite el descuento de stock, la entrega de licencias ni las reservas.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identificador de pago es distinto del ya registrado, el sistema deja un registro para revisión manual del posible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el recurso no tiene referencia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recibió la notificación y no modifica ninguna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refleja el estado real del pago; si fue aprobado, queda aplicada exactamente una vez.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respuesta debe ser rápida y el procesamiento tolera notificaciones repetidas y en cualquier orden.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CU-S02 — Procesar el cobro de una tarjeta (Orders API)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CU-S02 — Procesar el cobro de una tarjeta (Orders API)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Solo el estado processed de la Orders API equivale a un pago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de la orden con el token de tarjeta recibido y responde con el estado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crear el pedido de cobro para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fue reclamada por un único intento de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del token de tarjeta generado en el navegador y del monto de la orden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Mercado Pago la solicitud de creación del pedido con la referencia de la orden, el monto, el pagador, el medio de pago y el token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valida la solicitud y el token.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el cobro al emisor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recibe la respuesta del emisor.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al sistema con el pedido, su estado y el pago asociado.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interpreta el estado: aprobado, rechazado o aún en resolución.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fue aprobado o libera la orden para reintentar si fue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la solicitud por un error de validación, como un token vencido o un monto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detalle del error y el sistema libera el reclamo de la orden sin haber realizado un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emisor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de pago fallido y su detalle.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proceso,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un estado no resuelto y el sistema conserva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resultado final llega después por una notificación o mediante la conciliación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cobro queda registrado en Mercado Pago con un estado conocido por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CU-S03 — Autenticar usuarios y mantener la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CU-S03 — Autenticar usuarios y mantener la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también consulta a Supabase Auth la lista de cuentas para el panel de clientes y el correo del comprador para los avisos.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las cuentas, valida las credenciales y mantiene la sesión que el sistema usa para identificar al usuario.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o el servidor de la tienda solicita a Supabase Auth registrar una cuenta, iniciar una sesión o validar una sesión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proyecto de Supabase Auth está configurado con la dirección y la clave pública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con el nombre, el correo y la contraseña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crea la cuenta con el nombre guardado como dato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las credenciales para iniciar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conserva la sesión y el sistema la renueva mientras el usuario navega.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cada solicitud protegida, el servidor obtiene de Supabase Auth el usuario de la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al usuario por su cuenta para sus carritos, órdenes, favoritos y direcciones.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cerrar sesión, el sistema solicita a Supabase Auth invalidar la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registrado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registro y el sistema muestra un mensaje genérico que no revela la existencia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inicio de sesión y el sistema muestra un mensaje genérico de credenciales incorrectas.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sesión no existe o expiró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trata la solicitud como de un invitado y rechaza las operaciones que exigen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de forma confiable al usuario autenticado o lo trata como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CU-S04 — Enviar correos de cuenta (confirmación y recuperación)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CU-S04 — Enviar correos de cuenta (confirmación y recuperación)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envío de correo de confirmación depende de que el proyecto de Supabase exija confirmar el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al usuario los correos para confirmar su cuenta y para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un registro que exige confirmación o una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de envío de Supabase Auth está operativo.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registró una cuenta o solicitó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o de recuperación con el correo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verifica si el correo corresponde a una cuenta que debe recibir el mensaje.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genera el enlace de confirmación o de recuperación de un solo uso.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el correo al buzón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abre el enlace del correo.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la sesión correspondiente.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el flujo de confirmación de cuenta o de creación de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corresponde a ninguna cuenta en una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envía el mensaje y el sistema muestra la misma respuesta que si existiera, para no revelar cuentas.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es inválido o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establece la sesión y el usuario debe solicitar un nuevo enlace.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confirmada o el usuario queda habilitado para definir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CU-S05 — Almacenar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CU-S05 — Almacenar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las imágenes de producto que sube el Administrador y entrega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Storage guardar la imagen que subió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el almacenamiento público de imágenes de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 la credencial de servicio de Supabase.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quien sube la imagen sea un Administrador y que el archivo cumpla el formato y el tamaño permitidos.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nombre único para 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 Supabase Storage con la credencial de servicio.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el archivo en el almacenamiento de imágenes de productos sin sobrescribir otros.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confirma el guardado.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dirección pública del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entrega la dirección pública que el catálogo usa para mostrar la imagen.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rechaza o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 y no registra ninguna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está permitido o el archivo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archivo antes de enviarlo a Supabase Storage.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accesible por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credencial de servicio solo se usa en el servidor y nunca llega al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CU-S06 — Entregar correos transaccionales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CU-S06 — Entregar correos transaccionales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RESEND_API_KEY y remitente verificado.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la clave de API de Resend y un remitente verificado; con el remitente de pruebas de Resend solo se puede escribir a cuentas autorizadas.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los correos que genera la tienda: licencias digitales, confirmaciones de compra y avisos de venta a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 un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de API y un remitente verificado.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tiene un mensaje pendiente de envío con su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Resend esté configurado.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correo con el remitente, los destinatarios, el asunto y el contenido.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Resend autenticada con la clave de API.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valida la solicitud y el remitente.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 los destinatarios.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envío como exitoso y continúa con su proceso.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el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rechaza el envío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error, no interrumpe la venta y, en el caso de una licencia, la deja reservada para un reintento o una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CU-S07 — Entregar mensajes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CU-S07 — Entregar mensajes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token, ID de número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el token, el identificador del número remitente, los números de los dueños y las plantillas aprobadas en Meta para los mensajes fuera de la ventana de 24 horas.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los avisos de venta a los dueños y las confirmaciones de compra a los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 un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un token de acceso y el identificador del número remitente.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destinatario tiene un número válido en formato internacional.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WhatsApp Cloud API esté configurada.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del destinatario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elige el tipo de mensaje: una plantilla aprobada si está configurada o texto libre en caso contrario.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WhatsApp Cloud API autenticada con el token.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valida la solicitud y la plantilla.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rechaza el mensaje, por ejemplo por un texto libre fuera de la ventana de conversación o una plantilla no aprobada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 y continúa sin interrumpir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Anexo A. Casos de uso pendientes o parciales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Casos de uso identificados que todavía no están completamente implementados, con su origen. Sirve como lista de trabajo pendiente a priorizar con el cliente.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50"/>
        <w:gridCol w:w="3050"/>
        <w:gridCol w:w="1500"/>
        <w:gridCol w:w="1200"/>
        <w:gridCol w:w="2938"/>
      </w:tblGrid>
      <w:tr>
        <w:trPr>
          <w:cantSplit/>
          <w:tblHeader/>
        </w:trPr>
        <w:tc>
          <w:tcPr>
            <w:tcW w:type="dxa" w:w="9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2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y nota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interfaz. Los endpoints existen; el panel solo permite registrar y listar proveedores.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disponible; falta la interfaz. El sistema ya registra los casos en la tabla payment_review_flags; falta una pantalla para revisarlos y resolverlos.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 (existe una base técnica)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 (existe una base técnica)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 por el equipo (no solicitado aún)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 de diseño compartido por el cliente</w:t>
            </w:r>
          </w:p>
        </w:tc>
      </w:tr>
    </w:tbl>
    <w:p>
      <w:pPr>
        <w:pStyle w:val="Heading1"/>
        <w:pageBreakBefore/>
      </w:pPr>
      <w:r>
        <w:t xml:space="preserve">Anexo B. Trazabilidad de reglas de negocio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Casos de uso que aplican cada regla de negocio.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1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que la aplican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CU-V05, CU-V07, CU-V20, CU-C10, CU-C20, CU-C25, CU-A04, CU-A05, CU-A30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CU-V07, CU-V21, CU-C10, CU-A13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CU-V20, CU-C10, CU-C26, CU-A30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CU-C10, CU-C11, CU-C12, CU-C14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CU-C14,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CU-C16, CU-A11, CU-A24, CU-S01,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CU-C04, CU-C11, CU-C16, CU-A04, CU-A07, CU-S06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CU-C05, CU-C11, CU-C18, CU-A27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CU-A17, CU-A21, CU-A31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CU-A17, CU-A18, CU-A19, CU-A21, CU-A22, CU-A31, CU-A32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CU-A01, CU-A02, CU-A03, CU-A04, CU-A05, CU-A06, CU-A07, CU-A08, CU-A09, CU-A10, CU-A11, CU-A12, CU-A13, CU-A14, CU-A15, CU-A16, CU-A17, CU-A18, CU-A19, CU-A20, CU-A21, CU-A23, CU-A24, CU-A25, CU-A26, CU-A27, CU-A28, CU-A29, CU-A30, CU-A31, CU-A32, CU-A33, CU-A34, CU-A35, CU-S05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CU-A10, CU-A29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CU-V18, CU-C09, CU-C15, CU-C17, CU-A18, CU-A22, CU-A35, CU-S06, CU-S07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CU-V02, CU-V12, CU-A14, CU-A15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CU-C10, CU-C11, CU-S01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CU-V09, CU-V10, CU-C23, CU-S03, CU-S04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CU-V11, CU-C23, CU-S03, CU-S04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CU-C13, CU-S01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CU-V07, CU-C01, CU-C02, CU-C03, CU-C04, CU-C05, CU-C06, CU-C07, CU-C08, CU-C09, CU-C10, CU-C11, CU-C19, CU-C20, CU-C21, CU-C22, CU-C24, CU-C25, CU-C26, CU-S03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CU-V03, CU-V04, CU-V05, CU-V06, CU-V16, CU-V17, CU-C26, CU-A05, 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CU-C03, CU-C10, CU-C11, CU-C13, CU-C20, CU-C21, CU-C22, CU-A02, CU-A09, CU-A10, CU-A11, CU-A12, CU-A29, CU-S01, CU-S02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BE" w:sz="4" w:space="4"/>
      </w:pBd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Carrasco Store — Especificación de Casos de Uso (RUP)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8E69" w:sz="10" w:space="4"/>
      </w:pBdr>
      <w:spacing w:after="200" w:before="240"/>
      <w:outlineLvl w:val="0"/>
    </w:pPr>
    <w:rPr>
      <w:rFonts w:ascii="Calibri" w:cs="Calibri" w:eastAsia="Calibri" w:hAnsi="Calibri"/>
      <w:b/>
      <w:bCs/>
      <w:color w:val="16110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48E6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6110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fd7166f5da1a877d808332edefec79641c39c21.png"/><Relationship Id="rId12" Type="http://schemas.openxmlformats.org/officeDocument/2006/relationships/image" Target="media/72ad43dd7ed7c3bb2dfc7b9abca6347918d7bee0.png"/><Relationship Id="rId13" Type="http://schemas.openxmlformats.org/officeDocument/2006/relationships/image" Target="media/a46a600553de0dcd7b4c4bb68e824c85f99071cd.png"/><Relationship Id="rId14" Type="http://schemas.openxmlformats.org/officeDocument/2006/relationships/image" Target="media/24078795982910b2163faa4568546a384723a99b.png"/><Relationship Id="rId15" Type="http://schemas.openxmlformats.org/officeDocument/2006/relationships/image" Target="media/cd35c0508ebd4dce5da229fb4ff1bba5a16b6c9c.png"/><Relationship Id="rId16" Type="http://schemas.openxmlformats.org/officeDocument/2006/relationships/image" Target="media/09312e978219e89ff814e91e58a4e4cc87f892cc.png"/><Relationship Id="rId17" Type="http://schemas.openxmlformats.org/officeDocument/2006/relationships/image" Target="media/531b9023591f0a71652c8bb5e4f644ab2d53a0d0.png"/><Relationship Id="rId18" Type="http://schemas.openxmlformats.org/officeDocument/2006/relationships/image" Target="media/eef74b6e94d985e8cda82d73156e556537406e71.png"/><Relationship Id="rId19" Type="http://schemas.openxmlformats.org/officeDocument/2006/relationships/image" Target="media/a982b34a07c9f23a4292616ced9c0ae1b016f77a.png"/><Relationship Id="rId20" Type="http://schemas.openxmlformats.org/officeDocument/2006/relationships/image" Target="media/4d64e398d8e5f1bb983ae552c1c9b8d33ddbb50b.png"/><Relationship Id="rId21" Type="http://schemas.openxmlformats.org/officeDocument/2006/relationships/image" Target="media/50f1f3231b44eb58c752f0cb3bceeb7f8e9be861.png"/><Relationship Id="rId22" Type="http://schemas.openxmlformats.org/officeDocument/2006/relationships/image" Target="media/9e61982d01552f3e31305fc28541d6feb6b50bc6.png"/><Relationship Id="rId23" Type="http://schemas.openxmlformats.org/officeDocument/2006/relationships/image" Target="media/d21146252bf2271c76fcd921dd52a381a7ccc35f.png"/><Relationship Id="rId24" Type="http://schemas.openxmlformats.org/officeDocument/2006/relationships/image" Target="media/e088eb70df4201a5901864d5cd52ac66671d3f6a.png"/><Relationship Id="rId25" Type="http://schemas.openxmlformats.org/officeDocument/2006/relationships/image" Target="media/8dbfbd0de7e39fc88fb64ccfccced5fca2ef6567.png"/><Relationship Id="rId26" Type="http://schemas.openxmlformats.org/officeDocument/2006/relationships/image" Target="media/9ce22a45d633fceeadc61e366bb361ddb49ec978.png"/><Relationship Id="rId27" Type="http://schemas.openxmlformats.org/officeDocument/2006/relationships/image" Target="media/5ea4ac7cdc5070513b33d43ff5dcbe6b9d14223f.png"/><Relationship Id="rId28" Type="http://schemas.openxmlformats.org/officeDocument/2006/relationships/image" Target="media/f7a4e94f50e1b705ec58b82f97a44cf028edd246.png"/><Relationship Id="rId29" Type="http://schemas.openxmlformats.org/officeDocument/2006/relationships/image" Target="media/9fd31ebbb0ff37ea25bf704b72ac49095a74d2b1.png"/><Relationship Id="rId30" Type="http://schemas.openxmlformats.org/officeDocument/2006/relationships/image" Target="media/69d10c050d2bf6670b5bd155322f95b94edefd5f.png"/><Relationship Id="rId31" Type="http://schemas.openxmlformats.org/officeDocument/2006/relationships/image" Target="media/db46da0e324a9ed8a3013cb93ac57a3b82127cfb.png"/><Relationship Id="rId32" Type="http://schemas.openxmlformats.org/officeDocument/2006/relationships/image" Target="media/fc1888474b8697bf93f0bb07030c1f2101cd80aa.png"/><Relationship Id="rId33" Type="http://schemas.openxmlformats.org/officeDocument/2006/relationships/image" Target="media/97570ddaa8bc7c7081c4ce8e09d2e8775670c710.png"/><Relationship Id="rId34" Type="http://schemas.openxmlformats.org/officeDocument/2006/relationships/image" Target="media/c8d7832e62611ce1bbb6befafadc8903c43a7c99.png"/><Relationship Id="rId35" Type="http://schemas.openxmlformats.org/officeDocument/2006/relationships/image" Target="media/87dadd833b4cced3412344cc1468633c6f4bdb87.png"/><Relationship Id="rId36" Type="http://schemas.openxmlformats.org/officeDocument/2006/relationships/image" Target="media/1423e3cc12d6ecf0973722cba6527eccfa701850.png"/><Relationship Id="rId37" Type="http://schemas.openxmlformats.org/officeDocument/2006/relationships/image" Target="media/6ec0ee9092ee2e53153d7b2c9984d6302ba3ee73.png"/><Relationship Id="rId38" Type="http://schemas.openxmlformats.org/officeDocument/2006/relationships/image" Target="media/dd4226e26d8fb34a3c74c574f22117f84f128958.png"/><Relationship Id="rId39" Type="http://schemas.openxmlformats.org/officeDocument/2006/relationships/image" Target="media/9b9e62c54e5f72f0429fd205e58c7cdbe0b15198.png"/><Relationship Id="rId40" Type="http://schemas.openxmlformats.org/officeDocument/2006/relationships/image" Target="media/cdd34f55a1a0a1c963ef08642175dc8da14fe7c1.png"/><Relationship Id="rId41" Type="http://schemas.openxmlformats.org/officeDocument/2006/relationships/image" Target="media/1f68dc28ea7c51741bbd740253a865a66a345110.png"/><Relationship Id="rId42" Type="http://schemas.openxmlformats.org/officeDocument/2006/relationships/image" Target="media/fd591309e60ee15c7122ab6f09493690eec42835.png"/><Relationship Id="rId43" Type="http://schemas.openxmlformats.org/officeDocument/2006/relationships/image" Target="media/0197a5d3e7fc59d45faa88b25789f00aca7f287b.png"/><Relationship Id="rId44" Type="http://schemas.openxmlformats.org/officeDocument/2006/relationships/image" Target="media/70c6df507a3d6085df85dcfcb66d34e5b98e36d9.png"/><Relationship Id="rId45" Type="http://schemas.openxmlformats.org/officeDocument/2006/relationships/image" Target="media/bccffad3da218961888c61eaf10239026334856e.png"/><Relationship Id="rId46" Type="http://schemas.openxmlformats.org/officeDocument/2006/relationships/image" Target="media/b773443602d2e44816742a767bcce1e6319cd89e.png"/><Relationship Id="rId47" Type="http://schemas.openxmlformats.org/officeDocument/2006/relationships/image" Target="media/64e4597fae4e044c5195a36c7b0f4cb522672541.png"/><Relationship Id="rId48" Type="http://schemas.openxmlformats.org/officeDocument/2006/relationships/image" Target="media/350af18d4312412ae1eb0853cd4f92ec666b66a6.png"/><Relationship Id="rId49" Type="http://schemas.openxmlformats.org/officeDocument/2006/relationships/image" Target="media/269d0ea4a2116be85a93648cf7a12f7f1c2c16d0.png"/><Relationship Id="rId50" Type="http://schemas.openxmlformats.org/officeDocument/2006/relationships/image" Target="media/472b0499c59292156e4bd6c59d52b39bc1cdcaae.png"/><Relationship Id="rId51" Type="http://schemas.openxmlformats.org/officeDocument/2006/relationships/image" Target="media/5d3eb345e1bc651e91aed9f38f880c513d37be5a.png"/><Relationship Id="rId52" Type="http://schemas.openxmlformats.org/officeDocument/2006/relationships/image" Target="media/c7b48dbe8b9fb20b975e352f3e2132cbdd07c693.png"/><Relationship Id="rId53" Type="http://schemas.openxmlformats.org/officeDocument/2006/relationships/image" Target="media/082ff6d6086ab9f218c2dda2b447ea0630687e73.png"/><Relationship Id="rId54" Type="http://schemas.openxmlformats.org/officeDocument/2006/relationships/image" Target="media/9877aced6e658e65ade6fdf65aa0549d6b68305b.png"/><Relationship Id="rId55" Type="http://schemas.openxmlformats.org/officeDocument/2006/relationships/image" Target="media/af846932f70d8dc1328bc6ab83a981a335956bcd.png"/><Relationship Id="rId56" Type="http://schemas.openxmlformats.org/officeDocument/2006/relationships/image" Target="media/5f65e7a5874ce00cd10d31bcd6395c0fce561006.png"/><Relationship Id="rId57" Type="http://schemas.openxmlformats.org/officeDocument/2006/relationships/image" Target="media/4397899b4e5ce37793b270baabf62449f5766bcd.png"/><Relationship Id="rId58" Type="http://schemas.openxmlformats.org/officeDocument/2006/relationships/image" Target="media/1260a8efe04b5476b3484d0cb219a4f9886c09bb.png"/><Relationship Id="rId59" Type="http://schemas.openxmlformats.org/officeDocument/2006/relationships/image" Target="media/3fb434d62d77a151d2a507b1b30f52374826fe24.png"/><Relationship Id="rId60" Type="http://schemas.openxmlformats.org/officeDocument/2006/relationships/image" Target="media/ec7281407fb7586a5e6f14680db177aa68df0c23.png"/><Relationship Id="rId61" Type="http://schemas.openxmlformats.org/officeDocument/2006/relationships/image" Target="media/b8eb40363898b216633a683df750a0a7074c7bc0.png"/><Relationship Id="rId62" Type="http://schemas.openxmlformats.org/officeDocument/2006/relationships/image" Target="media/9d2c12c9329d5191bc724981f23cf6a3fa0cdcdd.png"/><Relationship Id="rId63" Type="http://schemas.openxmlformats.org/officeDocument/2006/relationships/image" Target="media/e017fd35394b58487eda750e2feb02f092f2e793.png"/><Relationship Id="rId64" Type="http://schemas.openxmlformats.org/officeDocument/2006/relationships/image" Target="media/7f36b8e8a44ed1683acbbe0f2e6e06bb92c8730e.png"/><Relationship Id="rId65" Type="http://schemas.openxmlformats.org/officeDocument/2006/relationships/image" Target="media/48c04c79a6e05059fa2ed1653fd66d1a72590fb0.png"/><Relationship Id="rId66" Type="http://schemas.openxmlformats.org/officeDocument/2006/relationships/image" Target="media/cb4f1b101c18046bdf61f9ad5f5af0e3c3e2cc44.png"/><Relationship Id="rId67" Type="http://schemas.openxmlformats.org/officeDocument/2006/relationships/image" Target="media/98ccaab4c95e83b3ebf698e60e9acaa8989a9a5c.png"/><Relationship Id="rId68" Type="http://schemas.openxmlformats.org/officeDocument/2006/relationships/image" Target="media/3368a02a6a862556672ea91b07f7fa5761cd64f3.png"/><Relationship Id="rId69" Type="http://schemas.openxmlformats.org/officeDocument/2006/relationships/image" Target="media/b7bb157d8d2602c9d9f9d18f78e25859f1fcbd14.png"/><Relationship Id="rId70" Type="http://schemas.openxmlformats.org/officeDocument/2006/relationships/image" Target="media/0331d641552b12c89c03bfffbe38b37db661f2b2.png"/><Relationship Id="rId71" Type="http://schemas.openxmlformats.org/officeDocument/2006/relationships/image" Target="media/fb813414c62d912c80a95fec280bc52b733fc8cb.png"/><Relationship Id="rId72" Type="http://schemas.openxmlformats.org/officeDocument/2006/relationships/image" Target="media/5654928454d9c0a7293fcf20779aa78a6d7b281c.png"/><Relationship Id="rId73" Type="http://schemas.openxmlformats.org/officeDocument/2006/relationships/image" Target="media/822bcf2af00418be2e731c7777dcca571488c15b.png"/><Relationship Id="rId74" Type="http://schemas.openxmlformats.org/officeDocument/2006/relationships/image" Target="media/8784ad07c579a4d59fefe22fa046aea05c4ead3f.png"/><Relationship Id="rId75" Type="http://schemas.openxmlformats.org/officeDocument/2006/relationships/image" Target="media/45b58c42ceecb3adec46ab8fb2e24dca70c2a35f.png"/><Relationship Id="rId76" Type="http://schemas.openxmlformats.org/officeDocument/2006/relationships/image" Target="media/fdafefd6f3b3b19d0e89944f90fce394f353aaa3.png"/><Relationship Id="rId77" Type="http://schemas.openxmlformats.org/officeDocument/2006/relationships/image" Target="media/5b8840f4ff780c894e09d8f3d509dac780786a44.png"/><Relationship Id="rId78" Type="http://schemas.openxmlformats.org/officeDocument/2006/relationships/image" Target="media/f3c2fda61012cd6afd9a5fcf6523c16c85394054.png"/><Relationship Id="rId79" Type="http://schemas.openxmlformats.org/officeDocument/2006/relationships/image" Target="media/2098dba1ca136dbfba80e6c52ca9f64789378bd0.png"/><Relationship Id="rId80" Type="http://schemas.openxmlformats.org/officeDocument/2006/relationships/image" Target="media/ac533361997d7e40d5735394ed58723db7cdefe5.png"/><Relationship Id="rId81" Type="http://schemas.openxmlformats.org/officeDocument/2006/relationships/image" Target="media/1bed812e51338e85a92c1e6501276bc0d60436a3.png"/><Relationship Id="rId82" Type="http://schemas.openxmlformats.org/officeDocument/2006/relationships/image" Target="media/dc40c126c2696b51c81fd3ab04fb00dbd9674ad9.png"/><Relationship Id="rId83" Type="http://schemas.openxmlformats.org/officeDocument/2006/relationships/image" Target="media/1176d4a4c1bb73d192a0a40e9dfaba67ef51482e.png"/><Relationship Id="rId84" Type="http://schemas.openxmlformats.org/officeDocument/2006/relationships/image" Target="media/7ba8522fe3cd4e2c2d725465728e4bb911ff6580.png"/><Relationship Id="rId85" Type="http://schemas.openxmlformats.org/officeDocument/2006/relationships/image" Target="media/69b544b4108c401fce722ae5785deeef6a9926d1.png"/><Relationship Id="rId86" Type="http://schemas.openxmlformats.org/officeDocument/2006/relationships/image" Target="media/61b37366648dbafeb6f4b309d87739bf0378f258.png"/><Relationship Id="rId87" Type="http://schemas.openxmlformats.org/officeDocument/2006/relationships/image" Target="media/dcf5d8e48198faacace9e5cae247ce65c6c92c4f.png"/><Relationship Id="rId88" Type="http://schemas.openxmlformats.org/officeDocument/2006/relationships/image" Target="media/3a0d4b41e1d73d5f6e977c67d1f1b09651311b49.png"/><Relationship Id="rId89" Type="http://schemas.openxmlformats.org/officeDocument/2006/relationships/image" Target="media/dc63a83e44aa605a767c19d923a6fa0ba7c1a137.png"/><Relationship Id="rId90" Type="http://schemas.openxmlformats.org/officeDocument/2006/relationships/image" Target="media/b4f1644a8060ebb0ec8bb7fd18f55dcb4ad14c60.png"/><Relationship Id="rId91" Type="http://schemas.openxmlformats.org/officeDocument/2006/relationships/image" Target="media/8345dfcd59013a4efc7807b99f327825992f0de5.png"/><Relationship Id="rId92" Type="http://schemas.openxmlformats.org/officeDocument/2006/relationships/image" Target="media/e721ee3740060ea083da2e36487f83f40fcff293.png"/><Relationship Id="rId93" Type="http://schemas.openxmlformats.org/officeDocument/2006/relationships/image" Target="media/e483ba487221727308c3f91280e4f8f795e2ce11.png"/><Relationship Id="rId94" Type="http://schemas.openxmlformats.org/officeDocument/2006/relationships/image" Target="media/48bbf17d10ed8dcfe26914f773e66304bbe51584.png"/><Relationship Id="rId95" Type="http://schemas.openxmlformats.org/officeDocument/2006/relationships/image" Target="media/8f13971b8ebe474de9e6d1085527dc35e0b162e8.png"/><Relationship Id="rId96" Type="http://schemas.openxmlformats.org/officeDocument/2006/relationships/image" Target="media/25dc1a0915254886a4b9ebdf4307e7e55d026431.png"/><Relationship Id="rId97" Type="http://schemas.openxmlformats.org/officeDocument/2006/relationships/image" Target="media/1d655f953ae5de5e5827b27e85487a3db88df13c.png"/><Relationship Id="rId98" Type="http://schemas.openxmlformats.org/officeDocument/2006/relationships/image" Target="media/8580b896f56eed97c2c3c27afe9df35c46b54a53.png"/><Relationship Id="rId99" Type="http://schemas.openxmlformats.org/officeDocument/2006/relationships/image" Target="media/baafd82695a03cf28b6cf512fc3d1dc6d664bca8.png"/><Relationship Id="rId100" Type="http://schemas.openxmlformats.org/officeDocument/2006/relationships/image" Target="media/3f215a79756a4252266cbad874c5138fb8b3765f.png"/><Relationship Id="rId101" Type="http://schemas.openxmlformats.org/officeDocument/2006/relationships/image" Target="media/aae062c78ed0d2c941cbfa3329b9c7b3a779d0c3.png"/><Relationship Id="rId102" Type="http://schemas.openxmlformats.org/officeDocument/2006/relationships/image" Target="media/8ff4679b99a7ed2c1f65db73c1630ea993f02749.png"/><Relationship Id="rId103" Type="http://schemas.openxmlformats.org/officeDocument/2006/relationships/image" Target="media/2c3ed4f1e713f8e99c58d2412b5021bd1ae799fa.png"/><Relationship Id="rId104" Type="http://schemas.openxmlformats.org/officeDocument/2006/relationships/image" Target="media/e43fe98c24acd7f1294f4debe6272da39ce7add3.png"/><Relationship Id="rId105" Type="http://schemas.openxmlformats.org/officeDocument/2006/relationships/image" Target="media/0c067e5df593cc8c6727fe92f7374777a5a49a42.png"/><Relationship Id="rId106" Type="http://schemas.openxmlformats.org/officeDocument/2006/relationships/image" Target="media/73313420d368122bc987fe36551295e2972fe3e4.png"/><Relationship Id="rId107" Type="http://schemas.openxmlformats.org/officeDocument/2006/relationships/image" Target="media/9c31aa6957c1acc30528124b1eea941622130c87.png"/><Relationship Id="rId108" Type="http://schemas.openxmlformats.org/officeDocument/2006/relationships/image" Target="media/6e533ae3976781bb6beefd64171acdf0239e8310.png"/><Relationship Id="rId109" Type="http://schemas.openxmlformats.org/officeDocument/2006/relationships/image" Target="media/65e9b3a5875df44f344a8c0e9c1f7bdea0ab9baf.png"/><Relationship Id="rId110" Type="http://schemas.openxmlformats.org/officeDocument/2006/relationships/image" Target="media/7b1d4aea4ce06cc88cd59d239cb17d139c200a9f.png"/><Relationship Id="rId111" Type="http://schemas.openxmlformats.org/officeDocument/2006/relationships/image" Target="media/0bcaf83a1b5b1f2a91286747e439a4da37193dad.png"/><Relationship Id="rId112" Type="http://schemas.openxmlformats.org/officeDocument/2006/relationships/image" Target="media/6acd264ee6ee46cceb3abd2714e0c7a51536a823.png"/><Relationship Id="rId113" Type="http://schemas.openxmlformats.org/officeDocument/2006/relationships/image" Target="media/d90ac4be401d7e372b5bbaacf734c0ab9eefc8df.png"/><Relationship Id="rId1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— Carrasco Store (RUP)</dc:title>
  <dc:creator>Cristopher Carrasco</dc:creator>
  <dc:description>Casos de uso por actor, metodología RUP</dc:description>
  <cp:lastModifiedBy>Un-named</cp:lastModifiedBy>
  <cp:revision>1</cp:revision>
  <dcterms:created xsi:type="dcterms:W3CDTF">2026-09-26T04:08:17.069Z</dcterms:created>
  <dcterms:modified xsi:type="dcterms:W3CDTF">2026-09-26T04:08:17.078Z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