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76399" cy="1117150"/>
            <wp:docPr id="1" name="Picture 1"/>
            <wp:cNvGraphicFramePr>
              <a:graphicFrameLocks noChangeAspect="1"/>
            </wp:cNvGraphicFramePr>
            <a:graphic>
              <a:graphicData uri="http://schemas.openxmlformats.org/drawingml/2006/picture">
                <pic:pic>
                  <pic:nvPicPr>
                    <pic:cNvPr id="0" name="Logo Colegio.png"/>
                    <pic:cNvPicPr/>
                  </pic:nvPicPr>
                  <pic:blipFill>
                    <a:blip r:embed="rId9"/>
                    <a:stretch>
                      <a:fillRect/>
                    </a:stretch>
                  </pic:blipFill>
                  <pic:spPr>
                    <a:xfrm>
                      <a:off x="0" y="0"/>
                      <a:ext cx="6476399" cy="1117150"/>
                    </a:xfrm>
                    <a:prstGeom prst="rect"/>
                  </pic:spPr>
                </pic:pic>
              </a:graphicData>
            </a:graphic>
          </wp:inline>
        </w:drawing>
      </w:r>
    </w:p>
    <w:p>
      <w:pPr>
        <w:spacing w:before="80" w:after="60"/>
        <w:jc w:val="center"/>
      </w:pPr>
      <w:r>
        <w:rPr>
          <w:b/>
          <w:sz w:val="22"/>
        </w:rPr>
        <w:t>Prueba de Comprension Lectora - Ingles TP - 3°A — Mecánica Industrial</w:t>
      </w:r>
    </w:p>
    <w:p>
      <w:pPr>
        <w:spacing w:before="20" w:after="60"/>
        <w:jc w:val="center"/>
      </w:pPr>
      <w:r>
        <w:rPr>
          <w:b/>
          <w:sz w:val="16"/>
        </w:rPr>
        <w:t xml:space="preserve">Asignatura: </w:t>
      </w:r>
      <w:r>
        <w:rPr>
          <w:sz w:val="16"/>
        </w:rPr>
        <w:t>Idioma Extranjero: Ingles</w:t>
      </w:r>
      <w:r>
        <w:rPr>
          <w:sz w:val="16"/>
        </w:rPr>
        <w:t xml:space="preserve">   </w:t>
      </w:r>
      <w:r>
        <w:rPr>
          <w:b/>
          <w:sz w:val="16"/>
        </w:rPr>
        <w:t xml:space="preserve">Curso: </w:t>
      </w:r>
      <w:r>
        <w:rPr>
          <w:sz w:val="16"/>
        </w:rPr>
        <w:t>3°A — Mecánica Industrial</w:t>
      </w:r>
      <w:r>
        <w:rPr>
          <w:sz w:val="16"/>
        </w:rPr>
        <w:t xml:space="preserve">   </w:t>
      </w:r>
      <w:r>
        <w:rPr>
          <w:b/>
          <w:sz w:val="16"/>
        </w:rPr>
        <w:t xml:space="preserve">Evaluacion: </w:t>
      </w:r>
      <w:r>
        <w:rPr>
          <w:sz w:val="16"/>
        </w:rPr>
        <w:t>Nota 2 - Semestre 1</w:t>
      </w:r>
      <w:r>
        <w:rPr>
          <w:sz w:val="16"/>
        </w:rPr>
        <w:t xml:space="preserve">   </w:t>
      </w:r>
      <w:r>
        <w:rPr>
          <w:b/>
          <w:sz w:val="16"/>
        </w:rPr>
        <w:t xml:space="preserve">Puntaje total: </w:t>
      </w:r>
      <w:r>
        <w:rPr>
          <w:sz w:val="16"/>
        </w:rPr>
        <w:t>30 puntos</w:t>
      </w:r>
      <w:r>
        <w:rPr>
          <w:sz w:val="16"/>
        </w:rPr>
        <w:t xml:space="preserve">   </w:t>
      </w:r>
      <w:r>
        <w:rPr>
          <w:b/>
          <w:sz w:val="16"/>
        </w:rPr>
        <w:t xml:space="preserve">Exigencia: </w:t>
      </w:r>
      <w:r>
        <w:rPr>
          <w:sz w:val="16"/>
        </w:rPr>
        <w:t>60%</w:t>
      </w:r>
    </w:p>
    <w:p>
      <w:pPr>
        <w:spacing w:before="20" w:after="60"/>
      </w:pPr>
      <w:r>
        <w:rPr>
          <w:b/>
          <w:sz w:val="16"/>
        </w:rPr>
        <w:t>Nombre:</w:t>
      </w:r>
      <w:r>
        <w:rPr>
          <w:sz w:val="16"/>
        </w:rPr>
        <w:t xml:space="preserve"> ________________________________</w:t>
      </w:r>
      <w:r>
        <w:rPr>
          <w:b/>
          <w:sz w:val="16"/>
        </w:rPr>
        <w:t xml:space="preserve">   Curso:</w:t>
      </w:r>
      <w:r>
        <w:rPr>
          <w:sz w:val="16"/>
        </w:rPr>
        <w:t xml:space="preserve"> __________</w:t>
      </w:r>
      <w:r>
        <w:rPr>
          <w:b/>
          <w:sz w:val="16"/>
        </w:rPr>
        <w:t xml:space="preserve">   Fecha:</w:t>
      </w:r>
      <w:r>
        <w:rPr>
          <w:sz w:val="16"/>
        </w:rPr>
        <w:t xml:space="preserve"> ___/___/2026</w:t>
      </w:r>
    </w:p>
    <w:p>
      <w:pPr>
        <w:spacing w:before="20" w:after="20"/>
      </w:pPr>
      <w:r>
        <w:rPr>
          <w:b/>
          <w:sz w:val="16"/>
        </w:rPr>
        <w:t xml:space="preserve">Objetivo: </w:t>
      </w:r>
      <w:r>
        <w:rPr>
          <w:sz w:val="16"/>
        </w:rPr>
        <w:t>Evaluar la comprensión de textos técnicos vinculados a procesos productivos, mantenimiento y seguridad en Mecánica Industrial.</w:t>
      </w:r>
    </w:p>
    <w:p>
      <w:pPr>
        <w:spacing w:before="0" w:after="60"/>
      </w:pPr>
      <w:r>
        <w:rPr>
          <w:b/>
          <w:sz w:val="16"/>
        </w:rPr>
        <w:t xml:space="preserve">Habilidades: </w:t>
      </w:r>
      <w:r>
        <w:rPr>
          <w:sz w:val="16"/>
        </w:rPr>
        <w:t>Comprensión lectora — vocabulario técnico — interpretación de procedimientos</w:t>
      </w:r>
    </w:p>
    <w:p>
      <w:pPr>
        <w:spacing w:before="40" w:after="20"/>
      </w:pPr>
      <w:r>
        <w:rPr>
          <w:b/>
          <w:sz w:val="16"/>
        </w:rPr>
        <w:t>Instrucciones generales</w:t>
      </w:r>
    </w:p>
    <w:p>
      <w:pPr>
        <w:spacing w:before="0" w:after="0"/>
        <w:ind w:left="198"/>
      </w:pPr>
      <w:r>
        <w:rPr>
          <w:sz w:val="15"/>
        </w:rPr>
        <w:t>- Lee con atencion cada texto antes de responder.</w:t>
      </w:r>
    </w:p>
    <w:p>
      <w:pPr>
        <w:spacing w:before="0" w:after="0"/>
        <w:ind w:left="198"/>
      </w:pPr>
      <w:r>
        <w:rPr>
          <w:sz w:val="15"/>
        </w:rPr>
        <w:t>- Cada respuesta correcta vale 2 puntos.</w:t>
      </w:r>
    </w:p>
    <w:p>
      <w:pPr>
        <w:spacing w:before="0" w:after="0"/>
        <w:ind w:left="198"/>
      </w:pPr>
      <w:r>
        <w:rPr>
          <w:sz w:val="15"/>
        </w:rPr>
        <w:t>- Marca la alternativa correcta entre A, B, C o D.</w:t>
      </w:r>
    </w:p>
    <w:p>
      <w:pPr>
        <w:spacing w:before="0" w:after="0"/>
        <w:ind w:left="198"/>
      </w:pPr>
      <w:r>
        <w:rPr>
          <w:sz w:val="15"/>
        </w:rPr>
        <w:t>- La prueba tiene 30 puntos en total y una exigencia de 60%.</w:t>
      </w:r>
    </w:p>
    <w:p>
      <w:pPr>
        <w:spacing w:before="0" w:after="0"/>
        <w:ind w:left="198"/>
      </w:pPr>
      <w:r>
        <w:rPr>
          <w:sz w:val="15"/>
        </w:rPr>
        <w:t>- Tienes 60 minutos para completar la prueba.</w:t>
      </w:r>
    </w:p>
    <w:p>
      <w:pPr>
        <w:spacing w:before="0" w:after="0"/>
        <w:ind w:left="198"/>
      </w:pPr>
      <w:r>
        <w:rPr>
          <w:sz w:val="15"/>
        </w:rPr>
        <w:t>- No se permite el uso de diccionario ni celular.</w:t>
      </w:r>
    </w:p>
    <w:p>
      <w:pPr>
        <w:spacing w:before="120" w:after="60"/>
        <w:shd w:fill="2962FF" w:val="clear"/>
      </w:pPr>
      <w:r>
        <w:rPr>
          <w:b/>
          <w:color w:val="FFFFFF"/>
          <w:sz w:val="18"/>
        </w:rPr>
        <w:t>PART I — Predictive Maintenance (10 points)</w:t>
      </w:r>
    </w:p>
    <w:p>
      <w:pPr>
        <w:spacing w:before="20" w:after="60"/>
      </w:pPr>
      <w:r>
        <w:rPr>
          <w:i/>
          <w:color w:val="333333"/>
          <w:sz w:val="16"/>
        </w:rPr>
        <w:t>Questions 1–5. Read the text and choose the correct answer. Each correct answer is worth 2 points.</w:t>
      </w:r>
    </w:p>
    <w:p>
      <w:pPr>
        <w:spacing w:before="80" w:after="60"/>
        <w:shd w:fill="F5F5F5" w:val="clear"/>
      </w:pPr>
      <w:r>
        <w:rPr>
          <w:b/>
          <w:sz w:val="18"/>
        </w:rPr>
        <w:t>Text 1 — Predictive Maintenance in a Packaging Plant</w:t>
        <w:br/>
      </w:r>
      <w:r>
        <w:rPr>
          <w:sz w:val="17"/>
        </w:rPr>
        <w:t>At a packaging plant in Rancagua, the industrial maintenance team noticed that one conveyor motor was stopping for a few minutes every afternoon. Instead of waiting for the motor to fail, the technicians checked the vibration sensor and the temperature record stored in the control panel. The data showed that the motor was getting hotter after long production runs. The team cleaned the ventilation grid, adjusted the belt tension, and scheduled a short maintenance stop before the next shift. After that intervention, the conveyor worked more smoothly and the line lost less time. The supervisor explained that predictive maintenance is useful because it solves small problems before they become expensive breakdowns.</w:t>
      </w:r>
    </w:p>
    <w:p>
      <w:pPr>
        <w:spacing w:before="40" w:after="20"/>
      </w:pPr>
      <w:r>
        <w:rPr>
          <w:b/>
          <w:sz w:val="17"/>
        </w:rPr>
        <w:t>1. What problem did the team detect at the beginning of the text?</w:t>
      </w:r>
    </w:p>
    <w:p>
      <w:pPr>
        <w:spacing w:before="0" w:after="0"/>
        <w:ind w:left="283"/>
      </w:pPr>
      <w:r>
        <w:rPr>
          <w:sz w:val="16"/>
        </w:rPr>
        <w:t>A) The control panel stopped working completely.</w:t>
      </w:r>
    </w:p>
    <w:p>
      <w:pPr>
        <w:spacing w:before="0" w:after="0"/>
        <w:ind w:left="283"/>
      </w:pPr>
      <w:r>
        <w:rPr>
          <w:sz w:val="16"/>
        </w:rPr>
        <w:t>B) The conveyor motor stopped for short periods every afternoon.</w:t>
      </w:r>
    </w:p>
    <w:p>
      <w:pPr>
        <w:spacing w:before="0" w:after="0"/>
        <w:ind w:left="283"/>
      </w:pPr>
      <w:r>
        <w:rPr>
          <w:sz w:val="16"/>
        </w:rPr>
        <w:t>C) The packaging line had no vibration sensor installed.</w:t>
      </w:r>
    </w:p>
    <w:p>
      <w:pPr>
        <w:spacing w:before="0" w:after="0"/>
        <w:ind w:left="283"/>
      </w:pPr>
      <w:r>
        <w:rPr>
          <w:sz w:val="16"/>
        </w:rPr>
        <w:t>D) The supervisor could not read the maintenance report.</w:t>
      </w:r>
    </w:p>
    <w:p>
      <w:pPr>
        <w:spacing w:before="40" w:after="20"/>
      </w:pPr>
      <w:r>
        <w:rPr>
          <w:b/>
          <w:sz w:val="17"/>
        </w:rPr>
        <w:t>2. Which sources of information did the technicians review?</w:t>
      </w:r>
    </w:p>
    <w:p>
      <w:pPr>
        <w:spacing w:before="0" w:after="0"/>
        <w:ind w:left="283"/>
      </w:pPr>
      <w:r>
        <w:rPr>
          <w:sz w:val="16"/>
        </w:rPr>
        <w:t>A) The production budget and the operator schedule.</w:t>
      </w:r>
    </w:p>
    <w:p>
      <w:pPr>
        <w:spacing w:before="0" w:after="0"/>
        <w:ind w:left="283"/>
      </w:pPr>
      <w:r>
        <w:rPr>
          <w:sz w:val="16"/>
        </w:rPr>
        <w:t>B) The conveyor manual and the shift calendar.</w:t>
      </w:r>
    </w:p>
    <w:p>
      <w:pPr>
        <w:spacing w:before="0" w:after="0"/>
        <w:ind w:left="283"/>
      </w:pPr>
      <w:r>
        <w:rPr>
          <w:sz w:val="16"/>
        </w:rPr>
        <w:t>C) The vibration sensor and the temperature record.</w:t>
      </w:r>
    </w:p>
    <w:p>
      <w:pPr>
        <w:spacing w:before="0" w:after="0"/>
        <w:ind w:left="283"/>
      </w:pPr>
      <w:r>
        <w:rPr>
          <w:sz w:val="16"/>
        </w:rPr>
        <w:t>D) The belt invoice and the emergency log.</w:t>
      </w:r>
    </w:p>
    <w:p>
      <w:pPr>
        <w:spacing w:before="40" w:after="20"/>
      </w:pPr>
      <w:r>
        <w:rPr>
          <w:b/>
          <w:sz w:val="17"/>
        </w:rPr>
        <w:t>3. Why did the team clean the ventilation grid and adjust the belt tension?</w:t>
      </w:r>
    </w:p>
    <w:p>
      <w:pPr>
        <w:spacing w:before="0" w:after="0"/>
        <w:ind w:left="283"/>
      </w:pPr>
      <w:r>
        <w:rPr>
          <w:sz w:val="16"/>
        </w:rPr>
        <w:t>A) Because the data showed the motor was overheating after long runs.</w:t>
      </w:r>
    </w:p>
    <w:p>
      <w:pPr>
        <w:spacing w:before="0" w:after="0"/>
        <w:ind w:left="283"/>
      </w:pPr>
      <w:r>
        <w:rPr>
          <w:sz w:val="16"/>
        </w:rPr>
        <w:t>B) Because a new motor arrived from the supplier.</w:t>
      </w:r>
    </w:p>
    <w:p>
      <w:pPr>
        <w:spacing w:before="0" w:after="0"/>
        <w:ind w:left="283"/>
      </w:pPr>
      <w:r>
        <w:rPr>
          <w:sz w:val="16"/>
        </w:rPr>
        <w:t>C) Because the supervisor wanted to change the whole line.</w:t>
      </w:r>
    </w:p>
    <w:p>
      <w:pPr>
        <w:spacing w:before="0" w:after="0"/>
        <w:ind w:left="283"/>
      </w:pPr>
      <w:r>
        <w:rPr>
          <w:sz w:val="16"/>
        </w:rPr>
        <w:t>D) Because the conveyor was too noisy in the morning only.</w:t>
      </w:r>
    </w:p>
    <w:p>
      <w:pPr>
        <w:spacing w:before="40" w:after="20"/>
      </w:pPr>
      <w:r>
        <w:rPr>
          <w:b/>
          <w:sz w:val="17"/>
        </w:rPr>
        <w:t>4. What happened after the intervention?</w:t>
      </w:r>
    </w:p>
    <w:p>
      <w:pPr>
        <w:spacing w:before="0" w:after="0"/>
        <w:ind w:left="283"/>
      </w:pPr>
      <w:r>
        <w:rPr>
          <w:sz w:val="16"/>
        </w:rPr>
        <w:t>A) The line had to stop for a full day.</w:t>
      </w:r>
    </w:p>
    <w:p>
      <w:pPr>
        <w:spacing w:before="0" w:after="0"/>
        <w:ind w:left="283"/>
      </w:pPr>
      <w:r>
        <w:rPr>
          <w:sz w:val="16"/>
        </w:rPr>
        <w:t>B) The motor needed to be replaced immediately.</w:t>
      </w:r>
    </w:p>
    <w:p>
      <w:pPr>
        <w:spacing w:before="0" w:after="0"/>
        <w:ind w:left="283"/>
      </w:pPr>
      <w:r>
        <w:rPr>
          <w:sz w:val="16"/>
        </w:rPr>
        <w:t>C) The conveyor ran more smoothly and the line lost less time.</w:t>
      </w:r>
    </w:p>
    <w:p>
      <w:pPr>
        <w:spacing w:before="0" w:after="0"/>
        <w:ind w:left="283"/>
      </w:pPr>
      <w:r>
        <w:rPr>
          <w:sz w:val="16"/>
        </w:rPr>
        <w:t>D) The team removed the vibration sensor from the plant.</w:t>
      </w:r>
    </w:p>
    <w:p>
      <w:pPr>
        <w:spacing w:before="40" w:after="20"/>
      </w:pPr>
      <w:r>
        <w:rPr>
          <w:b/>
          <w:sz w:val="17"/>
        </w:rPr>
        <w:t>5. What idea does the supervisor emphasize?</w:t>
      </w:r>
    </w:p>
    <w:p>
      <w:pPr>
        <w:spacing w:before="0" w:after="0"/>
        <w:ind w:left="283"/>
      </w:pPr>
      <w:r>
        <w:rPr>
          <w:sz w:val="16"/>
        </w:rPr>
        <w:t>A) Predictive maintenance avoids reading technical data.</w:t>
      </w:r>
    </w:p>
    <w:p>
      <w:pPr>
        <w:spacing w:before="0" w:after="0"/>
        <w:ind w:left="283"/>
      </w:pPr>
      <w:r>
        <w:rPr>
          <w:sz w:val="16"/>
        </w:rPr>
        <w:t>B) Predictive maintenance helps solve small issues before they become costly failures.</w:t>
      </w:r>
    </w:p>
    <w:p>
      <w:pPr>
        <w:spacing w:before="0" w:after="0"/>
        <w:ind w:left="283"/>
      </w:pPr>
      <w:r>
        <w:rPr>
          <w:sz w:val="16"/>
        </w:rPr>
        <w:t>C) Predictive maintenance is only useful during night shifts.</w:t>
      </w:r>
    </w:p>
    <w:p>
      <w:pPr>
        <w:spacing w:before="0" w:after="0"/>
        <w:ind w:left="283"/>
      </w:pPr>
      <w:r>
        <w:rPr>
          <w:sz w:val="16"/>
        </w:rPr>
        <w:t>D) Predictive maintenance replaces all manual inspection.</w:t>
      </w:r>
    </w:p>
    <w:p>
      <w:pPr>
        <w:spacing w:before="120" w:after="60"/>
        <w:shd w:fill="2962FF" w:val="clear"/>
      </w:pPr>
      <w:r>
        <w:rPr>
          <w:b/>
          <w:color w:val="FFFFFF"/>
          <w:sz w:val="18"/>
        </w:rPr>
        <w:t>PART II — Procedure Sheet (10 points)</w:t>
      </w:r>
    </w:p>
    <w:p>
      <w:pPr>
        <w:spacing w:before="20" w:after="60"/>
      </w:pPr>
      <w:r>
        <w:rPr>
          <w:i/>
          <w:color w:val="333333"/>
          <w:sz w:val="16"/>
        </w:rPr>
        <w:t>Questions 6–10. Read the workshop procedure carefully and identify the key technical details.</w:t>
      </w:r>
    </w:p>
    <w:p>
      <w:pPr>
        <w:spacing w:before="80" w:after="60"/>
        <w:shd w:fill="F5F5F5" w:val="clear"/>
      </w:pPr>
      <w:r>
        <w:rPr>
          <w:b/>
          <w:sz w:val="18"/>
        </w:rPr>
        <w:t>Text 2 — Shaft Alignment Procedure</w:t>
        <w:br/>
      </w:r>
      <w:r>
        <w:rPr>
          <w:sz w:val="17"/>
        </w:rPr>
        <w:t>Before aligning a motor and a pump, the students in the workshop read the procedure sheet carefully. First, they disconnect the electrical supply and place a lockout tag on the panel. Next, they clean the coupling surfaces and install the dial indicator. Then they rotate the shaft slowly and record the measurements at four positions. If the readings show a difference, the team adds or removes thin metal shims under the motor base. Finally, they tighten the bolts again and repeat the measurements to confirm the alignment. The teacher reminds them that a dirty surface or a missing measurement can produce vibration and damage the machine.</w:t>
      </w:r>
    </w:p>
    <w:p>
      <w:pPr>
        <w:spacing w:before="40" w:after="20"/>
      </w:pPr>
      <w:r>
        <w:rPr>
          <w:b/>
          <w:sz w:val="17"/>
        </w:rPr>
        <w:t>6. What is the first action in the alignment procedure?</w:t>
      </w:r>
    </w:p>
    <w:p>
      <w:pPr>
        <w:spacing w:before="0" w:after="0"/>
        <w:ind w:left="283"/>
      </w:pPr>
      <w:r>
        <w:rPr>
          <w:sz w:val="16"/>
        </w:rPr>
        <w:t>A) Rotate the shaft and record four measurements.</w:t>
      </w:r>
    </w:p>
    <w:p>
      <w:pPr>
        <w:spacing w:before="0" w:after="0"/>
        <w:ind w:left="283"/>
      </w:pPr>
      <w:r>
        <w:rPr>
          <w:sz w:val="16"/>
        </w:rPr>
        <w:t>B) Tighten the bolts and test the pump.</w:t>
      </w:r>
    </w:p>
    <w:p>
      <w:pPr>
        <w:spacing w:before="0" w:after="0"/>
        <w:ind w:left="283"/>
      </w:pPr>
      <w:r>
        <w:rPr>
          <w:sz w:val="16"/>
        </w:rPr>
        <w:t>C) Disconnect the electrical supply and place a lockout tag.</w:t>
      </w:r>
    </w:p>
    <w:p>
      <w:pPr>
        <w:spacing w:before="0" w:after="0"/>
        <w:ind w:left="283"/>
      </w:pPr>
      <w:r>
        <w:rPr>
          <w:sz w:val="16"/>
        </w:rPr>
        <w:t>D) Install the new coupling on the machine.</w:t>
      </w:r>
    </w:p>
    <w:p>
      <w:pPr>
        <w:spacing w:before="40" w:after="20"/>
      </w:pPr>
      <w:r>
        <w:rPr>
          <w:b/>
          <w:sz w:val="17"/>
        </w:rPr>
        <w:t>7. Which tool is installed to check the shaft position?</w:t>
      </w:r>
    </w:p>
    <w:p>
      <w:pPr>
        <w:spacing w:before="0" w:after="0"/>
        <w:ind w:left="283"/>
      </w:pPr>
      <w:r>
        <w:rPr>
          <w:sz w:val="16"/>
        </w:rPr>
        <w:t>A) A wrench.</w:t>
      </w:r>
    </w:p>
    <w:p>
      <w:pPr>
        <w:spacing w:before="0" w:after="0"/>
        <w:ind w:left="283"/>
      </w:pPr>
      <w:r>
        <w:rPr>
          <w:sz w:val="16"/>
        </w:rPr>
        <w:t>B) A dial indicator.</w:t>
      </w:r>
    </w:p>
    <w:p>
      <w:pPr>
        <w:spacing w:before="0" w:after="0"/>
        <w:ind w:left="283"/>
      </w:pPr>
      <w:r>
        <w:rPr>
          <w:sz w:val="16"/>
        </w:rPr>
        <w:t>C) A soldering iron.</w:t>
      </w:r>
    </w:p>
    <w:p>
      <w:pPr>
        <w:spacing w:before="0" w:after="0"/>
        <w:ind w:left="283"/>
      </w:pPr>
      <w:r>
        <w:rPr>
          <w:sz w:val="16"/>
        </w:rPr>
        <w:t>D) A hydraulic jack.</w:t>
      </w:r>
    </w:p>
    <w:p>
      <w:pPr>
        <w:spacing w:before="40" w:after="20"/>
      </w:pPr>
      <w:r>
        <w:rPr>
          <w:b/>
          <w:sz w:val="17"/>
        </w:rPr>
        <w:t>8. Why are shims added or removed under the motor base?</w:t>
      </w:r>
    </w:p>
    <w:p>
      <w:pPr>
        <w:spacing w:before="0" w:after="0"/>
        <w:ind w:left="283"/>
      </w:pPr>
      <w:r>
        <w:rPr>
          <w:sz w:val="16"/>
        </w:rPr>
        <w:t>A) To change the pump speed during production.</w:t>
      </w:r>
    </w:p>
    <w:p>
      <w:pPr>
        <w:spacing w:before="0" w:after="0"/>
        <w:ind w:left="283"/>
      </w:pPr>
      <w:r>
        <w:rPr>
          <w:sz w:val="16"/>
        </w:rPr>
        <w:t>B) To correct the difference shown in the measurements.</w:t>
      </w:r>
    </w:p>
    <w:p>
      <w:pPr>
        <w:spacing w:before="0" w:after="0"/>
        <w:ind w:left="283"/>
      </w:pPr>
      <w:r>
        <w:rPr>
          <w:sz w:val="16"/>
        </w:rPr>
        <w:t>C) To clean the shaft before testing.</w:t>
      </w:r>
    </w:p>
    <w:p>
      <w:pPr>
        <w:spacing w:before="0" w:after="0"/>
        <w:ind w:left="283"/>
      </w:pPr>
      <w:r>
        <w:rPr>
          <w:sz w:val="16"/>
        </w:rPr>
        <w:t>D) To lock the electrical panel more securely.</w:t>
      </w:r>
    </w:p>
    <w:p>
      <w:pPr>
        <w:spacing w:before="40" w:after="20"/>
      </w:pPr>
      <w:r>
        <w:rPr>
          <w:b/>
          <w:sz w:val="17"/>
        </w:rPr>
        <w:t>9. What do the students do after tightening the bolts again?</w:t>
      </w:r>
    </w:p>
    <w:p>
      <w:pPr>
        <w:spacing w:before="0" w:after="0"/>
        <w:ind w:left="283"/>
      </w:pPr>
      <w:r>
        <w:rPr>
          <w:sz w:val="16"/>
        </w:rPr>
        <w:t>A) They repeat the measurements to confirm alignment.</w:t>
      </w:r>
    </w:p>
    <w:p>
      <w:pPr>
        <w:spacing w:before="0" w:after="0"/>
        <w:ind w:left="283"/>
      </w:pPr>
      <w:r>
        <w:rPr>
          <w:sz w:val="16"/>
        </w:rPr>
        <w:t>B) They remove the dial indicator permanently.</w:t>
      </w:r>
    </w:p>
    <w:p>
      <w:pPr>
        <w:spacing w:before="0" w:after="0"/>
        <w:ind w:left="283"/>
      </w:pPr>
      <w:r>
        <w:rPr>
          <w:sz w:val="16"/>
        </w:rPr>
        <w:t>C) They start the machine without supervision.</w:t>
      </w:r>
    </w:p>
    <w:p>
      <w:pPr>
        <w:spacing w:before="0" w:after="0"/>
        <w:ind w:left="283"/>
      </w:pPr>
      <w:r>
        <w:rPr>
          <w:sz w:val="16"/>
        </w:rPr>
        <w:t>D) They paint the motor base blue.</w:t>
      </w:r>
    </w:p>
    <w:p>
      <w:pPr>
        <w:spacing w:before="40" w:after="20"/>
      </w:pPr>
      <w:r>
        <w:rPr>
          <w:b/>
          <w:sz w:val="17"/>
        </w:rPr>
        <w:t>10. According to the teacher, what can happen if the surface is dirty or a measurement is missing?</w:t>
      </w:r>
    </w:p>
    <w:p>
      <w:pPr>
        <w:spacing w:before="0" w:after="0"/>
        <w:ind w:left="283"/>
      </w:pPr>
      <w:r>
        <w:rPr>
          <w:sz w:val="16"/>
        </w:rPr>
        <w:t>A) The panel will show a battery warning light.</w:t>
      </w:r>
    </w:p>
    <w:p>
      <w:pPr>
        <w:spacing w:before="0" w:after="0"/>
        <w:ind w:left="283"/>
      </w:pPr>
      <w:r>
        <w:rPr>
          <w:sz w:val="16"/>
        </w:rPr>
        <w:t>B) The workshop will lose the procedure sheet.</w:t>
      </w:r>
    </w:p>
    <w:p>
      <w:pPr>
        <w:spacing w:before="0" w:after="0"/>
        <w:ind w:left="283"/>
      </w:pPr>
      <w:r>
        <w:rPr>
          <w:sz w:val="16"/>
        </w:rPr>
        <w:t>C) Vibration can appear and damage the machine.</w:t>
      </w:r>
    </w:p>
    <w:p>
      <w:pPr>
        <w:spacing w:before="0" w:after="0"/>
        <w:ind w:left="283"/>
      </w:pPr>
      <w:r>
        <w:rPr>
          <w:sz w:val="16"/>
        </w:rPr>
        <w:t>D) The pump will produce colder water.</w:t>
      </w:r>
    </w:p>
    <w:p>
      <w:pPr>
        <w:spacing w:before="120" w:after="60"/>
        <w:shd w:fill="2962FF" w:val="clear"/>
      </w:pPr>
      <w:r>
        <w:rPr>
          <w:b/>
          <w:color w:val="FFFFFF"/>
          <w:sz w:val="18"/>
        </w:rPr>
        <w:t>PART III — Safety Notice (10 points)</w:t>
      </w:r>
    </w:p>
    <w:p>
      <w:pPr>
        <w:spacing w:before="20" w:after="60"/>
      </w:pPr>
      <w:r>
        <w:rPr>
          <w:i/>
          <w:color w:val="333333"/>
          <w:sz w:val="16"/>
        </w:rPr>
        <w:t>Questions 11–15. Read the safety notice and identify precautions, responsibilities, and the main risk being prevented.</w:t>
      </w:r>
    </w:p>
    <w:p>
      <w:pPr>
        <w:spacing w:before="80" w:after="60"/>
        <w:shd w:fill="F5F5F5" w:val="clear"/>
      </w:pPr>
      <w:r>
        <w:rPr>
          <w:b/>
          <w:sz w:val="18"/>
        </w:rPr>
        <w:t>Text 3 — Workshop Safety Notice</w:t>
        <w:br/>
      </w:r>
      <w:r>
        <w:rPr>
          <w:sz w:val="17"/>
        </w:rPr>
        <w:t>NOTICE: When moving a heavy motor housing, inspect the lifting slings before use. Keep the load low while transporting it across the workshop. Only the assigned spotter may give hand signals to the operator. If oil is found on the floor, stop the movement and clean the area before continuing. Never place your hands under the suspended load, even for a moment.</w:t>
      </w:r>
    </w:p>
    <w:p>
      <w:pPr>
        <w:spacing w:before="40" w:after="20"/>
      </w:pPr>
      <w:r>
        <w:rPr>
          <w:b/>
          <w:sz w:val="17"/>
        </w:rPr>
        <w:t>11. What must be inspected before moving the load?</w:t>
      </w:r>
    </w:p>
    <w:p>
      <w:pPr>
        <w:spacing w:before="0" w:after="0"/>
        <w:ind w:left="283"/>
      </w:pPr>
      <w:r>
        <w:rPr>
          <w:sz w:val="16"/>
        </w:rPr>
        <w:t>A) The work uniforms.</w:t>
      </w:r>
    </w:p>
    <w:p>
      <w:pPr>
        <w:spacing w:before="0" w:after="0"/>
        <w:ind w:left="283"/>
      </w:pPr>
      <w:r>
        <w:rPr>
          <w:sz w:val="16"/>
        </w:rPr>
        <w:t>B) The lifting slings.</w:t>
      </w:r>
    </w:p>
    <w:p>
      <w:pPr>
        <w:spacing w:before="0" w:after="0"/>
        <w:ind w:left="283"/>
      </w:pPr>
      <w:r>
        <w:rPr>
          <w:sz w:val="16"/>
        </w:rPr>
        <w:t>C) The classroom projector.</w:t>
      </w:r>
    </w:p>
    <w:p>
      <w:pPr>
        <w:spacing w:before="0" w:after="0"/>
        <w:ind w:left="283"/>
      </w:pPr>
      <w:r>
        <w:rPr>
          <w:sz w:val="16"/>
        </w:rPr>
        <w:t>D) The maintenance calendar.</w:t>
      </w:r>
    </w:p>
    <w:p>
      <w:pPr>
        <w:spacing w:before="40" w:after="20"/>
      </w:pPr>
      <w:r>
        <w:rPr>
          <w:b/>
          <w:sz w:val="17"/>
        </w:rPr>
        <w:t>12. How should the load be transported across the workshop?</w:t>
      </w:r>
    </w:p>
    <w:p>
      <w:pPr>
        <w:spacing w:before="0" w:after="0"/>
        <w:ind w:left="283"/>
      </w:pPr>
      <w:r>
        <w:rPr>
          <w:sz w:val="16"/>
        </w:rPr>
        <w:t>A) As high as possible to avoid obstacles.</w:t>
      </w:r>
    </w:p>
    <w:p>
      <w:pPr>
        <w:spacing w:before="0" w:after="0"/>
        <w:ind w:left="283"/>
      </w:pPr>
      <w:r>
        <w:rPr>
          <w:sz w:val="16"/>
        </w:rPr>
        <w:t>B) With two operators pulling from both sides.</w:t>
      </w:r>
    </w:p>
    <w:p>
      <w:pPr>
        <w:spacing w:before="0" w:after="0"/>
        <w:ind w:left="283"/>
      </w:pPr>
      <w:r>
        <w:rPr>
          <w:sz w:val="16"/>
        </w:rPr>
        <w:t>C) Low to the ground while it is being moved.</w:t>
      </w:r>
    </w:p>
    <w:p>
      <w:pPr>
        <w:spacing w:before="0" w:after="0"/>
        <w:ind w:left="283"/>
      </w:pPr>
      <w:r>
        <w:rPr>
          <w:sz w:val="16"/>
        </w:rPr>
        <w:t>D) Only after the motor is disassembled.</w:t>
      </w:r>
    </w:p>
    <w:p>
      <w:pPr>
        <w:spacing w:before="40" w:after="20"/>
      </w:pPr>
      <w:r>
        <w:rPr>
          <w:b/>
          <w:sz w:val="17"/>
        </w:rPr>
        <w:t>13. Who is allowed to give hand signals to the operator?</w:t>
      </w:r>
    </w:p>
    <w:p>
      <w:pPr>
        <w:spacing w:before="0" w:after="0"/>
        <w:ind w:left="283"/>
      </w:pPr>
      <w:r>
        <w:rPr>
          <w:sz w:val="16"/>
        </w:rPr>
        <w:t>A) Any student near the machine.</w:t>
      </w:r>
    </w:p>
    <w:p>
      <w:pPr>
        <w:spacing w:before="0" w:after="0"/>
        <w:ind w:left="283"/>
      </w:pPr>
      <w:r>
        <w:rPr>
          <w:sz w:val="16"/>
        </w:rPr>
        <w:t>B) The assigned spotter only.</w:t>
      </w:r>
    </w:p>
    <w:p>
      <w:pPr>
        <w:spacing w:before="0" w:after="0"/>
        <w:ind w:left="283"/>
      </w:pPr>
      <w:r>
        <w:rPr>
          <w:sz w:val="16"/>
        </w:rPr>
        <w:t>C) The person cleaning the floor.</w:t>
      </w:r>
    </w:p>
    <w:p>
      <w:pPr>
        <w:spacing w:before="0" w:after="0"/>
        <w:ind w:left="283"/>
      </w:pPr>
      <w:r>
        <w:rPr>
          <w:sz w:val="16"/>
        </w:rPr>
        <w:t>D) The last student who used the crane.</w:t>
      </w:r>
    </w:p>
    <w:p>
      <w:pPr>
        <w:spacing w:before="40" w:after="20"/>
      </w:pPr>
      <w:r>
        <w:rPr>
          <w:b/>
          <w:sz w:val="17"/>
        </w:rPr>
        <w:t>14. What must happen if oil is found on the floor?</w:t>
      </w:r>
    </w:p>
    <w:p>
      <w:pPr>
        <w:spacing w:before="0" w:after="0"/>
        <w:ind w:left="283"/>
      </w:pPr>
      <w:r>
        <w:rPr>
          <w:sz w:val="16"/>
        </w:rPr>
        <w:t>A) The load should move faster to avoid delay.</w:t>
      </w:r>
    </w:p>
    <w:p>
      <w:pPr>
        <w:spacing w:before="0" w:after="0"/>
        <w:ind w:left="283"/>
      </w:pPr>
      <w:r>
        <w:rPr>
          <w:sz w:val="16"/>
        </w:rPr>
        <w:t>B) The spotter should change places with the operator.</w:t>
      </w:r>
    </w:p>
    <w:p>
      <w:pPr>
        <w:spacing w:before="0" w:after="0"/>
        <w:ind w:left="283"/>
      </w:pPr>
      <w:r>
        <w:rPr>
          <w:sz w:val="16"/>
        </w:rPr>
        <w:t>C) The movement must stop and the area must be cleaned.</w:t>
      </w:r>
    </w:p>
    <w:p>
      <w:pPr>
        <w:spacing w:before="0" w:after="0"/>
        <w:ind w:left="283"/>
      </w:pPr>
      <w:r>
        <w:rPr>
          <w:sz w:val="16"/>
        </w:rPr>
        <w:t>D) The slings should be replaced immediately.</w:t>
      </w:r>
    </w:p>
    <w:p>
      <w:pPr>
        <w:spacing w:before="40" w:after="20"/>
      </w:pPr>
      <w:r>
        <w:rPr>
          <w:b/>
          <w:sz w:val="17"/>
        </w:rPr>
        <w:t>15. What is the main safety purpose of this notice?</w:t>
      </w:r>
    </w:p>
    <w:p>
      <w:pPr>
        <w:spacing w:before="0" w:after="0"/>
        <w:ind w:left="283"/>
      </w:pPr>
      <w:r>
        <w:rPr>
          <w:sz w:val="16"/>
        </w:rPr>
        <w:t>A) To explain how to paint the workshop floor.</w:t>
      </w:r>
    </w:p>
    <w:p>
      <w:pPr>
        <w:spacing w:before="0" w:after="0"/>
        <w:ind w:left="283"/>
      </w:pPr>
      <w:r>
        <w:rPr>
          <w:sz w:val="16"/>
        </w:rPr>
        <w:t>B) To prevent crush injuries while moving suspended loads.</w:t>
      </w:r>
    </w:p>
    <w:p>
      <w:pPr>
        <w:spacing w:before="0" w:after="0"/>
        <w:ind w:left="283"/>
      </w:pPr>
      <w:r>
        <w:rPr>
          <w:sz w:val="16"/>
        </w:rPr>
        <w:t>C) To schedule predictive maintenance after each shift.</w:t>
      </w:r>
    </w:p>
    <w:p>
      <w:pPr>
        <w:spacing w:before="0" w:after="0"/>
        <w:ind w:left="283"/>
      </w:pPr>
      <w:r>
        <w:rPr>
          <w:sz w:val="16"/>
        </w:rPr>
        <w:t>D) To reduce the price of replacement motors.</w:t>
      </w:r>
    </w:p>
    <w:p>
      <w:r>
        <w:br w:type="page"/>
      </w:r>
    </w:p>
    <w:p>
      <w:pPr>
        <w:jc w:val="center"/>
      </w:pPr>
      <w:r>
        <w:rPr>
          <w:b/>
          <w:sz w:val="22"/>
        </w:rPr>
        <w:t>Pauta de Respuestas Correctas</w:t>
      </w:r>
    </w:p>
    <w:p>
      <w:pPr>
        <w:jc w:val="center"/>
      </w:pPr>
      <w:r>
        <w:rPr>
          <w:color w:val="555555"/>
          <w:sz w:val="17"/>
        </w:rPr>
        <w:t>Prueba de Comprension Lectora - 3°A — Mecánica Industrial</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Pr>
          <w:p>
            <w:pPr>
              <w:jc w:val="center"/>
            </w:pPr>
            <w:r>
              <w:rPr>
                <w:b/>
                <w:sz w:val="16"/>
              </w:rPr>
              <w:t>1. B</w:t>
            </w:r>
          </w:p>
        </w:tc>
        <w:tc>
          <w:tcPr>
            <w:tcW w:type="dxa" w:w="2040"/>
          </w:tcPr>
          <w:p>
            <w:pPr>
              <w:jc w:val="center"/>
            </w:pPr>
            <w:r>
              <w:rPr>
                <w:b/>
                <w:sz w:val="16"/>
              </w:rPr>
              <w:t>2. C</w:t>
            </w:r>
          </w:p>
        </w:tc>
        <w:tc>
          <w:tcPr>
            <w:tcW w:type="dxa" w:w="2040"/>
          </w:tcPr>
          <w:p>
            <w:pPr>
              <w:jc w:val="center"/>
            </w:pPr>
            <w:r>
              <w:rPr>
                <w:b/>
                <w:sz w:val="16"/>
              </w:rPr>
              <w:t>3. A</w:t>
            </w:r>
          </w:p>
        </w:tc>
        <w:tc>
          <w:tcPr>
            <w:tcW w:type="dxa" w:w="2040"/>
          </w:tcPr>
          <w:p>
            <w:pPr>
              <w:jc w:val="center"/>
            </w:pPr>
            <w:r>
              <w:rPr>
                <w:b/>
                <w:sz w:val="16"/>
              </w:rPr>
              <w:t>4. C</w:t>
            </w:r>
          </w:p>
        </w:tc>
        <w:tc>
          <w:tcPr>
            <w:tcW w:type="dxa" w:w="2040"/>
          </w:tcPr>
          <w:p>
            <w:pPr>
              <w:jc w:val="center"/>
            </w:pPr>
            <w:r>
              <w:rPr>
                <w:b/>
                <w:sz w:val="16"/>
              </w:rPr>
              <w:t>5. B</w:t>
            </w:r>
          </w:p>
        </w:tc>
      </w:tr>
      <w:tr>
        <w:tc>
          <w:tcPr>
            <w:tcW w:type="dxa" w:w="2040"/>
          </w:tcPr>
          <w:p>
            <w:pPr>
              <w:jc w:val="center"/>
            </w:pPr>
            <w:r>
              <w:rPr>
                <w:b/>
                <w:sz w:val="16"/>
              </w:rPr>
              <w:t>6. C</w:t>
            </w:r>
          </w:p>
        </w:tc>
        <w:tc>
          <w:tcPr>
            <w:tcW w:type="dxa" w:w="2040"/>
          </w:tcPr>
          <w:p>
            <w:pPr>
              <w:jc w:val="center"/>
            </w:pPr>
            <w:r>
              <w:rPr>
                <w:b/>
                <w:sz w:val="16"/>
              </w:rPr>
              <w:t>7. B</w:t>
            </w:r>
          </w:p>
        </w:tc>
        <w:tc>
          <w:tcPr>
            <w:tcW w:type="dxa" w:w="2040"/>
          </w:tcPr>
          <w:p>
            <w:pPr>
              <w:jc w:val="center"/>
            </w:pPr>
            <w:r>
              <w:rPr>
                <w:b/>
                <w:sz w:val="16"/>
              </w:rPr>
              <w:t>8. B</w:t>
            </w:r>
          </w:p>
        </w:tc>
        <w:tc>
          <w:tcPr>
            <w:tcW w:type="dxa" w:w="2040"/>
          </w:tcPr>
          <w:p>
            <w:pPr>
              <w:jc w:val="center"/>
            </w:pPr>
            <w:r>
              <w:rPr>
                <w:b/>
                <w:sz w:val="16"/>
              </w:rPr>
              <w:t>9. A</w:t>
            </w:r>
          </w:p>
        </w:tc>
        <w:tc>
          <w:tcPr>
            <w:tcW w:type="dxa" w:w="2040"/>
          </w:tcPr>
          <w:p>
            <w:pPr>
              <w:jc w:val="center"/>
            </w:pPr>
            <w:r>
              <w:rPr>
                <w:b/>
                <w:sz w:val="16"/>
              </w:rPr>
              <w:t>10. C</w:t>
            </w:r>
          </w:p>
        </w:tc>
      </w:tr>
      <w:tr>
        <w:tc>
          <w:tcPr>
            <w:tcW w:type="dxa" w:w="2040"/>
          </w:tcPr>
          <w:p>
            <w:pPr>
              <w:jc w:val="center"/>
            </w:pPr>
            <w:r>
              <w:rPr>
                <w:b/>
                <w:sz w:val="16"/>
              </w:rPr>
              <w:t>11. B</w:t>
            </w:r>
          </w:p>
        </w:tc>
        <w:tc>
          <w:tcPr>
            <w:tcW w:type="dxa" w:w="2040"/>
          </w:tcPr>
          <w:p>
            <w:pPr>
              <w:jc w:val="center"/>
            </w:pPr>
            <w:r>
              <w:rPr>
                <w:b/>
                <w:sz w:val="16"/>
              </w:rPr>
              <w:t>12. C</w:t>
            </w:r>
          </w:p>
        </w:tc>
        <w:tc>
          <w:tcPr>
            <w:tcW w:type="dxa" w:w="2040"/>
          </w:tcPr>
          <w:p>
            <w:pPr>
              <w:jc w:val="center"/>
            </w:pPr>
            <w:r>
              <w:rPr>
                <w:b/>
                <w:sz w:val="16"/>
              </w:rPr>
              <w:t>13. B</w:t>
            </w:r>
          </w:p>
        </w:tc>
        <w:tc>
          <w:tcPr>
            <w:tcW w:type="dxa" w:w="2040"/>
          </w:tcPr>
          <w:p>
            <w:pPr>
              <w:jc w:val="center"/>
            </w:pPr>
            <w:r>
              <w:rPr>
                <w:b/>
                <w:sz w:val="16"/>
              </w:rPr>
              <w:t>14. C</w:t>
            </w:r>
          </w:p>
        </w:tc>
        <w:tc>
          <w:tcPr>
            <w:tcW w:type="dxa" w:w="2040"/>
          </w:tcPr>
          <w:p>
            <w:pPr>
              <w:jc w:val="center"/>
            </w:pPr>
            <w:r>
              <w:rPr>
                <w:b/>
                <w:sz w:val="16"/>
              </w:rPr>
              <w:t>15. B</w:t>
            </w:r>
          </w:p>
        </w:tc>
      </w:tr>
    </w:tbl>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0200"/>
            <w:gridSpan w:val="6"/>
          </w:tcPr>
          <w:p>
            <w:pPr>
              <w:jc w:val="center"/>
            </w:pPr>
            <w:r>
              <w:rPr>
                <w:b/>
                <w:sz w:val="16"/>
              </w:rPr>
              <w:t>Tabla de Conversion de Puntaje a Nota (60% de exigencia)</w:t>
            </w:r>
          </w:p>
        </w:tc>
      </w:tr>
      <w:tr>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r>
      <w:tr>
        <w:tc>
          <w:tcPr>
            <w:tcW w:type="dxa" w:w="1700"/>
          </w:tcPr>
          <w:p>
            <w:pPr>
              <w:jc w:val="center"/>
            </w:pPr>
            <w:r>
              <w:rPr>
                <w:sz w:val="14"/>
              </w:rPr>
              <w:t>0</w:t>
            </w:r>
          </w:p>
        </w:tc>
        <w:tc>
          <w:tcPr>
            <w:tcW w:type="dxa" w:w="1700"/>
          </w:tcPr>
          <w:p>
            <w:pPr>
              <w:jc w:val="center"/>
            </w:pPr>
            <w:r>
              <w:rPr>
                <w:sz w:val="14"/>
              </w:rPr>
              <w:t>1.0</w:t>
            </w:r>
          </w:p>
        </w:tc>
        <w:tc>
          <w:tcPr>
            <w:tcW w:type="dxa" w:w="1700"/>
          </w:tcPr>
          <w:p>
            <w:pPr>
              <w:jc w:val="center"/>
            </w:pPr>
            <w:r>
              <w:rPr>
                <w:sz w:val="14"/>
              </w:rPr>
              <w:t>11</w:t>
            </w:r>
          </w:p>
        </w:tc>
        <w:tc>
          <w:tcPr>
            <w:tcW w:type="dxa" w:w="1700"/>
          </w:tcPr>
          <w:p>
            <w:pPr>
              <w:jc w:val="center"/>
            </w:pPr>
            <w:r>
              <w:rPr>
                <w:sz w:val="14"/>
              </w:rPr>
              <w:t>2.8</w:t>
            </w:r>
          </w:p>
        </w:tc>
        <w:tc>
          <w:tcPr>
            <w:tcW w:type="dxa" w:w="1700"/>
          </w:tcPr>
          <w:p>
            <w:pPr>
              <w:jc w:val="center"/>
            </w:pPr>
            <w:r>
              <w:rPr>
                <w:sz w:val="14"/>
              </w:rPr>
              <w:t>22</w:t>
            </w:r>
          </w:p>
        </w:tc>
        <w:tc>
          <w:tcPr>
            <w:tcW w:type="dxa" w:w="1700"/>
            <w:shd w:fill="E8F5E9" w:val="clear"/>
          </w:tcPr>
          <w:p>
            <w:pPr>
              <w:jc w:val="center"/>
            </w:pPr>
            <w:r>
              <w:rPr>
                <w:sz w:val="14"/>
              </w:rPr>
              <w:t>5.0</w:t>
            </w:r>
          </w:p>
        </w:tc>
      </w:tr>
      <w:tr>
        <w:tc>
          <w:tcPr>
            <w:tcW w:type="dxa" w:w="1700"/>
          </w:tcPr>
          <w:p>
            <w:pPr>
              <w:jc w:val="center"/>
            </w:pPr>
            <w:r>
              <w:rPr>
                <w:sz w:val="14"/>
              </w:rPr>
              <w:t>1</w:t>
            </w:r>
          </w:p>
        </w:tc>
        <w:tc>
          <w:tcPr>
            <w:tcW w:type="dxa" w:w="1700"/>
          </w:tcPr>
          <w:p>
            <w:pPr>
              <w:jc w:val="center"/>
            </w:pPr>
            <w:r>
              <w:rPr>
                <w:sz w:val="14"/>
              </w:rPr>
              <w:t>1.2</w:t>
            </w:r>
          </w:p>
        </w:tc>
        <w:tc>
          <w:tcPr>
            <w:tcW w:type="dxa" w:w="1700"/>
          </w:tcPr>
          <w:p>
            <w:pPr>
              <w:jc w:val="center"/>
            </w:pPr>
            <w:r>
              <w:rPr>
                <w:sz w:val="14"/>
              </w:rPr>
              <w:t>12</w:t>
            </w:r>
          </w:p>
        </w:tc>
        <w:tc>
          <w:tcPr>
            <w:tcW w:type="dxa" w:w="1700"/>
          </w:tcPr>
          <w:p>
            <w:pPr>
              <w:jc w:val="center"/>
            </w:pPr>
            <w:r>
              <w:rPr>
                <w:sz w:val="14"/>
              </w:rPr>
              <w:t>3.0</w:t>
            </w:r>
          </w:p>
        </w:tc>
        <w:tc>
          <w:tcPr>
            <w:tcW w:type="dxa" w:w="1700"/>
          </w:tcPr>
          <w:p>
            <w:pPr>
              <w:jc w:val="center"/>
            </w:pPr>
            <w:r>
              <w:rPr>
                <w:sz w:val="14"/>
              </w:rPr>
              <w:t>23</w:t>
            </w:r>
          </w:p>
        </w:tc>
        <w:tc>
          <w:tcPr>
            <w:tcW w:type="dxa" w:w="1700"/>
            <w:shd w:fill="E8F5E9" w:val="clear"/>
          </w:tcPr>
          <w:p>
            <w:pPr>
              <w:jc w:val="center"/>
            </w:pPr>
            <w:r>
              <w:rPr>
                <w:sz w:val="14"/>
              </w:rPr>
              <w:t>5.2</w:t>
            </w:r>
          </w:p>
        </w:tc>
      </w:tr>
      <w:tr>
        <w:tc>
          <w:tcPr>
            <w:tcW w:type="dxa" w:w="1700"/>
          </w:tcPr>
          <w:p>
            <w:pPr>
              <w:jc w:val="center"/>
            </w:pPr>
            <w:r>
              <w:rPr>
                <w:sz w:val="14"/>
              </w:rPr>
              <w:t>2</w:t>
            </w:r>
          </w:p>
        </w:tc>
        <w:tc>
          <w:tcPr>
            <w:tcW w:type="dxa" w:w="1700"/>
          </w:tcPr>
          <w:p>
            <w:pPr>
              <w:jc w:val="center"/>
            </w:pPr>
            <w:r>
              <w:rPr>
                <w:sz w:val="14"/>
              </w:rPr>
              <w:t>1.3</w:t>
            </w:r>
          </w:p>
        </w:tc>
        <w:tc>
          <w:tcPr>
            <w:tcW w:type="dxa" w:w="1700"/>
          </w:tcPr>
          <w:p>
            <w:pPr>
              <w:jc w:val="center"/>
            </w:pPr>
            <w:r>
              <w:rPr>
                <w:sz w:val="14"/>
              </w:rPr>
              <w:t>13</w:t>
            </w:r>
          </w:p>
        </w:tc>
        <w:tc>
          <w:tcPr>
            <w:tcW w:type="dxa" w:w="1700"/>
          </w:tcPr>
          <w:p>
            <w:pPr>
              <w:jc w:val="center"/>
            </w:pPr>
            <w:r>
              <w:rPr>
                <w:sz w:val="14"/>
              </w:rPr>
              <w:t>3.2</w:t>
            </w:r>
          </w:p>
        </w:tc>
        <w:tc>
          <w:tcPr>
            <w:tcW w:type="dxa" w:w="1700"/>
          </w:tcPr>
          <w:p>
            <w:pPr>
              <w:jc w:val="center"/>
            </w:pPr>
            <w:r>
              <w:rPr>
                <w:sz w:val="14"/>
              </w:rPr>
              <w:t>24</w:t>
            </w:r>
          </w:p>
        </w:tc>
        <w:tc>
          <w:tcPr>
            <w:tcW w:type="dxa" w:w="1700"/>
            <w:shd w:fill="E8F5E9" w:val="clear"/>
          </w:tcPr>
          <w:p>
            <w:pPr>
              <w:jc w:val="center"/>
            </w:pPr>
            <w:r>
              <w:rPr>
                <w:sz w:val="14"/>
              </w:rPr>
              <w:t>5.5</w:t>
            </w:r>
          </w:p>
        </w:tc>
      </w:tr>
      <w:tr>
        <w:tc>
          <w:tcPr>
            <w:tcW w:type="dxa" w:w="1700"/>
          </w:tcPr>
          <w:p>
            <w:pPr>
              <w:jc w:val="center"/>
            </w:pPr>
            <w:r>
              <w:rPr>
                <w:sz w:val="14"/>
              </w:rPr>
              <w:t>3</w:t>
            </w:r>
          </w:p>
        </w:tc>
        <w:tc>
          <w:tcPr>
            <w:tcW w:type="dxa" w:w="1700"/>
          </w:tcPr>
          <w:p>
            <w:pPr>
              <w:jc w:val="center"/>
            </w:pPr>
            <w:r>
              <w:rPr>
                <w:sz w:val="14"/>
              </w:rPr>
              <w:t>1.5</w:t>
            </w:r>
          </w:p>
        </w:tc>
        <w:tc>
          <w:tcPr>
            <w:tcW w:type="dxa" w:w="1700"/>
          </w:tcPr>
          <w:p>
            <w:pPr>
              <w:jc w:val="center"/>
            </w:pPr>
            <w:r>
              <w:rPr>
                <w:sz w:val="14"/>
              </w:rPr>
              <w:t>14</w:t>
            </w:r>
          </w:p>
        </w:tc>
        <w:tc>
          <w:tcPr>
            <w:tcW w:type="dxa" w:w="1700"/>
          </w:tcPr>
          <w:p>
            <w:pPr>
              <w:jc w:val="center"/>
            </w:pPr>
            <w:r>
              <w:rPr>
                <w:sz w:val="14"/>
              </w:rPr>
              <w:t>3.3</w:t>
            </w:r>
          </w:p>
        </w:tc>
        <w:tc>
          <w:tcPr>
            <w:tcW w:type="dxa" w:w="1700"/>
          </w:tcPr>
          <w:p>
            <w:pPr>
              <w:jc w:val="center"/>
            </w:pPr>
            <w:r>
              <w:rPr>
                <w:sz w:val="14"/>
              </w:rPr>
              <w:t>25</w:t>
            </w:r>
          </w:p>
        </w:tc>
        <w:tc>
          <w:tcPr>
            <w:tcW w:type="dxa" w:w="1700"/>
            <w:shd w:fill="E8F5E9" w:val="clear"/>
          </w:tcPr>
          <w:p>
            <w:pPr>
              <w:jc w:val="center"/>
            </w:pPr>
            <w:r>
              <w:rPr>
                <w:sz w:val="14"/>
              </w:rPr>
              <w:t>5.8</w:t>
            </w:r>
          </w:p>
        </w:tc>
      </w:tr>
      <w:tr>
        <w:tc>
          <w:tcPr>
            <w:tcW w:type="dxa" w:w="1700"/>
          </w:tcPr>
          <w:p>
            <w:pPr>
              <w:jc w:val="center"/>
            </w:pPr>
            <w:r>
              <w:rPr>
                <w:sz w:val="14"/>
              </w:rPr>
              <w:t>4</w:t>
            </w:r>
          </w:p>
        </w:tc>
        <w:tc>
          <w:tcPr>
            <w:tcW w:type="dxa" w:w="1700"/>
          </w:tcPr>
          <w:p>
            <w:pPr>
              <w:jc w:val="center"/>
            </w:pPr>
            <w:r>
              <w:rPr>
                <w:sz w:val="14"/>
              </w:rPr>
              <w:t>1.7</w:t>
            </w:r>
          </w:p>
        </w:tc>
        <w:tc>
          <w:tcPr>
            <w:tcW w:type="dxa" w:w="1700"/>
          </w:tcPr>
          <w:p>
            <w:pPr>
              <w:jc w:val="center"/>
            </w:pPr>
            <w:r>
              <w:rPr>
                <w:sz w:val="14"/>
              </w:rPr>
              <w:t>15</w:t>
            </w:r>
          </w:p>
        </w:tc>
        <w:tc>
          <w:tcPr>
            <w:tcW w:type="dxa" w:w="1700"/>
          </w:tcPr>
          <w:p>
            <w:pPr>
              <w:jc w:val="center"/>
            </w:pPr>
            <w:r>
              <w:rPr>
                <w:sz w:val="14"/>
              </w:rPr>
              <w:t>3.5</w:t>
            </w:r>
          </w:p>
        </w:tc>
        <w:tc>
          <w:tcPr>
            <w:tcW w:type="dxa" w:w="1700"/>
          </w:tcPr>
          <w:p>
            <w:pPr>
              <w:jc w:val="center"/>
            </w:pPr>
            <w:r>
              <w:rPr>
                <w:sz w:val="14"/>
              </w:rPr>
              <w:t>26</w:t>
            </w:r>
          </w:p>
        </w:tc>
        <w:tc>
          <w:tcPr>
            <w:tcW w:type="dxa" w:w="1700"/>
            <w:shd w:fill="E8F5E9" w:val="clear"/>
          </w:tcPr>
          <w:p>
            <w:pPr>
              <w:jc w:val="center"/>
            </w:pPr>
            <w:r>
              <w:rPr>
                <w:sz w:val="14"/>
              </w:rPr>
              <w:t>6.0</w:t>
            </w:r>
          </w:p>
        </w:tc>
      </w:tr>
      <w:tr>
        <w:tc>
          <w:tcPr>
            <w:tcW w:type="dxa" w:w="1700"/>
          </w:tcPr>
          <w:p>
            <w:pPr>
              <w:jc w:val="center"/>
            </w:pPr>
            <w:r>
              <w:rPr>
                <w:sz w:val="14"/>
              </w:rPr>
              <w:t>5</w:t>
            </w:r>
          </w:p>
        </w:tc>
        <w:tc>
          <w:tcPr>
            <w:tcW w:type="dxa" w:w="1700"/>
          </w:tcPr>
          <w:p>
            <w:pPr>
              <w:jc w:val="center"/>
            </w:pPr>
            <w:r>
              <w:rPr>
                <w:sz w:val="14"/>
              </w:rPr>
              <w:t>1.8</w:t>
            </w:r>
          </w:p>
        </w:tc>
        <w:tc>
          <w:tcPr>
            <w:tcW w:type="dxa" w:w="1700"/>
          </w:tcPr>
          <w:p>
            <w:pPr>
              <w:jc w:val="center"/>
            </w:pPr>
            <w:r>
              <w:rPr>
                <w:sz w:val="14"/>
              </w:rPr>
              <w:t>16</w:t>
            </w:r>
          </w:p>
        </w:tc>
        <w:tc>
          <w:tcPr>
            <w:tcW w:type="dxa" w:w="1700"/>
          </w:tcPr>
          <w:p>
            <w:pPr>
              <w:jc w:val="center"/>
            </w:pPr>
            <w:r>
              <w:rPr>
                <w:sz w:val="14"/>
              </w:rPr>
              <w:t>3.7</w:t>
            </w:r>
          </w:p>
        </w:tc>
        <w:tc>
          <w:tcPr>
            <w:tcW w:type="dxa" w:w="1700"/>
          </w:tcPr>
          <w:p>
            <w:pPr>
              <w:jc w:val="center"/>
            </w:pPr>
            <w:r>
              <w:rPr>
                <w:sz w:val="14"/>
              </w:rPr>
              <w:t>27</w:t>
            </w:r>
          </w:p>
        </w:tc>
        <w:tc>
          <w:tcPr>
            <w:tcW w:type="dxa" w:w="1700"/>
            <w:shd w:fill="E8F5E9" w:val="clear"/>
          </w:tcPr>
          <w:p>
            <w:pPr>
              <w:jc w:val="center"/>
            </w:pPr>
            <w:r>
              <w:rPr>
                <w:sz w:val="14"/>
              </w:rPr>
              <w:t>6.2</w:t>
            </w:r>
          </w:p>
        </w:tc>
      </w:tr>
      <w:tr>
        <w:tc>
          <w:tcPr>
            <w:tcW w:type="dxa" w:w="1700"/>
          </w:tcPr>
          <w:p>
            <w:pPr>
              <w:jc w:val="center"/>
            </w:pPr>
            <w:r>
              <w:rPr>
                <w:sz w:val="14"/>
              </w:rPr>
              <w:t>6</w:t>
            </w:r>
          </w:p>
        </w:tc>
        <w:tc>
          <w:tcPr>
            <w:tcW w:type="dxa" w:w="1700"/>
          </w:tcPr>
          <w:p>
            <w:pPr>
              <w:jc w:val="center"/>
            </w:pPr>
            <w:r>
              <w:rPr>
                <w:sz w:val="14"/>
              </w:rPr>
              <w:t>2.0</w:t>
            </w:r>
          </w:p>
        </w:tc>
        <w:tc>
          <w:tcPr>
            <w:tcW w:type="dxa" w:w="1700"/>
          </w:tcPr>
          <w:p>
            <w:pPr>
              <w:jc w:val="center"/>
            </w:pPr>
            <w:r>
              <w:rPr>
                <w:sz w:val="14"/>
              </w:rPr>
              <w:t>17</w:t>
            </w:r>
          </w:p>
        </w:tc>
        <w:tc>
          <w:tcPr>
            <w:tcW w:type="dxa" w:w="1700"/>
          </w:tcPr>
          <w:p>
            <w:pPr>
              <w:jc w:val="center"/>
            </w:pPr>
            <w:r>
              <w:rPr>
                <w:sz w:val="14"/>
              </w:rPr>
              <w:t>3.8</w:t>
            </w:r>
          </w:p>
        </w:tc>
        <w:tc>
          <w:tcPr>
            <w:tcW w:type="dxa" w:w="1700"/>
          </w:tcPr>
          <w:p>
            <w:pPr>
              <w:jc w:val="center"/>
            </w:pPr>
            <w:r>
              <w:rPr>
                <w:sz w:val="14"/>
              </w:rPr>
              <w:t>28</w:t>
            </w:r>
          </w:p>
        </w:tc>
        <w:tc>
          <w:tcPr>
            <w:tcW w:type="dxa" w:w="1700"/>
            <w:shd w:fill="E8F5E9" w:val="clear"/>
          </w:tcPr>
          <w:p>
            <w:pPr>
              <w:jc w:val="center"/>
            </w:pPr>
            <w:r>
              <w:rPr>
                <w:sz w:val="14"/>
              </w:rPr>
              <w:t>6.5</w:t>
            </w:r>
          </w:p>
        </w:tc>
      </w:tr>
      <w:tr>
        <w:tc>
          <w:tcPr>
            <w:tcW w:type="dxa" w:w="1700"/>
          </w:tcPr>
          <w:p>
            <w:pPr>
              <w:jc w:val="center"/>
            </w:pPr>
            <w:r>
              <w:rPr>
                <w:sz w:val="14"/>
              </w:rPr>
              <w:t>7</w:t>
            </w:r>
          </w:p>
        </w:tc>
        <w:tc>
          <w:tcPr>
            <w:tcW w:type="dxa" w:w="1700"/>
          </w:tcPr>
          <w:p>
            <w:pPr>
              <w:jc w:val="center"/>
            </w:pPr>
            <w:r>
              <w:rPr>
                <w:sz w:val="14"/>
              </w:rPr>
              <w:t>2.2</w:t>
            </w:r>
          </w:p>
        </w:tc>
        <w:tc>
          <w:tcPr>
            <w:tcW w:type="dxa" w:w="1700"/>
          </w:tcPr>
          <w:p>
            <w:pPr>
              <w:jc w:val="center"/>
            </w:pPr>
            <w:r>
              <w:rPr>
                <w:sz w:val="14"/>
              </w:rPr>
              <w:t>18</w:t>
            </w:r>
          </w:p>
        </w:tc>
        <w:tc>
          <w:tcPr>
            <w:tcW w:type="dxa" w:w="1700"/>
            <w:shd w:fill="E8F5E9" w:val="clear"/>
          </w:tcPr>
          <w:p>
            <w:pPr>
              <w:jc w:val="center"/>
            </w:pPr>
            <w:r>
              <w:rPr>
                <w:sz w:val="14"/>
              </w:rPr>
              <w:t>4.0</w:t>
            </w:r>
          </w:p>
        </w:tc>
        <w:tc>
          <w:tcPr>
            <w:tcW w:type="dxa" w:w="1700"/>
          </w:tcPr>
          <w:p>
            <w:pPr>
              <w:jc w:val="center"/>
            </w:pPr>
            <w:r>
              <w:rPr>
                <w:sz w:val="14"/>
              </w:rPr>
              <w:t>29</w:t>
            </w:r>
          </w:p>
        </w:tc>
        <w:tc>
          <w:tcPr>
            <w:tcW w:type="dxa" w:w="1700"/>
            <w:shd w:fill="E8F5E9" w:val="clear"/>
          </w:tcPr>
          <w:p>
            <w:pPr>
              <w:jc w:val="center"/>
            </w:pPr>
            <w:r>
              <w:rPr>
                <w:sz w:val="14"/>
              </w:rPr>
              <w:t>6.8</w:t>
            </w:r>
          </w:p>
        </w:tc>
      </w:tr>
      <w:tr>
        <w:tc>
          <w:tcPr>
            <w:tcW w:type="dxa" w:w="1700"/>
          </w:tcPr>
          <w:p>
            <w:pPr>
              <w:jc w:val="center"/>
            </w:pPr>
            <w:r>
              <w:rPr>
                <w:sz w:val="14"/>
              </w:rPr>
              <w:t>8</w:t>
            </w:r>
          </w:p>
        </w:tc>
        <w:tc>
          <w:tcPr>
            <w:tcW w:type="dxa" w:w="1700"/>
          </w:tcPr>
          <w:p>
            <w:pPr>
              <w:jc w:val="center"/>
            </w:pPr>
            <w:r>
              <w:rPr>
                <w:sz w:val="14"/>
              </w:rPr>
              <w:t>2.3</w:t>
            </w:r>
          </w:p>
        </w:tc>
        <w:tc>
          <w:tcPr>
            <w:tcW w:type="dxa" w:w="1700"/>
          </w:tcPr>
          <w:p>
            <w:pPr>
              <w:jc w:val="center"/>
            </w:pPr>
            <w:r>
              <w:rPr>
                <w:sz w:val="14"/>
              </w:rPr>
              <w:t>19</w:t>
            </w:r>
          </w:p>
        </w:tc>
        <w:tc>
          <w:tcPr>
            <w:tcW w:type="dxa" w:w="1700"/>
            <w:shd w:fill="E8F5E9" w:val="clear"/>
          </w:tcPr>
          <w:p>
            <w:pPr>
              <w:jc w:val="center"/>
            </w:pPr>
            <w:r>
              <w:rPr>
                <w:sz w:val="14"/>
              </w:rPr>
              <w:t>4.2</w:t>
            </w:r>
          </w:p>
        </w:tc>
        <w:tc>
          <w:tcPr>
            <w:tcW w:type="dxa" w:w="1700"/>
          </w:tcPr>
          <w:p>
            <w:pPr>
              <w:jc w:val="center"/>
            </w:pPr>
            <w:r>
              <w:rPr>
                <w:sz w:val="14"/>
              </w:rPr>
              <w:t>30</w:t>
            </w:r>
          </w:p>
        </w:tc>
        <w:tc>
          <w:tcPr>
            <w:tcW w:type="dxa" w:w="1700"/>
            <w:shd w:fill="E8F5E9" w:val="clear"/>
          </w:tcPr>
          <w:p>
            <w:pPr>
              <w:jc w:val="center"/>
            </w:pPr>
            <w:r>
              <w:rPr>
                <w:sz w:val="14"/>
              </w:rPr>
              <w:t>7.0</w:t>
            </w:r>
          </w:p>
        </w:tc>
      </w:tr>
      <w:tr>
        <w:tc>
          <w:tcPr>
            <w:tcW w:type="dxa" w:w="1700"/>
          </w:tcPr>
          <w:p>
            <w:pPr>
              <w:jc w:val="center"/>
            </w:pPr>
            <w:r>
              <w:rPr>
                <w:sz w:val="14"/>
              </w:rPr>
              <w:t>9</w:t>
            </w:r>
          </w:p>
        </w:tc>
        <w:tc>
          <w:tcPr>
            <w:tcW w:type="dxa" w:w="1700"/>
          </w:tcPr>
          <w:p>
            <w:pPr>
              <w:jc w:val="center"/>
            </w:pPr>
            <w:r>
              <w:rPr>
                <w:sz w:val="14"/>
              </w:rPr>
              <w:t>2.5</w:t>
            </w:r>
          </w:p>
        </w:tc>
        <w:tc>
          <w:tcPr>
            <w:tcW w:type="dxa" w:w="1700"/>
          </w:tcPr>
          <w:p>
            <w:pPr>
              <w:jc w:val="center"/>
            </w:pPr>
            <w:r>
              <w:rPr>
                <w:sz w:val="14"/>
              </w:rPr>
              <w:t>20</w:t>
            </w:r>
          </w:p>
        </w:tc>
        <w:tc>
          <w:tcPr>
            <w:tcW w:type="dxa" w:w="1700"/>
            <w:shd w:fill="E8F5E9" w:val="clear"/>
          </w:tcPr>
          <w:p>
            <w:pPr>
              <w:jc w:val="center"/>
            </w:pPr>
            <w:r>
              <w:rPr>
                <w:sz w:val="14"/>
              </w:rPr>
              <w:t>4.5</w:t>
            </w:r>
          </w:p>
        </w:tc>
        <w:tc>
          <w:tcPr>
            <w:tcW w:type="dxa" w:w="1700"/>
          </w:tcPr>
          <w:p/>
        </w:tc>
        <w:tc>
          <w:tcPr>
            <w:tcW w:type="dxa" w:w="1700"/>
          </w:tcPr>
          <w:p/>
        </w:tc>
      </w:tr>
      <w:tr>
        <w:tc>
          <w:tcPr>
            <w:tcW w:type="dxa" w:w="1700"/>
          </w:tcPr>
          <w:p>
            <w:pPr>
              <w:jc w:val="center"/>
            </w:pPr>
            <w:r>
              <w:rPr>
                <w:sz w:val="14"/>
              </w:rPr>
              <w:t>10</w:t>
            </w:r>
          </w:p>
        </w:tc>
        <w:tc>
          <w:tcPr>
            <w:tcW w:type="dxa" w:w="1700"/>
          </w:tcPr>
          <w:p>
            <w:pPr>
              <w:jc w:val="center"/>
            </w:pPr>
            <w:r>
              <w:rPr>
                <w:sz w:val="14"/>
              </w:rPr>
              <w:t>2.7</w:t>
            </w:r>
          </w:p>
        </w:tc>
        <w:tc>
          <w:tcPr>
            <w:tcW w:type="dxa" w:w="1700"/>
          </w:tcPr>
          <w:p>
            <w:pPr>
              <w:jc w:val="center"/>
            </w:pPr>
            <w:r>
              <w:rPr>
                <w:sz w:val="14"/>
              </w:rPr>
              <w:t>21</w:t>
            </w:r>
          </w:p>
        </w:tc>
        <w:tc>
          <w:tcPr>
            <w:tcW w:type="dxa" w:w="1700"/>
            <w:shd w:fill="E8F5E9" w:val="clear"/>
          </w:tcPr>
          <w:p>
            <w:pPr>
              <w:jc w:val="center"/>
            </w:pPr>
            <w:r>
              <w:rPr>
                <w:sz w:val="14"/>
              </w:rPr>
              <w:t>4.8</w:t>
            </w:r>
          </w:p>
        </w:tc>
        <w:tc>
          <w:tcPr>
            <w:tcW w:type="dxa" w:w="1700"/>
          </w:tcPr>
          <w:p/>
        </w:tc>
        <w:tc>
          <w:tcPr>
            <w:tcW w:type="dxa" w:w="1700"/>
          </w:tcP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