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eastAsia="es-ES"/>
        </w:rPr>
        <w:drawing>
          <wp:inline distT="0" distB="0" distL="0" distR="0" wp14:anchorId="3EDB4870" wp14:editId="7D76CFFE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C1780" w:rsidRDefault="009C1780" w:rsidP="00C6554A">
      <w:pPr>
        <w:pStyle w:val="Ttulo"/>
        <w:rPr>
          <w:b/>
          <w:noProof/>
          <w:sz w:val="52"/>
          <w:szCs w:val="52"/>
          <w:u w:val="single"/>
        </w:rPr>
      </w:pPr>
      <w:r w:rsidRPr="009C1780">
        <w:rPr>
          <w:b/>
          <w:noProof/>
          <w:sz w:val="52"/>
          <w:szCs w:val="52"/>
          <w:u w:val="single"/>
        </w:rPr>
        <w:t xml:space="preserve">Sistema de Facturacion de una Dietetica </w:t>
      </w:r>
    </w:p>
    <w:p w:rsidR="00C6554A" w:rsidRPr="009C1780" w:rsidRDefault="009C1780" w:rsidP="00C6554A">
      <w:pPr>
        <w:pStyle w:val="Subttulo"/>
        <w:rPr>
          <w:b/>
          <w:i/>
          <w:noProof/>
          <w:sz w:val="36"/>
          <w:szCs w:val="36"/>
          <w:u w:val="single"/>
        </w:rPr>
      </w:pPr>
      <w:r w:rsidRPr="009C1780">
        <w:rPr>
          <w:b/>
          <w:i/>
          <w:noProof/>
          <w:sz w:val="36"/>
          <w:szCs w:val="36"/>
          <w:u w:val="single"/>
        </w:rPr>
        <w:t xml:space="preserve">manual de uso </w:t>
      </w:r>
    </w:p>
    <w:p w:rsidR="00C6554A" w:rsidRPr="009679B1" w:rsidRDefault="009C1780" w:rsidP="00C6554A">
      <w:pPr>
        <w:pStyle w:val="Informacindecontacto"/>
        <w:rPr>
          <w:noProof/>
        </w:rPr>
      </w:pPr>
      <w:r>
        <w:rPr>
          <w:noProof/>
        </w:rPr>
        <w:t>Integrantes :</w:t>
      </w:r>
      <w:r w:rsidRPr="009C1780">
        <w:rPr>
          <w:noProof/>
        </w:rPr>
        <w:t xml:space="preserve"> </w:t>
      </w:r>
      <w:r>
        <w:rPr>
          <w:noProof/>
        </w:rPr>
        <w:t>Altamirano San</w:t>
      </w:r>
      <w:r>
        <w:rPr>
          <w:noProof/>
        </w:rPr>
        <w:t>t</w:t>
      </w:r>
      <w:r>
        <w:rPr>
          <w:noProof/>
        </w:rPr>
        <w:t>iago</w:t>
      </w:r>
      <w:r>
        <w:rPr>
          <w:noProof/>
        </w:rPr>
        <w:t xml:space="preserve"> ,Kuliba Tania </w:t>
      </w:r>
      <w:r w:rsidR="00C6554A" w:rsidRPr="009679B1">
        <w:rPr>
          <w:noProof/>
          <w:lang w:bidi="es-ES"/>
        </w:rPr>
        <w:br w:type="page"/>
      </w:r>
    </w:p>
    <w:sdt>
      <w:sdtPr>
        <w:id w:val="350143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1E4296" w:rsidRDefault="001E4296">
          <w:pPr>
            <w:pStyle w:val="TtuloTDC"/>
          </w:pPr>
          <w:proofErr w:type="spellStart"/>
          <w:r>
            <w:t>Indice</w:t>
          </w:r>
          <w:proofErr w:type="spellEnd"/>
          <w:r>
            <w:t xml:space="preserve"> </w:t>
          </w:r>
        </w:p>
        <w:p w:rsidR="00F65E2E" w:rsidRDefault="001E4296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91072" w:history="1">
            <w:r w:rsidR="00F65E2E" w:rsidRPr="00FC1C55">
              <w:rPr>
                <w:rStyle w:val="Hipervnculo"/>
                <w:noProof/>
              </w:rPr>
              <w:t>Introducción</w:t>
            </w:r>
            <w:r w:rsidR="00F65E2E">
              <w:rPr>
                <w:noProof/>
                <w:webHidden/>
              </w:rPr>
              <w:tab/>
            </w:r>
            <w:r w:rsidR="00F65E2E">
              <w:rPr>
                <w:noProof/>
                <w:webHidden/>
              </w:rPr>
              <w:fldChar w:fldCharType="begin"/>
            </w:r>
            <w:r w:rsidR="00F65E2E">
              <w:rPr>
                <w:noProof/>
                <w:webHidden/>
              </w:rPr>
              <w:instrText xml:space="preserve"> PAGEREF _Toc182591072 \h </w:instrText>
            </w:r>
            <w:r w:rsidR="00F65E2E">
              <w:rPr>
                <w:noProof/>
                <w:webHidden/>
              </w:rPr>
            </w:r>
            <w:r w:rsidR="00F65E2E">
              <w:rPr>
                <w:noProof/>
                <w:webHidden/>
              </w:rPr>
              <w:fldChar w:fldCharType="separate"/>
            </w:r>
            <w:r w:rsidR="00F65E2E">
              <w:rPr>
                <w:noProof/>
                <w:webHidden/>
              </w:rPr>
              <w:t>2</w:t>
            </w:r>
            <w:r w:rsidR="00F65E2E"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3" w:history="1">
            <w:r w:rsidRPr="00FC1C55">
              <w:rPr>
                <w:rStyle w:val="Hipervnculo"/>
                <w:noProof/>
              </w:rPr>
              <w:t>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4" w:history="1">
            <w:r w:rsidRPr="00FC1C55">
              <w:rPr>
                <w:rStyle w:val="Hipervnculo"/>
                <w:noProof/>
              </w:rPr>
              <w:t>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5" w:history="1">
            <w:r w:rsidRPr="00FC1C55">
              <w:rPr>
                <w:rStyle w:val="Hipervnculo"/>
                <w:noProof/>
              </w:rPr>
              <w:t>Listado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6" w:history="1">
            <w:r w:rsidRPr="00FC1C55">
              <w:rPr>
                <w:rStyle w:val="Hipervnculo"/>
                <w:noProof/>
              </w:rPr>
              <w:t>Registro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7" w:history="1">
            <w:r w:rsidRPr="00FC1C55">
              <w:rPr>
                <w:rStyle w:val="Hipervnculo"/>
                <w:noProof/>
              </w:rPr>
              <w:t>Listado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8" w:history="1">
            <w:r w:rsidRPr="00FC1C55">
              <w:rPr>
                <w:rStyle w:val="Hipervnculo"/>
                <w:noProof/>
              </w:rPr>
              <w:t>Registro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9" w:history="1">
            <w:r w:rsidRPr="00FC1C55">
              <w:rPr>
                <w:rStyle w:val="Hipervnculo"/>
                <w:noProof/>
              </w:rPr>
              <w:t>Listado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80" w:history="1">
            <w:r w:rsidRPr="00FC1C55">
              <w:rPr>
                <w:rStyle w:val="Hipervnculo"/>
                <w:noProof/>
              </w:rPr>
              <w:t>Registro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81" w:history="1">
            <w:r w:rsidRPr="00FC1C55">
              <w:rPr>
                <w:rStyle w:val="Hipervnculo"/>
                <w:noProof/>
              </w:rPr>
              <w:t>Listado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296" w:rsidRDefault="001E4296">
          <w:r>
            <w:rPr>
              <w:b/>
              <w:bCs/>
            </w:rPr>
            <w:fldChar w:fldCharType="end"/>
          </w:r>
        </w:p>
      </w:sdtContent>
    </w:sdt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1E4296" w:rsidRDefault="001E4296" w:rsidP="001E4296">
      <w:pP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</w:pPr>
    </w:p>
    <w:p w:rsidR="001E4296" w:rsidRDefault="00F65E2E" w:rsidP="001E4296">
      <w:pPr>
        <w:pStyle w:val="Ttulo1"/>
      </w:pPr>
      <w:bookmarkStart w:id="0" w:name="_Toc182591072"/>
      <w:r>
        <w:t>Introducción</w:t>
      </w:r>
      <w:bookmarkEnd w:id="0"/>
    </w:p>
    <w:p w:rsidR="00F65E2E" w:rsidRDefault="0052666E" w:rsidP="00F65E2E">
      <w:r>
        <w:t xml:space="preserve">Este sistema de </w:t>
      </w:r>
      <w:proofErr w:type="gramStart"/>
      <w:r>
        <w:t>Gestión  y</w:t>
      </w:r>
      <w:proofErr w:type="gramEnd"/>
      <w:r>
        <w:t xml:space="preserve"> Facturación fue diseñado para la correcta Administración de los producto ,usuarios ,</w:t>
      </w:r>
      <w:r w:rsidR="00C5236F">
        <w:t xml:space="preserve">proveedores y ventas .Este manual tiene como objetivo guiar a los usuarios en el uso adecuado del sistema </w:t>
      </w:r>
    </w:p>
    <w:p w:rsidR="00C5236F" w:rsidRDefault="00C5236F" w:rsidP="00F65E2E">
      <w:r>
        <w:t xml:space="preserve">  </w:t>
      </w:r>
    </w:p>
    <w:p w:rsidR="00F65E2E" w:rsidRPr="00F65E2E" w:rsidRDefault="00C5236F" w:rsidP="00F65E2E">
      <w:r>
        <w:t xml:space="preserve">   </w:t>
      </w:r>
    </w:p>
    <w:p w:rsidR="001E4296" w:rsidRDefault="001E4296" w:rsidP="001E4296">
      <w:pPr>
        <w:pStyle w:val="Ttulo1"/>
      </w:pPr>
      <w:bookmarkStart w:id="1" w:name="_Toc182591073"/>
      <w:r>
        <w:t>Acceso al Sistema</w:t>
      </w:r>
      <w:bookmarkEnd w:id="1"/>
      <w:r>
        <w:t xml:space="preserve"> </w:t>
      </w:r>
    </w:p>
    <w:p w:rsidR="00504CFD" w:rsidRDefault="00504CFD" w:rsidP="00C5236F">
      <w:r>
        <w:t xml:space="preserve">Para ingresar al </w:t>
      </w:r>
      <w:proofErr w:type="gramStart"/>
      <w:r>
        <w:t>sistema ,los</w:t>
      </w:r>
      <w:proofErr w:type="gramEnd"/>
      <w:r>
        <w:t xml:space="preserve"> empleados que estén autorizados deben ingresar a la aplicación con su usuario y su contraseña. Una vez dentro </w:t>
      </w:r>
      <w:r w:rsidR="009D5D67">
        <w:t xml:space="preserve">dependiendo el rol que tengan podrán acceder a diferentes funciones de la misma  </w:t>
      </w:r>
    </w:p>
    <w:p w:rsidR="00C5236F" w:rsidRPr="00C5236F" w:rsidRDefault="00C5236F" w:rsidP="00C5236F"/>
    <w:p w:rsidR="001E4296" w:rsidRDefault="001E4296" w:rsidP="001E4296">
      <w:pPr>
        <w:pStyle w:val="Ttulo1"/>
      </w:pPr>
      <w:bookmarkStart w:id="2" w:name="_Toc182591074"/>
      <w:r>
        <w:t>Registro de Usuarios</w:t>
      </w:r>
      <w:bookmarkEnd w:id="2"/>
      <w:r>
        <w:t xml:space="preserve"> </w:t>
      </w:r>
    </w:p>
    <w:p w:rsidR="00586E48" w:rsidRDefault="009D5D67" w:rsidP="009D5D67">
      <w:r>
        <w:t xml:space="preserve">Una vez dentro de la </w:t>
      </w:r>
      <w:proofErr w:type="spellStart"/>
      <w:r>
        <w:t>pagina</w:t>
      </w:r>
      <w:proofErr w:type="spellEnd"/>
      <w:r>
        <w:t xml:space="preserve"> habrá un apartado que se llama nuevo usuario en el cual aparece un formulario para completar con los distintos datos del usuario (Nombre </w:t>
      </w:r>
      <w:proofErr w:type="gramStart"/>
      <w:r>
        <w:t>Completo ,Correo</w:t>
      </w:r>
      <w:proofErr w:type="gramEnd"/>
      <w:r>
        <w:t xml:space="preserve"> Electrónico , Usuario y una clave de acceso )</w:t>
      </w:r>
      <w:r w:rsidR="00586E48">
        <w:t xml:space="preserve">. Al completar el formulario con distintos campos saldrá un mensaje en pantalla diciendo </w:t>
      </w:r>
      <w:proofErr w:type="gramStart"/>
      <w:r w:rsidR="00586E48">
        <w:t>que  se</w:t>
      </w:r>
      <w:proofErr w:type="gramEnd"/>
      <w:r w:rsidR="00586E48">
        <w:t xml:space="preserve"> cargaron con éxito y en caso de no completar algún campo aparecerá una alerta de que algún dato n fue ingresado</w:t>
      </w:r>
      <w:bookmarkStart w:id="3" w:name="_GoBack"/>
      <w:bookmarkEnd w:id="3"/>
    </w:p>
    <w:p w:rsidR="009D5D67" w:rsidRPr="009D5D67" w:rsidRDefault="009D5D67" w:rsidP="009D5D67"/>
    <w:p w:rsidR="001E4296" w:rsidRDefault="001E4296" w:rsidP="001E4296">
      <w:pPr>
        <w:pStyle w:val="Ttulo1"/>
      </w:pPr>
      <w:bookmarkStart w:id="4" w:name="_Toc182591075"/>
      <w:r>
        <w:lastRenderedPageBreak/>
        <w:t>Listado de usuarios</w:t>
      </w:r>
      <w:bookmarkEnd w:id="4"/>
      <w:r>
        <w:t xml:space="preserve"> </w:t>
      </w:r>
    </w:p>
    <w:p w:rsidR="001E4296" w:rsidRDefault="001E4296" w:rsidP="001E4296">
      <w:pPr>
        <w:pStyle w:val="Ttulo1"/>
      </w:pPr>
      <w:bookmarkStart w:id="5" w:name="_Toc182591076"/>
      <w:r>
        <w:t>Registro de proveedores</w:t>
      </w:r>
      <w:bookmarkEnd w:id="5"/>
      <w:r>
        <w:t xml:space="preserve"> </w:t>
      </w:r>
    </w:p>
    <w:p w:rsidR="001E4296" w:rsidRDefault="001E4296" w:rsidP="001E4296">
      <w:pPr>
        <w:pStyle w:val="Ttulo1"/>
      </w:pPr>
      <w:bookmarkStart w:id="6" w:name="_Toc182591077"/>
      <w:r>
        <w:t>Listado de Proveedores</w:t>
      </w:r>
      <w:bookmarkEnd w:id="6"/>
      <w:r>
        <w:t xml:space="preserve"> </w:t>
      </w:r>
    </w:p>
    <w:p w:rsidR="001E4296" w:rsidRDefault="001E4296" w:rsidP="001E4296">
      <w:pPr>
        <w:pStyle w:val="Ttulo1"/>
      </w:pPr>
      <w:bookmarkStart w:id="7" w:name="_Toc182591078"/>
      <w:r>
        <w:t>Registro de Productos</w:t>
      </w:r>
      <w:bookmarkEnd w:id="7"/>
    </w:p>
    <w:p w:rsidR="001E4296" w:rsidRDefault="001E4296" w:rsidP="001E4296">
      <w:pPr>
        <w:pStyle w:val="Ttulo1"/>
      </w:pPr>
      <w:bookmarkStart w:id="8" w:name="_Toc182591079"/>
      <w:r>
        <w:t>Listado de Productos</w:t>
      </w:r>
      <w:bookmarkEnd w:id="8"/>
      <w:r>
        <w:t xml:space="preserve"> </w:t>
      </w:r>
    </w:p>
    <w:p w:rsidR="001E4296" w:rsidRDefault="001E4296" w:rsidP="001E4296">
      <w:pPr>
        <w:pStyle w:val="Ttulo1"/>
      </w:pPr>
      <w:bookmarkStart w:id="9" w:name="_Toc182591080"/>
      <w:r>
        <w:t>Registro de Venta</w:t>
      </w:r>
      <w:bookmarkEnd w:id="9"/>
      <w:r>
        <w:t xml:space="preserve"> </w:t>
      </w:r>
    </w:p>
    <w:p w:rsidR="001E4296" w:rsidRPr="001E4296" w:rsidRDefault="00F65E2E" w:rsidP="001E4296">
      <w:pPr>
        <w:pStyle w:val="Ttulo1"/>
      </w:pPr>
      <w:bookmarkStart w:id="10" w:name="_Toc182591081"/>
      <w:r>
        <w:t>Listado de Venta</w:t>
      </w:r>
      <w:bookmarkEnd w:id="10"/>
      <w:r>
        <w:t xml:space="preserve"> </w:t>
      </w:r>
    </w:p>
    <w:sectPr w:rsidR="001E4296" w:rsidRPr="001E4296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461" w:rsidRDefault="00B71461" w:rsidP="00C6554A">
      <w:pPr>
        <w:spacing w:before="0" w:after="0" w:line="240" w:lineRule="auto"/>
      </w:pPr>
      <w:r>
        <w:separator/>
      </w:r>
    </w:p>
  </w:endnote>
  <w:endnote w:type="continuationSeparator" w:id="0">
    <w:p w:rsidR="00B71461" w:rsidRDefault="00B7146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E2E" w:rsidRDefault="00F65E2E">
    <w:pPr>
      <w:pStyle w:val="Piedepgina"/>
      <w:rPr>
        <w:noProof/>
        <w:lang w:bidi="es-ES"/>
      </w:rPr>
    </w:pPr>
  </w:p>
  <w:p w:rsidR="00F65E2E" w:rsidRDefault="00ED7C44" w:rsidP="00F65E2E">
    <w:pPr>
      <w:pStyle w:val="Piedepgina"/>
      <w:rPr>
        <w:noProof/>
        <w:lang w:bidi="es-ES"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586E48">
      <w:rPr>
        <w:noProof/>
        <w:lang w:bidi="es-ES"/>
      </w:rPr>
      <w:t>3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461" w:rsidRDefault="00B71461" w:rsidP="00C6554A">
      <w:pPr>
        <w:spacing w:before="0" w:after="0" w:line="240" w:lineRule="auto"/>
      </w:pPr>
      <w:r>
        <w:separator/>
      </w:r>
    </w:p>
  </w:footnote>
  <w:footnote w:type="continuationSeparator" w:id="0">
    <w:p w:rsidR="00B71461" w:rsidRDefault="00B7146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80"/>
    <w:rsid w:val="00053D01"/>
    <w:rsid w:val="001E4296"/>
    <w:rsid w:val="002554CD"/>
    <w:rsid w:val="00293B83"/>
    <w:rsid w:val="002B4294"/>
    <w:rsid w:val="00333D0D"/>
    <w:rsid w:val="00335B53"/>
    <w:rsid w:val="003D555A"/>
    <w:rsid w:val="004C049F"/>
    <w:rsid w:val="005000E2"/>
    <w:rsid w:val="00504CFD"/>
    <w:rsid w:val="0051785D"/>
    <w:rsid w:val="0052666E"/>
    <w:rsid w:val="00586E48"/>
    <w:rsid w:val="006A3CE7"/>
    <w:rsid w:val="0089714F"/>
    <w:rsid w:val="009679B1"/>
    <w:rsid w:val="00986062"/>
    <w:rsid w:val="009C1780"/>
    <w:rsid w:val="009D5D67"/>
    <w:rsid w:val="00B71461"/>
    <w:rsid w:val="00C5236F"/>
    <w:rsid w:val="00C6554A"/>
    <w:rsid w:val="00CB0705"/>
    <w:rsid w:val="00ED7C44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FD86F"/>
  <w15:chartTrackingRefBased/>
  <w15:docId w15:val="{9ED02890-1D8E-473B-A061-91F6A1D5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9C1780"/>
    <w:pPr>
      <w:spacing w:before="240" w:after="0" w:line="259" w:lineRule="auto"/>
      <w:contextualSpacing w:val="0"/>
      <w:outlineLvl w:val="9"/>
    </w:pPr>
    <w:rPr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429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Informe%20del%20alumno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71"/>
    <w:rsid w:val="000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A7C8CC731146B5951A8E6889A90850">
    <w:name w:val="88A7C8CC731146B5951A8E6889A90850"/>
  </w:style>
  <w:style w:type="paragraph" w:customStyle="1" w:styleId="CC3E0B45853345B2B31A48286D0309C5">
    <w:name w:val="CC3E0B45853345B2B31A48286D0309C5"/>
  </w:style>
  <w:style w:type="paragraph" w:customStyle="1" w:styleId="8D63F3EDC7114DE2B946F53D5D98EECE">
    <w:name w:val="8D63F3EDC7114DE2B946F53D5D98EECE"/>
  </w:style>
  <w:style w:type="paragraph" w:customStyle="1" w:styleId="1C0FF9B5D6EA4F8581692D10F235B966">
    <w:name w:val="1C0FF9B5D6EA4F8581692D10F235B966"/>
  </w:style>
  <w:style w:type="paragraph" w:customStyle="1" w:styleId="28847FD2E9C141108FB0DF8A58190E6C">
    <w:name w:val="28847FD2E9C141108FB0DF8A58190E6C"/>
  </w:style>
  <w:style w:type="paragraph" w:customStyle="1" w:styleId="64B4D93A880E4F289814BE4BE016DD47">
    <w:name w:val="64B4D93A880E4F289814BE4BE016DD47"/>
  </w:style>
  <w:style w:type="paragraph" w:customStyle="1" w:styleId="4B02FEC0CC1E4A67A60F32E0404E11A8">
    <w:name w:val="4B02FEC0CC1E4A67A60F32E0404E11A8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3C362A27A4C14EF0AFE6A9CD332C974B">
    <w:name w:val="3C362A27A4C14EF0AFE6A9CD332C974B"/>
  </w:style>
  <w:style w:type="paragraph" w:customStyle="1" w:styleId="5CDA1CDD2D6B42358D58AF0DF38C4ED2">
    <w:name w:val="5CDA1CDD2D6B42358D58AF0DF38C4ED2"/>
  </w:style>
  <w:style w:type="paragraph" w:customStyle="1" w:styleId="2242E1759EA444F9B3B7F5FDD6274CF5">
    <w:name w:val="2242E1759EA444F9B3B7F5FDD6274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93F87-6838-4251-9722-8A8C7BCA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165</TotalTime>
  <Pages>4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2024-11-15T21:39:00Z</dcterms:created>
  <dcterms:modified xsi:type="dcterms:W3CDTF">2024-11-16T00:24:00Z</dcterms:modified>
</cp:coreProperties>
</file>