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ALESSANDRO BARILI nato a LECCO il 05/01/1997 residente in VIA BOLDONI, 1/L BELLANO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B</w:t>
      </w:r>
      <w:bookmarkEnd w:id="2"/>
      <w:r>
        <w:rPr>
          <w:color w:val="000000"/>
          <w:sz w:val="18"/>
          <w:szCs w:val="18"/>
        </w:rPr>
        <w:t xml:space="preserve"> indirizzo Informatica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ASSOCIAZIONE LA NOSTRA FAMIGLIA con sede legale in VIA DON LUIGI MONZA  1, PONTE LAMBRO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DON LUIGI MONZA  1, </w:t>
      </w:r>
      <w:bookmarkStart w:id="3" w:name="__DdeLink__1094_1853324646"/>
      <w:r>
        <w:rPr>
          <w:color w:val="000000"/>
          <w:sz w:val="18"/>
          <w:szCs w:val="18"/>
        </w:rPr>
        <w:t>PONTE LAMBRO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19/05/2015 al 29/05/2015 
Dal 15/05/2015 al 29/05/2015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UMBERTO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POZZOLI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Coordinatore e Responsabile per la scuola Prof. </w:t>
      </w:r>
      <w:r>
        <w:rPr>
          <w:sz w:val="18"/>
          <w:szCs w:val="18"/>
        </w:rPr>
        <w:t>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Valerio Sala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Informatica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