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137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SILVIA CASTELNUOVO nato a LECCO il 03/03/1997 residente in VIA A. MORO 4 CESANA BRIANZA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COLOMBO IVANO con sede legale in VIA ROMA 12- SUELLO,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ROMA 12- SUELLO,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