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NESPOLI ADRIANO DI NESPOLI ELIO &amp; C. con sede legale in VIA SAN CARLO 1 AROSIO (CO)  -  P.I. n.  03218500134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AROSIO il 27/09/1952, codice fiscale NSPLEI52P27A430P.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NESPOLI ADRIANO DI NESPOLI ELIO &amp; C. </w:t>
      </w:r>
      <w:r>
        <w:rPr>
          <w:rFonts w:eastAsia="SimSun" w:cs="Arial" w:ascii="Arial" w:hAnsi="Arial"/>
          <w:b w:val="false"/>
          <w:bCs w:val="false"/>
          <w:sz w:val="20"/>
          <w:szCs w:val="20"/>
          <w:lang w:eastAsia="hi-IN" w:bidi="hi-IN"/>
        </w:rPr>
        <w:t xml:space="preserve">con sede legale in VIA SAN CARLO 1 AROSIO (CO)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10:25:18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NESPOLI ADRIANO DI NESPOLI ELIO &amp; C.</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