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234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GIANLUCA VAGO nato a LECCO il 12/10/1996 residente in VIA BELFIORE 15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INFORMATICA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ICAM spa con sede legale in VIA PESCATORI, 53 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PESCATORI, 53 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30/11/-0001 al 30/11/-0001 
Dal 30/11/-0001 al 30/11/-0001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ADELIO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CRIPPA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Paolo Achler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INFORMATICA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Realizza l'applicazione o nuove funzionalità a partire da requisiti, specifiche tecniche e documentazione;
- Fornisce assistenza al cliente per l'utilizzazione di SW e HW;
- Installa e configura la rete, le macchine o i software di base, per la sicurezza e applicativi (sia Server che Client) secondo i parametri richiesti dal cliente;
- Sa analizzare e integrare sistemi e soluzioni hardware e software per l'acquisizione, l'elaborazione e la memorizzazione di segnali analogici e digitali;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