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132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RICCARDO JAMES RENDINA nato a SEGRATE il 21/03/1997 residente in VIA SAN GIOVANNI 2A CRANDOLA VALSASSINA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GEOMETRI BONFANTI ROBERTO &amp; MARCO con sede legale in VIA DON POZZI 1,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POZZI 1,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MARCO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BONFANTI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