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LEONARDO RANIERI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