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MICHELE RIVA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28/04/1997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AQUILEIA,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RVIMHL97D28E507W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EBUIZZA ING. VINCENZO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BUIZZA ING. VINCENZO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C.SO MARTIRI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01988940134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C.SO MARTIRI 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VINCENZO BUIZZA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0341363915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vb@ingbuizza.it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11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EDILE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VINCENZO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BUIZZA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10/06/2015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BUIZZA ING. VINCENZO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MICHELE RIVA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