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28 stipulata in data </w:t>
      </w:r>
      <w:bookmarkStart w:id="0" w:name="__DdeLink__88_1131033923"/>
      <w:r>
        <w:rPr>
          <w:color w:val="000000"/>
          <w:sz w:val="18"/>
          <w:szCs w:val="18"/>
        </w:rPr>
        <w:t>24/07/2015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LUCA MOTTA nato a LECCO il 23/01/1997 residente in VIA DE GASPERI, 5 VALGREGHENTINO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 &amp; CO SRL UNIPERSONALE con sede legale in VIA BALICCO 109,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POSTALE VECCHIA 37/A, </w:t>
      </w:r>
      <w:bookmarkStart w:id="3" w:name="__DdeLink__1094_1853324646"/>
      <w:r>
        <w:rPr>
          <w:color w:val="000000"/>
          <w:sz w:val="18"/>
          <w:szCs w:val="18"/>
        </w:rPr>
        <w:t>OLGINATE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OSVALDO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GIUDICI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ENERGIA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24/07/2015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