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14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MONTICELLI MICHELE E C.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XXV APRILE 24 PRIMALUNA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MARIAROSA ARTUSI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PRIMALUNA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06/03/47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MONTICELLI MICHELE E C.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MOLINARA 15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PRIMALUNA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05/06/2015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MONTICELLI MICHELE E C.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