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FRANCESCO TUCCI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05/06/1998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SEGANTINI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PUSIANO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TCCFNC98H05D416F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ECOMUNE DI CALOLZIOCORTE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COMUNE DI CALOLZIOCORTE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P.ZZA V. VENETO 13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CALOLZIOCORTE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00630000164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P.ZZA V. VENETO 13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CALOLZIOCORTE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DOTT. CESARE VALSECCHI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0341 639231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ENTE PUBBLICO TERRITORIALE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Sara Giorgi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SERGIO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BONFANTI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26/06/2015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COMUNE DI CALOLZIOCORTE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FRANCESCO TUCCI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