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CARLO GNECCHI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