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CARLO GNECCHI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06/08/1997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MONTEGRAPPA 11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GNCCRL97M06E507T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ERE GIORGIO SNC       DI RE FABIO E C.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 GIORGIO SNC       DI RE FABIO E C.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SAN VIRIO 127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GARLATE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00097820138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SAN VIRIO 127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23852 GARLATE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FABIO PIO RE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0341680249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42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ARTIGIANO 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FABIO PIO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RE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20/06/2015 al 30/07/2015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RE GIORGIO SNC       DI RE FABIO E C.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CARLO GNECCHI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