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CARLOTTA FRACCARO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PER CONCEDO, 49/B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MOGGIO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FRCCLT97D58E507X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EARCHITETTO INVERNIZZI MASSIMILIANO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 INVERNIZZI MASSIMILIANO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PER CONCENEDO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MOGGIO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02206420131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PER CONCENEDO 10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23817 MOGGIO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ARCH. MASSIMILIANO INVERNIZZI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0341910415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studioinvernizzim@gmail.com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TECNICO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ARCH. MASSIMILIANO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INVERNIZZI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29/08/2015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ARCHITETTO INVERNIZZI MASSIMILIANO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CARLOTTA FRACCARO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