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SIMONE COLOMBO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ERBA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22/07/1998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CABELLA LATTUADA 2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ANNONE DI BRIANZA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CLMSMN98L22D416V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ESTEFANONI ALESSANDRO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STEFANONI ALESSANDRO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S. ANTONIO 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ANNONE BRIANZA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23841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02377370131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S. ANTONIO 1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23841 ANNONE BRIANZA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ALESSANDRO STEFANONI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3388818490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03/07/2015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73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IMPIANTI ELETTRICI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Francesco Uricchio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ALESSADRO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STEFANONI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10/07/2015 al 31/07/2015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AUTOMAZIONE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03/07/2015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STEFANONI ALESSANDRO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SIMONE COLOMBO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