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9E5" w:rsidRDefault="000349E5" w:rsidP="000349E5">
      <w:pPr>
        <w:pStyle w:val="Title"/>
      </w:pPr>
      <w:r w:rsidRPr="00AD45D0">
        <w:rPr>
          <w:noProof/>
        </w:rPr>
        <w:drawing>
          <wp:inline distT="0" distB="0" distL="0" distR="0" wp14:anchorId="34F8CF1D" wp14:editId="482E4FB8">
            <wp:extent cx="5731510" cy="749066"/>
            <wp:effectExtent l="19050" t="0" r="2540" b="0"/>
            <wp:docPr id="2"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r w:rsidR="00035511">
        <w:t>DRAFT</w:t>
      </w:r>
      <w:r w:rsidR="00035511">
        <w:br/>
      </w:r>
      <w:r>
        <w:t xml:space="preserve">Scientific Committee’s Jack Mackerel </w:t>
      </w:r>
      <w:r w:rsidR="00FE24F2">
        <w:br/>
      </w:r>
      <w:r>
        <w:t>working group web meeting 1</w:t>
      </w:r>
    </w:p>
    <w:p w:rsidR="000349E5" w:rsidRDefault="000349E5" w:rsidP="000349E5">
      <w:pPr>
        <w:jc w:val="center"/>
        <w:rPr>
          <w:lang w:eastAsia="ja-JP"/>
        </w:rPr>
      </w:pPr>
      <w:r>
        <w:rPr>
          <w:lang w:eastAsia="ja-JP"/>
        </w:rPr>
        <w:t>July 11, 2013</w:t>
      </w:r>
    </w:p>
    <w:sdt>
      <w:sdtPr>
        <w:id w:val="2010789585"/>
        <w:docPartObj>
          <w:docPartGallery w:val="Table of Contents"/>
          <w:docPartUnique/>
        </w:docPartObj>
      </w:sdtPr>
      <w:sdtEndPr>
        <w:rPr>
          <w:rFonts w:ascii="Times New Roman" w:eastAsia="Times New Roman" w:hAnsi="Times New Roman" w:cs="Times New Roman"/>
          <w:b/>
          <w:bCs/>
          <w:noProof/>
          <w:color w:val="auto"/>
          <w:sz w:val="22"/>
          <w:szCs w:val="20"/>
        </w:rPr>
      </w:sdtEndPr>
      <w:sdtContent>
        <w:p w:rsidR="000349E5" w:rsidRPr="009545C0" w:rsidRDefault="000349E5">
          <w:pPr>
            <w:pStyle w:val="TOCHeading"/>
          </w:pPr>
          <w:r w:rsidRPr="009545C0">
            <w:t>Contents</w:t>
          </w:r>
        </w:p>
        <w:p w:rsidR="00035511" w:rsidRDefault="000349E5">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361307089" w:history="1">
            <w:r w:rsidR="00035511" w:rsidRPr="00164189">
              <w:rPr>
                <w:rStyle w:val="Hyperlink"/>
                <w:noProof/>
              </w:rPr>
              <w:t>Meeting summary</w:t>
            </w:r>
            <w:r w:rsidR="00035511">
              <w:rPr>
                <w:noProof/>
                <w:webHidden/>
              </w:rPr>
              <w:tab/>
            </w:r>
            <w:r w:rsidR="00035511">
              <w:rPr>
                <w:noProof/>
                <w:webHidden/>
              </w:rPr>
              <w:fldChar w:fldCharType="begin"/>
            </w:r>
            <w:r w:rsidR="00035511">
              <w:rPr>
                <w:noProof/>
                <w:webHidden/>
              </w:rPr>
              <w:instrText xml:space="preserve"> PAGEREF _Toc361307089 \h </w:instrText>
            </w:r>
            <w:r w:rsidR="00035511">
              <w:rPr>
                <w:noProof/>
                <w:webHidden/>
              </w:rPr>
            </w:r>
            <w:r w:rsidR="00035511">
              <w:rPr>
                <w:noProof/>
                <w:webHidden/>
              </w:rPr>
              <w:fldChar w:fldCharType="separate"/>
            </w:r>
            <w:r w:rsidR="00035511">
              <w:rPr>
                <w:noProof/>
                <w:webHidden/>
              </w:rPr>
              <w:t>1</w:t>
            </w:r>
            <w:r w:rsidR="00035511">
              <w:rPr>
                <w:noProof/>
                <w:webHidden/>
              </w:rPr>
              <w:fldChar w:fldCharType="end"/>
            </w:r>
          </w:hyperlink>
        </w:p>
        <w:p w:rsidR="00035511" w:rsidRDefault="00035511">
          <w:pPr>
            <w:pStyle w:val="TOC2"/>
            <w:tabs>
              <w:tab w:val="right" w:leader="dot" w:pos="9350"/>
            </w:tabs>
            <w:rPr>
              <w:rFonts w:asciiTheme="minorHAnsi" w:eastAsiaTheme="minorEastAsia" w:hAnsiTheme="minorHAnsi" w:cstheme="minorBidi"/>
              <w:i w:val="0"/>
              <w:noProof/>
              <w:sz w:val="22"/>
              <w:szCs w:val="22"/>
            </w:rPr>
          </w:pPr>
          <w:hyperlink w:anchor="_Toc361307090" w:history="1">
            <w:r w:rsidRPr="00164189">
              <w:rPr>
                <w:rStyle w:val="Hyperlink"/>
                <w:noProof/>
              </w:rPr>
              <w:t>Discussion points</w:t>
            </w:r>
            <w:r>
              <w:rPr>
                <w:noProof/>
                <w:webHidden/>
              </w:rPr>
              <w:tab/>
            </w:r>
            <w:r>
              <w:rPr>
                <w:noProof/>
                <w:webHidden/>
              </w:rPr>
              <w:fldChar w:fldCharType="begin"/>
            </w:r>
            <w:r>
              <w:rPr>
                <w:noProof/>
                <w:webHidden/>
              </w:rPr>
              <w:instrText xml:space="preserve"> PAGEREF _Toc361307090 \h </w:instrText>
            </w:r>
            <w:r>
              <w:rPr>
                <w:noProof/>
                <w:webHidden/>
              </w:rPr>
            </w:r>
            <w:r>
              <w:rPr>
                <w:noProof/>
                <w:webHidden/>
              </w:rPr>
              <w:fldChar w:fldCharType="separate"/>
            </w:r>
            <w:r>
              <w:rPr>
                <w:noProof/>
                <w:webHidden/>
              </w:rPr>
              <w:t>1</w:t>
            </w:r>
            <w:r>
              <w:rPr>
                <w:noProof/>
                <w:webHidden/>
              </w:rPr>
              <w:fldChar w:fldCharType="end"/>
            </w:r>
          </w:hyperlink>
        </w:p>
        <w:p w:rsidR="00035511" w:rsidRDefault="00035511">
          <w:pPr>
            <w:pStyle w:val="TOC2"/>
            <w:tabs>
              <w:tab w:val="right" w:leader="dot" w:pos="9350"/>
            </w:tabs>
            <w:rPr>
              <w:rFonts w:asciiTheme="minorHAnsi" w:eastAsiaTheme="minorEastAsia" w:hAnsiTheme="minorHAnsi" w:cstheme="minorBidi"/>
              <w:i w:val="0"/>
              <w:noProof/>
              <w:sz w:val="22"/>
              <w:szCs w:val="22"/>
            </w:rPr>
          </w:pPr>
          <w:hyperlink w:anchor="_Toc361307091" w:history="1">
            <w:r w:rsidRPr="00164189">
              <w:rPr>
                <w:rStyle w:val="Hyperlink"/>
                <w:noProof/>
              </w:rPr>
              <w:t>New data to be evaluated for use in the 2013 jack mackerel assessment</w:t>
            </w:r>
            <w:r>
              <w:rPr>
                <w:noProof/>
                <w:webHidden/>
              </w:rPr>
              <w:tab/>
            </w:r>
            <w:r>
              <w:rPr>
                <w:noProof/>
                <w:webHidden/>
              </w:rPr>
              <w:fldChar w:fldCharType="begin"/>
            </w:r>
            <w:r>
              <w:rPr>
                <w:noProof/>
                <w:webHidden/>
              </w:rPr>
              <w:instrText xml:space="preserve"> PAGEREF _Toc361307091 \h </w:instrText>
            </w:r>
            <w:r>
              <w:rPr>
                <w:noProof/>
                <w:webHidden/>
              </w:rPr>
            </w:r>
            <w:r>
              <w:rPr>
                <w:noProof/>
                <w:webHidden/>
              </w:rPr>
              <w:fldChar w:fldCharType="separate"/>
            </w:r>
            <w:r>
              <w:rPr>
                <w:noProof/>
                <w:webHidden/>
              </w:rPr>
              <w:t>2</w:t>
            </w:r>
            <w:r>
              <w:rPr>
                <w:noProof/>
                <w:webHidden/>
              </w:rPr>
              <w:fldChar w:fldCharType="end"/>
            </w:r>
          </w:hyperlink>
        </w:p>
        <w:p w:rsidR="00035511" w:rsidRDefault="00035511">
          <w:pPr>
            <w:pStyle w:val="TOC1"/>
            <w:tabs>
              <w:tab w:val="right" w:leader="dot" w:pos="9350"/>
            </w:tabs>
            <w:rPr>
              <w:rFonts w:asciiTheme="minorHAnsi" w:eastAsiaTheme="minorEastAsia" w:hAnsiTheme="minorHAnsi" w:cstheme="minorBidi"/>
              <w:b w:val="0"/>
              <w:noProof/>
              <w:sz w:val="22"/>
              <w:szCs w:val="22"/>
            </w:rPr>
          </w:pPr>
          <w:hyperlink w:anchor="_Toc361307092" w:history="1">
            <w:r w:rsidRPr="00164189">
              <w:rPr>
                <w:rStyle w:val="Hyperlink"/>
                <w:noProof/>
              </w:rPr>
              <w:t>Annex L—Roadmap for the Scientific Committee</w:t>
            </w:r>
            <w:r>
              <w:rPr>
                <w:noProof/>
                <w:webHidden/>
              </w:rPr>
              <w:tab/>
            </w:r>
            <w:r>
              <w:rPr>
                <w:noProof/>
                <w:webHidden/>
              </w:rPr>
              <w:fldChar w:fldCharType="begin"/>
            </w:r>
            <w:r>
              <w:rPr>
                <w:noProof/>
                <w:webHidden/>
              </w:rPr>
              <w:instrText xml:space="preserve"> PAGEREF _Toc361307092 \h </w:instrText>
            </w:r>
            <w:r>
              <w:rPr>
                <w:noProof/>
                <w:webHidden/>
              </w:rPr>
            </w:r>
            <w:r>
              <w:rPr>
                <w:noProof/>
                <w:webHidden/>
              </w:rPr>
              <w:fldChar w:fldCharType="separate"/>
            </w:r>
            <w:r>
              <w:rPr>
                <w:noProof/>
                <w:webHidden/>
              </w:rPr>
              <w:t>3</w:t>
            </w:r>
            <w:r>
              <w:rPr>
                <w:noProof/>
                <w:webHidden/>
              </w:rPr>
              <w:fldChar w:fldCharType="end"/>
            </w:r>
          </w:hyperlink>
        </w:p>
        <w:p w:rsidR="00035511" w:rsidRDefault="00035511">
          <w:pPr>
            <w:pStyle w:val="TOC1"/>
            <w:tabs>
              <w:tab w:val="right" w:leader="dot" w:pos="9350"/>
            </w:tabs>
            <w:rPr>
              <w:rFonts w:asciiTheme="minorHAnsi" w:eastAsiaTheme="minorEastAsia" w:hAnsiTheme="minorHAnsi" w:cstheme="minorBidi"/>
              <w:b w:val="0"/>
              <w:noProof/>
              <w:sz w:val="22"/>
              <w:szCs w:val="22"/>
            </w:rPr>
          </w:pPr>
          <w:hyperlink w:anchor="_Toc361307093" w:history="1">
            <w:r w:rsidRPr="00164189">
              <w:rPr>
                <w:rStyle w:val="Hyperlink"/>
                <w:noProof/>
              </w:rPr>
              <w:t>Meeting Record</w:t>
            </w:r>
            <w:r>
              <w:rPr>
                <w:noProof/>
                <w:webHidden/>
              </w:rPr>
              <w:tab/>
            </w:r>
            <w:r>
              <w:rPr>
                <w:noProof/>
                <w:webHidden/>
              </w:rPr>
              <w:fldChar w:fldCharType="begin"/>
            </w:r>
            <w:r>
              <w:rPr>
                <w:noProof/>
                <w:webHidden/>
              </w:rPr>
              <w:instrText xml:space="preserve"> PAGEREF _Toc361307093 \h </w:instrText>
            </w:r>
            <w:r>
              <w:rPr>
                <w:noProof/>
                <w:webHidden/>
              </w:rPr>
            </w:r>
            <w:r>
              <w:rPr>
                <w:noProof/>
                <w:webHidden/>
              </w:rPr>
              <w:fldChar w:fldCharType="separate"/>
            </w:r>
            <w:r>
              <w:rPr>
                <w:noProof/>
                <w:webHidden/>
              </w:rPr>
              <w:t>4</w:t>
            </w:r>
            <w:r>
              <w:rPr>
                <w:noProof/>
                <w:webHidden/>
              </w:rPr>
              <w:fldChar w:fldCharType="end"/>
            </w:r>
          </w:hyperlink>
        </w:p>
        <w:p w:rsidR="00035511" w:rsidRDefault="00035511">
          <w:pPr>
            <w:pStyle w:val="TOC1"/>
            <w:tabs>
              <w:tab w:val="right" w:leader="dot" w:pos="9350"/>
            </w:tabs>
            <w:rPr>
              <w:rFonts w:asciiTheme="minorHAnsi" w:eastAsiaTheme="minorEastAsia" w:hAnsiTheme="minorHAnsi" w:cstheme="minorBidi"/>
              <w:b w:val="0"/>
              <w:noProof/>
              <w:sz w:val="22"/>
              <w:szCs w:val="22"/>
            </w:rPr>
          </w:pPr>
          <w:hyperlink w:anchor="_Toc361307094" w:history="1">
            <w:r w:rsidRPr="00164189">
              <w:rPr>
                <w:rStyle w:val="Hyperlink"/>
                <w:noProof/>
              </w:rPr>
              <w:t>GitHub howto</w:t>
            </w:r>
            <w:r>
              <w:rPr>
                <w:noProof/>
                <w:webHidden/>
              </w:rPr>
              <w:tab/>
            </w:r>
            <w:r>
              <w:rPr>
                <w:noProof/>
                <w:webHidden/>
              </w:rPr>
              <w:fldChar w:fldCharType="begin"/>
            </w:r>
            <w:r>
              <w:rPr>
                <w:noProof/>
                <w:webHidden/>
              </w:rPr>
              <w:instrText xml:space="preserve"> PAGEREF _Toc361307094 \h </w:instrText>
            </w:r>
            <w:r>
              <w:rPr>
                <w:noProof/>
                <w:webHidden/>
              </w:rPr>
            </w:r>
            <w:r>
              <w:rPr>
                <w:noProof/>
                <w:webHidden/>
              </w:rPr>
              <w:fldChar w:fldCharType="separate"/>
            </w:r>
            <w:r>
              <w:rPr>
                <w:noProof/>
                <w:webHidden/>
              </w:rPr>
              <w:t>6</w:t>
            </w:r>
            <w:r>
              <w:rPr>
                <w:noProof/>
                <w:webHidden/>
              </w:rPr>
              <w:fldChar w:fldCharType="end"/>
            </w:r>
          </w:hyperlink>
        </w:p>
        <w:p w:rsidR="000349E5" w:rsidRDefault="000349E5">
          <w:r>
            <w:rPr>
              <w:b/>
              <w:bCs/>
              <w:noProof/>
            </w:rPr>
            <w:fldChar w:fldCharType="end"/>
          </w:r>
        </w:p>
      </w:sdtContent>
    </w:sdt>
    <w:p w:rsidR="000349E5" w:rsidRPr="000349E5" w:rsidRDefault="000349E5" w:rsidP="000349E5">
      <w:pPr>
        <w:rPr>
          <w:lang w:eastAsia="ja-JP"/>
        </w:rPr>
      </w:pPr>
    </w:p>
    <w:p w:rsidR="008627F9" w:rsidRDefault="008627F9" w:rsidP="008627F9">
      <w:pPr>
        <w:pStyle w:val="Heading1"/>
      </w:pPr>
      <w:bookmarkStart w:id="0" w:name="_Toc361307089"/>
      <w:r>
        <w:t>Meeting summary</w:t>
      </w:r>
      <w:bookmarkEnd w:id="0"/>
    </w:p>
    <w:p w:rsidR="008627F9" w:rsidRDefault="008627F9" w:rsidP="008627F9">
      <w:pPr>
        <w:rPr>
          <w:lang w:eastAsia="ja-JP"/>
        </w:rPr>
      </w:pPr>
      <w:r>
        <w:rPr>
          <w:lang w:eastAsia="ja-JP"/>
        </w:rPr>
        <w:t xml:space="preserve">A web-meeting on the jack mackerel subgroup was held on July 11, 2013 (Seattle time) which lasted about 1.5 hours. </w:t>
      </w:r>
    </w:p>
    <w:p w:rsidR="008627F9" w:rsidRDefault="008627F9" w:rsidP="008627F9">
      <w:pPr>
        <w:rPr>
          <w:lang w:eastAsia="ja-JP"/>
        </w:rPr>
      </w:pPr>
      <w:r>
        <w:rPr>
          <w:lang w:eastAsia="ja-JP"/>
        </w:rPr>
        <w:t>Most participa</w:t>
      </w:r>
      <w:r w:rsidR="00B12B20">
        <w:rPr>
          <w:lang w:eastAsia="ja-JP"/>
        </w:rPr>
        <w:t xml:space="preserve">nts were able to hear and speak, apologies to those with technical difficulties.  The main idea was to get the ball rolling (uphill as it is!).  </w:t>
      </w:r>
    </w:p>
    <w:p w:rsidR="008627F9" w:rsidRDefault="00BE0CF6" w:rsidP="008627F9">
      <w:pPr>
        <w:pStyle w:val="Heading2"/>
      </w:pPr>
      <w:bookmarkStart w:id="1" w:name="_Toc361307090"/>
      <w:r>
        <w:t>Discussion points</w:t>
      </w:r>
      <w:bookmarkEnd w:id="1"/>
    </w:p>
    <w:p w:rsidR="005D0FEF" w:rsidRPr="005D0FEF" w:rsidRDefault="005D0FEF" w:rsidP="005D0FEF">
      <w:pPr>
        <w:rPr>
          <w:lang w:eastAsia="ja-JP"/>
        </w:rPr>
      </w:pPr>
      <w:r>
        <w:rPr>
          <w:lang w:eastAsia="ja-JP"/>
        </w:rPr>
        <w:t xml:space="preserve">Below summarizes the discussion with tentative lead responsibilities </w:t>
      </w:r>
      <w:r w:rsidR="00BE0CF6">
        <w:rPr>
          <w:lang w:eastAsia="ja-JP"/>
        </w:rPr>
        <w:t xml:space="preserve">as needed </w:t>
      </w:r>
      <w:r>
        <w:rPr>
          <w:lang w:eastAsia="ja-JP"/>
        </w:rPr>
        <w:t>for participants</w:t>
      </w:r>
      <w:r w:rsidR="00BE0CF6">
        <w:rPr>
          <w:lang w:eastAsia="ja-JP"/>
        </w:rPr>
        <w:t xml:space="preserve">.  </w:t>
      </w:r>
    </w:p>
    <w:p w:rsidR="008627F9" w:rsidRDefault="008627F9" w:rsidP="005D0FEF">
      <w:pPr>
        <w:pStyle w:val="ListParagraph"/>
        <w:numPr>
          <w:ilvl w:val="0"/>
          <w:numId w:val="20"/>
        </w:numPr>
        <w:tabs>
          <w:tab w:val="right" w:pos="9360"/>
        </w:tabs>
        <w:rPr>
          <w:lang w:eastAsia="ja-JP"/>
        </w:rPr>
      </w:pPr>
      <w:r>
        <w:rPr>
          <w:lang w:eastAsia="ja-JP"/>
        </w:rPr>
        <w:t>Consider Annex L for SC meeting planning</w:t>
      </w:r>
      <w:r w:rsidR="00B12B20">
        <w:rPr>
          <w:lang w:eastAsia="ja-JP"/>
        </w:rPr>
        <w:t xml:space="preserve"> (see section below in entirety)</w:t>
      </w:r>
    </w:p>
    <w:p w:rsidR="00BE0CF6" w:rsidRPr="00BE0CF6" w:rsidRDefault="00BE0CF6" w:rsidP="005D0FEF">
      <w:pPr>
        <w:pStyle w:val="ListParagraph"/>
        <w:numPr>
          <w:ilvl w:val="0"/>
          <w:numId w:val="20"/>
        </w:numPr>
        <w:tabs>
          <w:tab w:val="right" w:pos="9360"/>
        </w:tabs>
        <w:rPr>
          <w:lang w:eastAsia="ja-JP"/>
        </w:rPr>
      </w:pPr>
      <w:r>
        <w:rPr>
          <w:lang w:eastAsia="ja-JP"/>
        </w:rPr>
        <w:t>Add Polish and Ukrainian catches from FAO area 87 to Fleet 4</w:t>
      </w:r>
      <w:r>
        <w:rPr>
          <w:lang w:eastAsia="ja-JP"/>
        </w:rPr>
        <w:tab/>
      </w:r>
      <w:r>
        <w:rPr>
          <w:i/>
          <w:lang w:eastAsia="ja-JP"/>
        </w:rPr>
        <w:t>(Craig)</w:t>
      </w:r>
    </w:p>
    <w:p w:rsidR="00BE0CF6" w:rsidRDefault="00BE0CF6" w:rsidP="005D0FEF">
      <w:pPr>
        <w:pStyle w:val="ListParagraph"/>
        <w:numPr>
          <w:ilvl w:val="0"/>
          <w:numId w:val="20"/>
        </w:numPr>
        <w:tabs>
          <w:tab w:val="right" w:pos="9360"/>
        </w:tabs>
        <w:rPr>
          <w:lang w:eastAsia="ja-JP"/>
        </w:rPr>
      </w:pPr>
      <w:r>
        <w:t>Add Cook Islands catches to fleet 3</w:t>
      </w:r>
      <w:r>
        <w:tab/>
      </w:r>
      <w:r>
        <w:rPr>
          <w:i/>
          <w:lang w:eastAsia="ja-JP"/>
        </w:rPr>
        <w:t>(Craig)</w:t>
      </w:r>
    </w:p>
    <w:p w:rsidR="008627F9" w:rsidRDefault="008627F9" w:rsidP="005D0FEF">
      <w:pPr>
        <w:pStyle w:val="ListParagraph"/>
        <w:numPr>
          <w:ilvl w:val="0"/>
          <w:numId w:val="20"/>
        </w:numPr>
        <w:tabs>
          <w:tab w:val="right" w:pos="9360"/>
        </w:tabs>
        <w:rPr>
          <w:lang w:eastAsia="ja-JP"/>
        </w:rPr>
      </w:pPr>
      <w:r>
        <w:rPr>
          <w:lang w:eastAsia="ja-JP"/>
        </w:rPr>
        <w:t>Retain</w:t>
      </w:r>
      <w:r w:rsidR="005D0FEF">
        <w:rPr>
          <w:lang w:eastAsia="ja-JP"/>
        </w:rPr>
        <w:t xml:space="preserve"> the area-split and models—data compilation</w:t>
      </w:r>
      <w:r w:rsidR="005D0FEF">
        <w:rPr>
          <w:lang w:eastAsia="ja-JP"/>
        </w:rPr>
        <w:tab/>
      </w:r>
      <w:r w:rsidR="00B12B20">
        <w:rPr>
          <w:lang w:eastAsia="ja-JP"/>
        </w:rPr>
        <w:t>(</w:t>
      </w:r>
      <w:r w:rsidR="005D0FEF">
        <w:rPr>
          <w:i/>
          <w:lang w:eastAsia="ja-JP"/>
        </w:rPr>
        <w:t>Jorge</w:t>
      </w:r>
      <w:r w:rsidR="00BE0CF6">
        <w:rPr>
          <w:i/>
          <w:lang w:eastAsia="ja-JP"/>
        </w:rPr>
        <w:t xml:space="preserve"> </w:t>
      </w:r>
      <w:proofErr w:type="spellStart"/>
      <w:r w:rsidR="00BE0CF6">
        <w:rPr>
          <w:i/>
          <w:lang w:eastAsia="ja-JP"/>
        </w:rPr>
        <w:t>Csirke</w:t>
      </w:r>
      <w:proofErr w:type="spellEnd"/>
      <w:r w:rsidR="00B12B20">
        <w:rPr>
          <w:lang w:eastAsia="ja-JP"/>
        </w:rPr>
        <w:t>)</w:t>
      </w:r>
    </w:p>
    <w:p w:rsidR="00BE0CF6" w:rsidRDefault="00BE0CF6" w:rsidP="005D0FEF">
      <w:pPr>
        <w:pStyle w:val="ListParagraph"/>
        <w:numPr>
          <w:ilvl w:val="0"/>
          <w:numId w:val="20"/>
        </w:numPr>
        <w:tabs>
          <w:tab w:val="right" w:pos="9360"/>
        </w:tabs>
        <w:rPr>
          <w:lang w:eastAsia="ja-JP"/>
        </w:rPr>
      </w:pPr>
      <w:r>
        <w:rPr>
          <w:lang w:eastAsia="ja-JP"/>
        </w:rPr>
        <w:t>EU studies on management and stock structure</w:t>
      </w:r>
      <w:r>
        <w:rPr>
          <w:lang w:eastAsia="ja-JP"/>
        </w:rPr>
        <w:tab/>
      </w:r>
      <w:r>
        <w:rPr>
          <w:i/>
          <w:lang w:eastAsia="ja-JP"/>
        </w:rPr>
        <w:t>(Niels)</w:t>
      </w:r>
    </w:p>
    <w:p w:rsidR="00B12B20" w:rsidRPr="00BE0CF6" w:rsidRDefault="00BE0CF6" w:rsidP="005D0FEF">
      <w:pPr>
        <w:pStyle w:val="ListParagraph"/>
        <w:numPr>
          <w:ilvl w:val="0"/>
          <w:numId w:val="20"/>
        </w:numPr>
        <w:tabs>
          <w:tab w:val="right" w:pos="9360"/>
        </w:tabs>
        <w:rPr>
          <w:lang w:eastAsia="ja-JP"/>
        </w:rPr>
      </w:pPr>
      <w:r>
        <w:rPr>
          <w:lang w:eastAsia="ja-JP"/>
        </w:rPr>
        <w:t>Ecuadorian reports on jack mackerel studies</w:t>
      </w:r>
      <w:r>
        <w:rPr>
          <w:lang w:eastAsia="ja-JP"/>
        </w:rPr>
        <w:tab/>
      </w:r>
      <w:r>
        <w:rPr>
          <w:i/>
          <w:lang w:eastAsia="ja-JP"/>
        </w:rPr>
        <w:t>(Ecuador)</w:t>
      </w:r>
    </w:p>
    <w:p w:rsidR="00BE0CF6" w:rsidRDefault="00BE0CF6" w:rsidP="005D0FEF">
      <w:pPr>
        <w:pStyle w:val="ListParagraph"/>
        <w:numPr>
          <w:ilvl w:val="0"/>
          <w:numId w:val="20"/>
        </w:numPr>
        <w:tabs>
          <w:tab w:val="right" w:pos="9360"/>
        </w:tabs>
        <w:rPr>
          <w:lang w:eastAsia="ja-JP"/>
        </w:rPr>
      </w:pPr>
      <w:r>
        <w:t>CPUE data updates</w:t>
      </w:r>
      <w:r>
        <w:tab/>
      </w:r>
      <w:r>
        <w:rPr>
          <w:i/>
        </w:rPr>
        <w:t>(Gang Li, Cristian)</w:t>
      </w:r>
    </w:p>
    <w:p w:rsidR="00BE0CF6" w:rsidRDefault="00BE0CF6" w:rsidP="00BE0CF6">
      <w:pPr>
        <w:pStyle w:val="ListParagraph"/>
        <w:numPr>
          <w:ilvl w:val="0"/>
          <w:numId w:val="20"/>
        </w:numPr>
        <w:tabs>
          <w:tab w:val="right" w:pos="9360"/>
        </w:tabs>
        <w:rPr>
          <w:lang w:eastAsia="ja-JP"/>
        </w:rPr>
      </w:pPr>
      <w:r>
        <w:rPr>
          <w:lang w:eastAsia="ja-JP"/>
        </w:rPr>
        <w:t xml:space="preserve">Develop rationale and proposals for age-specific natural mortality treatment—e.g., whether to estimate, assumed fixed, or other proposal.  </w:t>
      </w:r>
      <w:r>
        <w:rPr>
          <w:lang w:eastAsia="ja-JP"/>
        </w:rPr>
        <w:tab/>
      </w:r>
      <w:r w:rsidRPr="005D0FEF">
        <w:rPr>
          <w:i/>
          <w:lang w:eastAsia="ja-JP"/>
        </w:rPr>
        <w:t>(Cristian, Ricardo)</w:t>
      </w:r>
    </w:p>
    <w:p w:rsidR="008627F9" w:rsidRPr="00BE0CF6" w:rsidRDefault="00BE0CF6" w:rsidP="005D0FEF">
      <w:pPr>
        <w:pStyle w:val="ListParagraph"/>
        <w:numPr>
          <w:ilvl w:val="0"/>
          <w:numId w:val="20"/>
        </w:numPr>
        <w:tabs>
          <w:tab w:val="right" w:pos="9360"/>
        </w:tabs>
        <w:rPr>
          <w:lang w:eastAsia="ja-JP"/>
        </w:rPr>
      </w:pPr>
      <w:r>
        <w:rPr>
          <w:lang w:eastAsia="ja-JP"/>
        </w:rPr>
        <w:t xml:space="preserve">Age-growth and </w:t>
      </w:r>
      <w:r w:rsidR="008627F9">
        <w:rPr>
          <w:lang w:eastAsia="ja-JP"/>
        </w:rPr>
        <w:t xml:space="preserve">otolith structures and data </w:t>
      </w:r>
      <w:r>
        <w:rPr>
          <w:lang w:eastAsia="ja-JP"/>
        </w:rPr>
        <w:tab/>
      </w:r>
      <w:r w:rsidR="00B12B20" w:rsidRPr="00BE0CF6">
        <w:rPr>
          <w:i/>
          <w:lang w:eastAsia="ja-JP"/>
        </w:rPr>
        <w:t>(</w:t>
      </w:r>
      <w:r>
        <w:rPr>
          <w:i/>
          <w:lang w:eastAsia="ja-JP"/>
        </w:rPr>
        <w:t>Geoff</w:t>
      </w:r>
      <w:r w:rsidR="00B12B20" w:rsidRPr="00BE0CF6">
        <w:rPr>
          <w:i/>
          <w:lang w:eastAsia="ja-JP"/>
        </w:rPr>
        <w:t>, Rodolfo)</w:t>
      </w:r>
    </w:p>
    <w:p w:rsidR="00BE0CF6" w:rsidRPr="00BE0CF6" w:rsidRDefault="00BE0CF6" w:rsidP="005D0FEF">
      <w:pPr>
        <w:pStyle w:val="ListParagraph"/>
        <w:numPr>
          <w:ilvl w:val="0"/>
          <w:numId w:val="20"/>
        </w:numPr>
        <w:tabs>
          <w:tab w:val="right" w:pos="9360"/>
        </w:tabs>
        <w:rPr>
          <w:lang w:eastAsia="ja-JP"/>
        </w:rPr>
      </w:pPr>
      <w:r>
        <w:t xml:space="preserve">Resolve issue of using Peruvian mean </w:t>
      </w:r>
      <w:proofErr w:type="spellStart"/>
      <w:r>
        <w:t>wt</w:t>
      </w:r>
      <w:proofErr w:type="spellEnd"/>
      <w:r>
        <w:t>-at-age</w:t>
      </w:r>
      <w:r>
        <w:tab/>
      </w:r>
      <w:r>
        <w:rPr>
          <w:i/>
        </w:rPr>
        <w:t>(Cristian, Jorge)</w:t>
      </w:r>
    </w:p>
    <w:p w:rsidR="00BE0CF6" w:rsidRPr="00BE0CF6" w:rsidRDefault="00BE0CF6" w:rsidP="005D0FEF">
      <w:pPr>
        <w:pStyle w:val="ListParagraph"/>
        <w:numPr>
          <w:ilvl w:val="0"/>
          <w:numId w:val="20"/>
        </w:numPr>
        <w:tabs>
          <w:tab w:val="right" w:pos="9360"/>
        </w:tabs>
        <w:rPr>
          <w:lang w:eastAsia="ja-JP"/>
        </w:rPr>
      </w:pPr>
      <w:bookmarkStart w:id="2" w:name="_GoBack"/>
      <w:bookmarkEnd w:id="2"/>
      <w:r>
        <w:lastRenderedPageBreak/>
        <w:t xml:space="preserve">New acoustic and DEPM data </w:t>
      </w:r>
      <w:r>
        <w:tab/>
      </w:r>
      <w:r>
        <w:rPr>
          <w:i/>
        </w:rPr>
        <w:t>(Aquiles, Ricardo)</w:t>
      </w:r>
    </w:p>
    <w:p w:rsidR="00BE0CF6" w:rsidRDefault="00BE0CF6" w:rsidP="00BE0CF6">
      <w:pPr>
        <w:pStyle w:val="ListParagraph"/>
        <w:numPr>
          <w:ilvl w:val="1"/>
          <w:numId w:val="20"/>
        </w:numPr>
        <w:tabs>
          <w:tab w:val="right" w:pos="9360"/>
        </w:tabs>
        <w:rPr>
          <w:lang w:eastAsia="ja-JP"/>
        </w:rPr>
      </w:pPr>
      <w:r>
        <w:t>Peruvian document on method used (since it is novel)</w:t>
      </w:r>
    </w:p>
    <w:p w:rsidR="00BE0CF6" w:rsidRDefault="00BE0CF6" w:rsidP="00BE0CF6">
      <w:pPr>
        <w:pStyle w:val="ListParagraph"/>
        <w:numPr>
          <w:ilvl w:val="1"/>
          <w:numId w:val="20"/>
        </w:numPr>
        <w:tabs>
          <w:tab w:val="right" w:pos="9360"/>
        </w:tabs>
        <w:rPr>
          <w:lang w:eastAsia="ja-JP"/>
        </w:rPr>
      </w:pPr>
      <w:r>
        <w:t xml:space="preserve">Summary of DEPM time series (i.e., spatial coverage </w:t>
      </w:r>
      <w:proofErr w:type="spellStart"/>
      <w:r>
        <w:t>etc</w:t>
      </w:r>
      <w:proofErr w:type="spellEnd"/>
      <w:r>
        <w:t>)</w:t>
      </w:r>
    </w:p>
    <w:p w:rsidR="00BE0CF6" w:rsidRPr="00BE0CF6" w:rsidRDefault="00BE0CF6" w:rsidP="00BE0CF6">
      <w:pPr>
        <w:pStyle w:val="ListParagraph"/>
        <w:numPr>
          <w:ilvl w:val="0"/>
          <w:numId w:val="20"/>
        </w:numPr>
        <w:tabs>
          <w:tab w:val="right" w:pos="9360"/>
        </w:tabs>
      </w:pPr>
      <w:r>
        <w:rPr>
          <w:lang w:eastAsia="ja-JP"/>
        </w:rPr>
        <w:t xml:space="preserve">Adopt the </w:t>
      </w:r>
      <w:proofErr w:type="spellStart"/>
      <w:r>
        <w:rPr>
          <w:lang w:eastAsia="ja-JP"/>
        </w:rPr>
        <w:t>github</w:t>
      </w:r>
      <w:proofErr w:type="spellEnd"/>
      <w:r>
        <w:rPr>
          <w:lang w:eastAsia="ja-JP"/>
        </w:rPr>
        <w:t xml:space="preserve"> site for modeling and code versioning following instructions from Niels in section below </w:t>
      </w:r>
      <w:r>
        <w:rPr>
          <w:lang w:eastAsia="ja-JP"/>
        </w:rPr>
        <w:tab/>
      </w:r>
      <w:r w:rsidRPr="005D0FEF">
        <w:rPr>
          <w:i/>
          <w:lang w:eastAsia="ja-JP"/>
        </w:rPr>
        <w:t>(Jim and Niels)</w:t>
      </w:r>
    </w:p>
    <w:p w:rsidR="00BE0CF6" w:rsidRPr="00BE0CF6" w:rsidRDefault="00BE0CF6" w:rsidP="00BE0CF6">
      <w:pPr>
        <w:pStyle w:val="ListParagraph"/>
        <w:numPr>
          <w:ilvl w:val="0"/>
          <w:numId w:val="20"/>
        </w:numPr>
        <w:tabs>
          <w:tab w:val="right" w:pos="9360"/>
        </w:tabs>
        <w:rPr>
          <w:lang w:eastAsia="ja-JP"/>
        </w:rPr>
      </w:pPr>
      <w:r w:rsidRPr="00BE0CF6">
        <w:t>D</w:t>
      </w:r>
      <w:r>
        <w:rPr>
          <w:lang w:eastAsia="ja-JP"/>
        </w:rPr>
        <w:t xml:space="preserve">evelop a structured assessment document </w:t>
      </w:r>
      <w:r>
        <w:rPr>
          <w:lang w:eastAsia="ja-JP"/>
        </w:rPr>
        <w:tab/>
      </w:r>
      <w:r w:rsidRPr="005D0FEF">
        <w:rPr>
          <w:i/>
          <w:lang w:eastAsia="ja-JP"/>
        </w:rPr>
        <w:t>(Jim)</w:t>
      </w:r>
    </w:p>
    <w:p w:rsidR="00BE0CF6" w:rsidRDefault="00BE0CF6" w:rsidP="00BE0CF6">
      <w:pPr>
        <w:pStyle w:val="ListParagraph"/>
        <w:numPr>
          <w:ilvl w:val="0"/>
          <w:numId w:val="20"/>
        </w:numPr>
        <w:tabs>
          <w:tab w:val="right" w:pos="9360"/>
        </w:tabs>
        <w:rPr>
          <w:lang w:eastAsia="ja-JP"/>
        </w:rPr>
      </w:pPr>
      <w:r>
        <w:rPr>
          <w:lang w:eastAsia="ja-JP"/>
        </w:rPr>
        <w:t>Develop a 2-page advice sheet</w:t>
      </w:r>
      <w:r>
        <w:rPr>
          <w:lang w:eastAsia="ja-JP"/>
        </w:rPr>
        <w:tab/>
      </w:r>
      <w:r w:rsidRPr="00BE0CF6">
        <w:rPr>
          <w:i/>
          <w:lang w:eastAsia="ja-JP"/>
        </w:rPr>
        <w:t>(Niels)</w:t>
      </w:r>
    </w:p>
    <w:p w:rsidR="008627F9" w:rsidRDefault="000349E5" w:rsidP="000349E5">
      <w:pPr>
        <w:pStyle w:val="Heading2"/>
      </w:pPr>
      <w:bookmarkStart w:id="3" w:name="_Toc361307091"/>
      <w:r>
        <w:t>New data to be evaluated for use in the 2013 jack mackerel assessment</w:t>
      </w:r>
      <w:bookmarkEnd w:id="3"/>
    </w:p>
    <w:p w:rsidR="000349E5" w:rsidRDefault="000349E5" w:rsidP="000349E5">
      <w:pPr>
        <w:rPr>
          <w:lang w:eastAsia="ja-JP"/>
        </w:rPr>
      </w:pPr>
      <w:r>
        <w:rPr>
          <w:lang w:eastAsia="ja-JP"/>
        </w:rPr>
        <w:t>The following lists possible new data to be updated and used in the coming assessment:</w:t>
      </w:r>
    </w:p>
    <w:p w:rsidR="000349E5" w:rsidRDefault="000349E5" w:rsidP="000C4848">
      <w:pPr>
        <w:pStyle w:val="ListParagraph"/>
        <w:numPr>
          <w:ilvl w:val="0"/>
          <w:numId w:val="29"/>
        </w:numPr>
        <w:rPr>
          <w:lang w:eastAsia="ja-JP"/>
        </w:rPr>
      </w:pPr>
      <w:r>
        <w:rPr>
          <w:lang w:eastAsia="ja-JP"/>
        </w:rPr>
        <w:t>Catch biomass (updated through August 2013, projection needed through December 2013)</w:t>
      </w:r>
    </w:p>
    <w:p w:rsidR="000349E5" w:rsidRDefault="000349E5" w:rsidP="000C4848">
      <w:pPr>
        <w:pStyle w:val="ListParagraph"/>
        <w:numPr>
          <w:ilvl w:val="0"/>
          <w:numId w:val="29"/>
        </w:numPr>
        <w:rPr>
          <w:lang w:eastAsia="ja-JP"/>
        </w:rPr>
      </w:pPr>
      <w:r>
        <w:rPr>
          <w:lang w:eastAsia="ja-JP"/>
        </w:rPr>
        <w:t>Catch-at-age data (?)</w:t>
      </w:r>
    </w:p>
    <w:p w:rsidR="000349E5" w:rsidRDefault="000349E5" w:rsidP="000C4848">
      <w:pPr>
        <w:pStyle w:val="ListParagraph"/>
        <w:numPr>
          <w:ilvl w:val="0"/>
          <w:numId w:val="29"/>
        </w:numPr>
        <w:rPr>
          <w:lang w:eastAsia="ja-JP"/>
        </w:rPr>
      </w:pPr>
      <w:r>
        <w:rPr>
          <w:lang w:eastAsia="ja-JP"/>
        </w:rPr>
        <w:t>CPUE from Chinese fleet</w:t>
      </w:r>
    </w:p>
    <w:p w:rsidR="000349E5" w:rsidRDefault="000349E5" w:rsidP="000C4848">
      <w:pPr>
        <w:pStyle w:val="ListParagraph"/>
        <w:numPr>
          <w:ilvl w:val="0"/>
          <w:numId w:val="29"/>
        </w:numPr>
        <w:rPr>
          <w:lang w:eastAsia="ja-JP"/>
        </w:rPr>
      </w:pPr>
      <w:r>
        <w:rPr>
          <w:lang w:eastAsia="ja-JP"/>
        </w:rPr>
        <w:t>CPUE from C-S Chilean fleet</w:t>
      </w:r>
    </w:p>
    <w:p w:rsidR="000349E5" w:rsidRDefault="000349E5" w:rsidP="000C4848">
      <w:pPr>
        <w:pStyle w:val="ListParagraph"/>
        <w:numPr>
          <w:ilvl w:val="0"/>
          <w:numId w:val="29"/>
        </w:numPr>
        <w:rPr>
          <w:lang w:eastAsia="ja-JP"/>
        </w:rPr>
      </w:pPr>
      <w:r>
        <w:rPr>
          <w:lang w:eastAsia="ja-JP"/>
        </w:rPr>
        <w:t>Acoustic data from Peruvian waters</w:t>
      </w:r>
    </w:p>
    <w:p w:rsidR="000349E5" w:rsidRDefault="000349E5" w:rsidP="000C4848">
      <w:pPr>
        <w:pStyle w:val="ListParagraph"/>
        <w:numPr>
          <w:ilvl w:val="0"/>
          <w:numId w:val="29"/>
        </w:numPr>
        <w:rPr>
          <w:lang w:eastAsia="ja-JP"/>
        </w:rPr>
      </w:pPr>
      <w:r>
        <w:rPr>
          <w:lang w:eastAsia="ja-JP"/>
        </w:rPr>
        <w:t>2012 DEPM point estimate</w:t>
      </w:r>
    </w:p>
    <w:p w:rsidR="000349E5" w:rsidRPr="000349E5" w:rsidRDefault="000349E5" w:rsidP="000C4848">
      <w:pPr>
        <w:pStyle w:val="ListParagraph"/>
        <w:numPr>
          <w:ilvl w:val="0"/>
          <w:numId w:val="29"/>
        </w:numPr>
        <w:rPr>
          <w:lang w:eastAsia="ja-JP"/>
        </w:rPr>
      </w:pPr>
      <w:r>
        <w:rPr>
          <w:lang w:eastAsia="ja-JP"/>
        </w:rPr>
        <w:t>Ecuadorian research on biology</w:t>
      </w:r>
    </w:p>
    <w:p w:rsidR="00FE24F2" w:rsidRDefault="00FE24F2">
      <w:pPr>
        <w:spacing w:after="0"/>
        <w:rPr>
          <w:rFonts w:ascii="Arial" w:hAnsi="Arial"/>
          <w:b/>
          <w:kern w:val="28"/>
          <w:sz w:val="24"/>
          <w:lang w:eastAsia="ja-JP"/>
        </w:rPr>
      </w:pPr>
      <w:r>
        <w:br w:type="page"/>
      </w:r>
    </w:p>
    <w:p w:rsidR="00343A50" w:rsidRDefault="00343A50" w:rsidP="00FE24F2">
      <w:pPr>
        <w:pStyle w:val="Heading1"/>
      </w:pPr>
      <w:bookmarkStart w:id="4" w:name="_Toc361307092"/>
      <w:r>
        <w:lastRenderedPageBreak/>
        <w:t>Annex L—</w:t>
      </w:r>
      <w:r>
        <w:t>Roadmap for the Scientific Committee</w:t>
      </w:r>
      <w:bookmarkEnd w:id="4"/>
    </w:p>
    <w:p w:rsidR="00343A50" w:rsidRPr="00035511" w:rsidRDefault="00343A50" w:rsidP="00035511">
      <w:pPr>
        <w:spacing w:after="0"/>
        <w:rPr>
          <w:sz w:val="20"/>
          <w:lang w:eastAsia="ja-JP"/>
        </w:rPr>
      </w:pPr>
      <w:r w:rsidRPr="00035511">
        <w:rPr>
          <w:sz w:val="20"/>
          <w:lang w:eastAsia="ja-JP"/>
        </w:rPr>
        <w:t>Article 10 of the SPRFMO Convention establishes the Scientific Commi</w:t>
      </w:r>
      <w:r w:rsidR="000B53C9" w:rsidRPr="00035511">
        <w:rPr>
          <w:sz w:val="20"/>
          <w:lang w:eastAsia="ja-JP"/>
        </w:rPr>
        <w:t xml:space="preserve">ttee (SC), whose functions are, </w:t>
      </w:r>
      <w:r w:rsidRPr="00035511">
        <w:rPr>
          <w:sz w:val="20"/>
          <w:lang w:eastAsia="ja-JP"/>
        </w:rPr>
        <w:t>in summary, to:</w:t>
      </w:r>
    </w:p>
    <w:p w:rsidR="00343A50" w:rsidRPr="00035511" w:rsidRDefault="00343A50" w:rsidP="00343A50">
      <w:pPr>
        <w:pStyle w:val="ListParagraph"/>
        <w:numPr>
          <w:ilvl w:val="0"/>
          <w:numId w:val="21"/>
        </w:numPr>
        <w:rPr>
          <w:sz w:val="20"/>
          <w:lang w:eastAsia="ja-JP"/>
        </w:rPr>
      </w:pPr>
      <w:r w:rsidRPr="00035511">
        <w:rPr>
          <w:sz w:val="20"/>
          <w:lang w:eastAsia="ja-JP"/>
        </w:rPr>
        <w:t>plan, conduct and review scientific assessments of the status of fishery resources; </w:t>
      </w:r>
    </w:p>
    <w:p w:rsidR="00343A50" w:rsidRPr="00035511" w:rsidRDefault="00343A50" w:rsidP="00343A50">
      <w:pPr>
        <w:pStyle w:val="ListParagraph"/>
        <w:numPr>
          <w:ilvl w:val="0"/>
          <w:numId w:val="21"/>
        </w:numPr>
        <w:rPr>
          <w:sz w:val="20"/>
          <w:lang w:eastAsia="ja-JP"/>
        </w:rPr>
      </w:pPr>
      <w:r w:rsidRPr="00035511">
        <w:rPr>
          <w:sz w:val="20"/>
          <w:lang w:eastAsia="ja-JP"/>
        </w:rPr>
        <w:t>provide advice and recommendations to the Commission and its subsidiary bodies based on</w:t>
      </w:r>
      <w:r w:rsidRPr="00035511">
        <w:rPr>
          <w:sz w:val="20"/>
          <w:lang w:eastAsia="ja-JP"/>
        </w:rPr>
        <w:t xml:space="preserve"> </w:t>
      </w:r>
      <w:r w:rsidRPr="00035511">
        <w:rPr>
          <w:sz w:val="20"/>
          <w:lang w:eastAsia="ja-JP"/>
        </w:rPr>
        <w:t>such assessments; </w:t>
      </w:r>
    </w:p>
    <w:p w:rsidR="00343A50" w:rsidRPr="00035511" w:rsidRDefault="00343A50" w:rsidP="00343A50">
      <w:pPr>
        <w:pStyle w:val="ListParagraph"/>
        <w:numPr>
          <w:ilvl w:val="0"/>
          <w:numId w:val="21"/>
        </w:numPr>
        <w:rPr>
          <w:sz w:val="20"/>
          <w:lang w:eastAsia="ja-JP"/>
        </w:rPr>
      </w:pPr>
      <w:r w:rsidRPr="00035511">
        <w:rPr>
          <w:sz w:val="20"/>
          <w:lang w:eastAsia="ja-JP"/>
        </w:rPr>
        <w:t>provide advice and recommendations to the Commission and its subsidiary bodies on the impact</w:t>
      </w:r>
      <w:r w:rsidRPr="00035511">
        <w:rPr>
          <w:sz w:val="20"/>
          <w:lang w:eastAsia="ja-JP"/>
        </w:rPr>
        <w:t xml:space="preserve"> </w:t>
      </w:r>
      <w:r w:rsidRPr="00035511">
        <w:rPr>
          <w:sz w:val="20"/>
          <w:lang w:eastAsia="ja-JP"/>
        </w:rPr>
        <w:t>of fishing on the marine ecosystems in the Convention Area; </w:t>
      </w:r>
    </w:p>
    <w:p w:rsidR="00343A50" w:rsidRPr="00035511" w:rsidRDefault="00343A50" w:rsidP="00343A50">
      <w:pPr>
        <w:pStyle w:val="ListParagraph"/>
        <w:numPr>
          <w:ilvl w:val="0"/>
          <w:numId w:val="21"/>
        </w:numPr>
        <w:rPr>
          <w:sz w:val="20"/>
          <w:lang w:eastAsia="ja-JP"/>
        </w:rPr>
      </w:pPr>
      <w:r w:rsidRPr="00035511">
        <w:rPr>
          <w:sz w:val="20"/>
          <w:lang w:eastAsia="ja-JP"/>
        </w:rPr>
        <w:t>encourage and promote cooperation in scientific research;  and </w:t>
      </w:r>
    </w:p>
    <w:p w:rsidR="00343A50" w:rsidRPr="00035511" w:rsidRDefault="00343A50" w:rsidP="00035511">
      <w:pPr>
        <w:pStyle w:val="ListParagraph"/>
        <w:numPr>
          <w:ilvl w:val="0"/>
          <w:numId w:val="21"/>
        </w:numPr>
        <w:spacing w:after="120"/>
        <w:rPr>
          <w:sz w:val="20"/>
          <w:lang w:eastAsia="ja-JP"/>
        </w:rPr>
      </w:pPr>
      <w:proofErr w:type="gramStart"/>
      <w:r w:rsidRPr="00035511">
        <w:rPr>
          <w:sz w:val="20"/>
          <w:lang w:eastAsia="ja-JP"/>
        </w:rPr>
        <w:t>provide</w:t>
      </w:r>
      <w:proofErr w:type="gramEnd"/>
      <w:r w:rsidRPr="00035511">
        <w:rPr>
          <w:sz w:val="20"/>
          <w:lang w:eastAsia="ja-JP"/>
        </w:rPr>
        <w:t> such other scientific advice to the Commission and its subsidiary bodies as it considers</w:t>
      </w:r>
      <w:r w:rsidRPr="00035511">
        <w:rPr>
          <w:sz w:val="20"/>
          <w:lang w:eastAsia="ja-JP"/>
        </w:rPr>
        <w:t xml:space="preserve"> </w:t>
      </w:r>
      <w:r w:rsidRPr="00035511">
        <w:rPr>
          <w:sz w:val="20"/>
          <w:lang w:eastAsia="ja-JP"/>
        </w:rPr>
        <w:t>appropriate. </w:t>
      </w:r>
    </w:p>
    <w:p w:rsidR="00343A50" w:rsidRPr="00035511" w:rsidRDefault="00343A50" w:rsidP="00035511">
      <w:pPr>
        <w:spacing w:after="120"/>
        <w:rPr>
          <w:sz w:val="20"/>
          <w:lang w:eastAsia="ja-JP"/>
        </w:rPr>
      </w:pPr>
      <w:r w:rsidRPr="00035511">
        <w:rPr>
          <w:sz w:val="20"/>
          <w:lang w:eastAsia="ja-JP"/>
        </w:rPr>
        <w:t>The Science Working Group (SWG) established by the Prepar</w:t>
      </w:r>
      <w:r w:rsidRPr="00035511">
        <w:rPr>
          <w:sz w:val="20"/>
          <w:lang w:eastAsia="ja-JP"/>
        </w:rPr>
        <w:t xml:space="preserve">atory Conference for the SPRFMO </w:t>
      </w:r>
      <w:r w:rsidRPr="00035511">
        <w:rPr>
          <w:sz w:val="20"/>
          <w:lang w:eastAsia="ja-JP"/>
        </w:rPr>
        <w:t xml:space="preserve">developed a Research Programme which is part of the Report of the 11 </w:t>
      </w:r>
      <w:proofErr w:type="spellStart"/>
      <w:r w:rsidRPr="00035511">
        <w:rPr>
          <w:sz w:val="20"/>
          <w:lang w:eastAsia="ja-JP"/>
        </w:rPr>
        <w:t>th</w:t>
      </w:r>
      <w:proofErr w:type="spellEnd"/>
      <w:r w:rsidRPr="00035511">
        <w:rPr>
          <w:sz w:val="20"/>
          <w:lang w:eastAsia="ja-JP"/>
        </w:rPr>
        <w:t xml:space="preserve">  Science Working Group</w:t>
      </w:r>
      <w:r w:rsidRPr="00035511">
        <w:rPr>
          <w:sz w:val="20"/>
          <w:lang w:eastAsia="ja-JP"/>
        </w:rPr>
        <w:t xml:space="preserve"> </w:t>
      </w:r>
      <w:r w:rsidRPr="00035511">
        <w:rPr>
          <w:sz w:val="20"/>
          <w:lang w:eastAsia="ja-JP"/>
        </w:rPr>
        <w:t>held in 2012.   The Commission endorses this programme and requests the Scientific Committee to</w:t>
      </w:r>
      <w:r w:rsidRPr="00035511">
        <w:rPr>
          <w:sz w:val="20"/>
          <w:lang w:eastAsia="ja-JP"/>
        </w:rPr>
        <w:t xml:space="preserve"> </w:t>
      </w:r>
      <w:r w:rsidRPr="00035511">
        <w:rPr>
          <w:sz w:val="20"/>
          <w:lang w:eastAsia="ja-JP"/>
        </w:rPr>
        <w:t>prioritise activities and regularly update this programme.  Collaboration between different</w:t>
      </w:r>
      <w:r w:rsidRPr="00035511">
        <w:rPr>
          <w:sz w:val="20"/>
          <w:lang w:eastAsia="ja-JP"/>
        </w:rPr>
        <w:t xml:space="preserve"> </w:t>
      </w:r>
      <w:r w:rsidRPr="00035511">
        <w:rPr>
          <w:sz w:val="20"/>
          <w:lang w:eastAsia="ja-JP"/>
        </w:rPr>
        <w:t>organizations, Members and Non</w:t>
      </w:r>
      <w:r w:rsidRPr="00035511">
        <w:rPr>
          <w:rFonts w:ascii="Cambria Math" w:hAnsi="Cambria Math" w:cs="Cambria Math"/>
          <w:sz w:val="20"/>
          <w:lang w:eastAsia="ja-JP"/>
        </w:rPr>
        <w:t>‐</w:t>
      </w:r>
      <w:r w:rsidRPr="00035511">
        <w:rPr>
          <w:sz w:val="20"/>
          <w:lang w:eastAsia="ja-JP"/>
        </w:rPr>
        <w:t>Members is fundamental to develop research. </w:t>
      </w:r>
    </w:p>
    <w:p w:rsidR="00343A50" w:rsidRPr="00035511" w:rsidRDefault="00343A50" w:rsidP="00035511">
      <w:pPr>
        <w:spacing w:after="0"/>
        <w:rPr>
          <w:sz w:val="20"/>
          <w:lang w:eastAsia="ja-JP"/>
        </w:rPr>
      </w:pPr>
      <w:r w:rsidRPr="00035511">
        <w:rPr>
          <w:sz w:val="20"/>
          <w:lang w:eastAsia="ja-JP"/>
        </w:rPr>
        <w:t>The Commission also endorses the recommendations of the SWG reg</w:t>
      </w:r>
      <w:r w:rsidRPr="00035511">
        <w:rPr>
          <w:sz w:val="20"/>
          <w:lang w:eastAsia="ja-JP"/>
        </w:rPr>
        <w:t xml:space="preserve">arding the following matters of </w:t>
      </w:r>
      <w:r w:rsidRPr="00035511">
        <w:rPr>
          <w:sz w:val="20"/>
          <w:lang w:eastAsia="ja-JP"/>
        </w:rPr>
        <w:t>procedure, as needed:</w:t>
      </w:r>
    </w:p>
    <w:p w:rsidR="00343A50" w:rsidRPr="00035511" w:rsidRDefault="00343A50" w:rsidP="00343A50">
      <w:pPr>
        <w:pStyle w:val="ListParagraph"/>
        <w:numPr>
          <w:ilvl w:val="0"/>
          <w:numId w:val="26"/>
        </w:numPr>
        <w:rPr>
          <w:sz w:val="20"/>
          <w:lang w:eastAsia="ja-JP"/>
        </w:rPr>
      </w:pPr>
      <w:r w:rsidRPr="00035511">
        <w:rPr>
          <w:sz w:val="20"/>
          <w:lang w:eastAsia="ja-JP"/>
        </w:rPr>
        <w:t>To set up a Stock Assessment Working Group (SAG).</w:t>
      </w:r>
    </w:p>
    <w:p w:rsidR="00343A50" w:rsidRPr="00035511" w:rsidRDefault="00343A50" w:rsidP="00343A50">
      <w:pPr>
        <w:pStyle w:val="ListParagraph"/>
        <w:numPr>
          <w:ilvl w:val="0"/>
          <w:numId w:val="26"/>
        </w:numPr>
        <w:rPr>
          <w:sz w:val="20"/>
          <w:lang w:eastAsia="ja-JP"/>
        </w:rPr>
      </w:pPr>
      <w:r w:rsidRPr="00035511">
        <w:rPr>
          <w:sz w:val="20"/>
          <w:lang w:eastAsia="ja-JP"/>
        </w:rPr>
        <w:t>To extend the duration of the future Scientific Committee meeting</w:t>
      </w:r>
      <w:r w:rsidRPr="00035511">
        <w:rPr>
          <w:sz w:val="20"/>
          <w:lang w:eastAsia="ja-JP"/>
        </w:rPr>
        <w:t xml:space="preserve">s to a total of 7 days in order </w:t>
      </w:r>
      <w:r w:rsidRPr="00035511">
        <w:rPr>
          <w:sz w:val="20"/>
          <w:lang w:eastAsia="ja-JP"/>
        </w:rPr>
        <w:t>to accommodate the work of the SAG;</w:t>
      </w:r>
    </w:p>
    <w:p w:rsidR="00343A50" w:rsidRPr="00035511" w:rsidRDefault="00343A50" w:rsidP="00035511">
      <w:pPr>
        <w:pStyle w:val="ListParagraph"/>
        <w:numPr>
          <w:ilvl w:val="0"/>
          <w:numId w:val="26"/>
        </w:numPr>
        <w:spacing w:after="120"/>
        <w:rPr>
          <w:sz w:val="20"/>
          <w:lang w:eastAsia="ja-JP"/>
        </w:rPr>
      </w:pPr>
      <w:r w:rsidRPr="00035511">
        <w:rPr>
          <w:sz w:val="20"/>
          <w:lang w:eastAsia="ja-JP"/>
        </w:rPr>
        <w:t>To elaborate a protocol for delivering information and documen</w:t>
      </w:r>
      <w:r w:rsidRPr="00035511">
        <w:rPr>
          <w:sz w:val="20"/>
          <w:lang w:eastAsia="ja-JP"/>
        </w:rPr>
        <w:t xml:space="preserve">ts to the Scientific Committee, </w:t>
      </w:r>
      <w:r w:rsidRPr="00035511">
        <w:rPr>
          <w:sz w:val="20"/>
          <w:lang w:eastAsia="ja-JP"/>
        </w:rPr>
        <w:t>considering a minimum of 30 days for the submission of that information and documents in</w:t>
      </w:r>
      <w:r w:rsidRPr="00035511">
        <w:rPr>
          <w:sz w:val="20"/>
          <w:lang w:eastAsia="ja-JP"/>
        </w:rPr>
        <w:t xml:space="preserve"> </w:t>
      </w:r>
      <w:r w:rsidRPr="00035511">
        <w:rPr>
          <w:sz w:val="20"/>
          <w:lang w:eastAsia="ja-JP"/>
        </w:rPr>
        <w:t>order to allow the Committee a time for review.</w:t>
      </w:r>
    </w:p>
    <w:p w:rsidR="00343A50" w:rsidRPr="00035511" w:rsidRDefault="00343A50" w:rsidP="00343A50">
      <w:pPr>
        <w:keepNext/>
        <w:spacing w:after="60"/>
        <w:rPr>
          <w:sz w:val="20"/>
          <w:lang w:eastAsia="ja-JP"/>
        </w:rPr>
      </w:pPr>
      <w:r w:rsidRPr="00035511">
        <w:rPr>
          <w:sz w:val="20"/>
          <w:lang w:eastAsia="ja-JP"/>
        </w:rPr>
        <w:t>Regarding the scientific advice for 2014 on Jack Mackerel stock stat</w:t>
      </w:r>
      <w:r w:rsidRPr="00035511">
        <w:rPr>
          <w:sz w:val="20"/>
          <w:lang w:eastAsia="ja-JP"/>
        </w:rPr>
        <w:t xml:space="preserve">us, the Commission endorses the </w:t>
      </w:r>
      <w:r w:rsidRPr="00035511">
        <w:rPr>
          <w:sz w:val="20"/>
          <w:lang w:eastAsia="ja-JP"/>
        </w:rPr>
        <w:t>short term priorities as </w:t>
      </w:r>
      <w:r w:rsidRPr="00035511">
        <w:rPr>
          <w:sz w:val="20"/>
          <w:lang w:eastAsia="ja-JP"/>
        </w:rPr>
        <w:t>defined in the report of the 11</w:t>
      </w:r>
      <w:r w:rsidRPr="00035511">
        <w:rPr>
          <w:sz w:val="20"/>
          <w:vertAlign w:val="superscript"/>
          <w:lang w:eastAsia="ja-JP"/>
        </w:rPr>
        <w:t>th</w:t>
      </w:r>
      <w:r w:rsidRPr="00035511">
        <w:rPr>
          <w:sz w:val="20"/>
          <w:lang w:eastAsia="ja-JP"/>
        </w:rPr>
        <w:t xml:space="preserve"> </w:t>
      </w:r>
      <w:r w:rsidRPr="00035511">
        <w:rPr>
          <w:sz w:val="20"/>
          <w:lang w:eastAsia="ja-JP"/>
        </w:rPr>
        <w:t>SWG Meeting.  In addition to these</w:t>
      </w:r>
      <w:r w:rsidRPr="00035511">
        <w:rPr>
          <w:sz w:val="20"/>
          <w:lang w:eastAsia="ja-JP"/>
        </w:rPr>
        <w:t xml:space="preserve"> </w:t>
      </w:r>
      <w:r w:rsidRPr="00035511">
        <w:rPr>
          <w:sz w:val="20"/>
          <w:lang w:eastAsia="ja-JP"/>
        </w:rPr>
        <w:t>priorities, the Commission requests the Scientific Committee to:</w:t>
      </w:r>
    </w:p>
    <w:p w:rsidR="00343A50" w:rsidRPr="00035511" w:rsidRDefault="00343A50" w:rsidP="00343A50">
      <w:pPr>
        <w:pStyle w:val="ListParagraph"/>
        <w:numPr>
          <w:ilvl w:val="0"/>
          <w:numId w:val="23"/>
        </w:numPr>
        <w:rPr>
          <w:sz w:val="20"/>
          <w:lang w:eastAsia="ja-JP"/>
        </w:rPr>
      </w:pPr>
      <w:r w:rsidRPr="00035511">
        <w:rPr>
          <w:sz w:val="20"/>
          <w:lang w:eastAsia="ja-JP"/>
        </w:rPr>
        <w:t>Update and further develop the stock assessment of Ja</w:t>
      </w:r>
      <w:r w:rsidRPr="00035511">
        <w:rPr>
          <w:sz w:val="20"/>
          <w:lang w:eastAsia="ja-JP"/>
        </w:rPr>
        <w:t xml:space="preserve">ck Mackerel based on the agreed </w:t>
      </w:r>
      <w:r w:rsidRPr="00035511">
        <w:rPr>
          <w:sz w:val="20"/>
          <w:lang w:eastAsia="ja-JP"/>
        </w:rPr>
        <w:t>methods from the SWG;</w:t>
      </w:r>
    </w:p>
    <w:p w:rsidR="00343A50" w:rsidRPr="00035511" w:rsidRDefault="00343A50" w:rsidP="00343A50">
      <w:pPr>
        <w:pStyle w:val="ListParagraph"/>
        <w:numPr>
          <w:ilvl w:val="0"/>
          <w:numId w:val="23"/>
        </w:numPr>
        <w:rPr>
          <w:sz w:val="20"/>
          <w:lang w:eastAsia="ja-JP"/>
        </w:rPr>
      </w:pPr>
      <w:r w:rsidRPr="00035511">
        <w:rPr>
          <w:sz w:val="20"/>
          <w:lang w:eastAsia="ja-JP"/>
        </w:rPr>
        <w:t>Continue the work on evaluating alternative hypotheses on Jack mackerel stock population</w:t>
      </w:r>
      <w:r w:rsidRPr="00035511">
        <w:rPr>
          <w:sz w:val="20"/>
          <w:lang w:eastAsia="ja-JP"/>
        </w:rPr>
        <w:t xml:space="preserve"> </w:t>
      </w:r>
      <w:r w:rsidRPr="00035511">
        <w:rPr>
          <w:sz w:val="20"/>
          <w:lang w:eastAsia="ja-JP"/>
        </w:rPr>
        <w:t>structure and consequences of alternative management approaches. In this context, and</w:t>
      </w:r>
      <w:r w:rsidRPr="00035511">
        <w:rPr>
          <w:sz w:val="20"/>
          <w:lang w:eastAsia="ja-JP"/>
        </w:rPr>
        <w:t xml:space="preserve"> </w:t>
      </w:r>
      <w:r w:rsidRPr="00035511">
        <w:rPr>
          <w:sz w:val="20"/>
          <w:lang w:eastAsia="ja-JP"/>
        </w:rPr>
        <w:t>pending more conclusive findings on the stock population structure of Jack Mackerel, continue</w:t>
      </w:r>
      <w:r w:rsidRPr="00035511">
        <w:rPr>
          <w:sz w:val="20"/>
          <w:lang w:eastAsia="ja-JP"/>
        </w:rPr>
        <w:t xml:space="preserve"> </w:t>
      </w:r>
      <w:r w:rsidRPr="00035511">
        <w:rPr>
          <w:sz w:val="20"/>
          <w:lang w:eastAsia="ja-JP"/>
        </w:rPr>
        <w:t>and expand the stock assessment work under both the stock </w:t>
      </w:r>
      <w:r w:rsidRPr="00035511">
        <w:rPr>
          <w:sz w:val="20"/>
          <w:lang w:eastAsia="ja-JP"/>
        </w:rPr>
        <w:t>hypotheses considered in the 11</w:t>
      </w:r>
      <w:r w:rsidRPr="00035511">
        <w:rPr>
          <w:sz w:val="20"/>
          <w:vertAlign w:val="superscript"/>
          <w:lang w:eastAsia="ja-JP"/>
        </w:rPr>
        <w:t>th</w:t>
      </w:r>
      <w:r w:rsidRPr="00035511">
        <w:rPr>
          <w:sz w:val="20"/>
          <w:lang w:eastAsia="ja-JP"/>
        </w:rPr>
        <w:t xml:space="preserve"> </w:t>
      </w:r>
      <w:r w:rsidRPr="00035511">
        <w:rPr>
          <w:sz w:val="20"/>
          <w:lang w:eastAsia="ja-JP"/>
        </w:rPr>
        <w:t>SWG Meeting;</w:t>
      </w:r>
    </w:p>
    <w:p w:rsidR="00343A50" w:rsidRPr="00035511" w:rsidRDefault="00343A50" w:rsidP="00343A50">
      <w:pPr>
        <w:pStyle w:val="ListParagraph"/>
        <w:numPr>
          <w:ilvl w:val="0"/>
          <w:numId w:val="23"/>
        </w:numPr>
        <w:rPr>
          <w:sz w:val="20"/>
          <w:lang w:eastAsia="ja-JP"/>
        </w:rPr>
      </w:pPr>
      <w:r w:rsidRPr="00035511">
        <w:rPr>
          <w:sz w:val="20"/>
          <w:lang w:eastAsia="ja-JP"/>
        </w:rPr>
        <w:t>Recommend biologically</w:t>
      </w:r>
      <w:r w:rsidRPr="00035511">
        <w:rPr>
          <w:rFonts w:ascii="Cambria Math" w:hAnsi="Cambria Math" w:cs="Cambria Math"/>
          <w:sz w:val="20"/>
          <w:lang w:eastAsia="ja-JP"/>
        </w:rPr>
        <w:t>‐</w:t>
      </w:r>
      <w:r w:rsidRPr="00035511">
        <w:rPr>
          <w:sz w:val="20"/>
          <w:lang w:eastAsia="ja-JP"/>
        </w:rPr>
        <w:t>based target and limit reference points or their proxies, including </w:t>
      </w:r>
      <w:r w:rsidRPr="00035511">
        <w:rPr>
          <w:sz w:val="20"/>
          <w:lang w:eastAsia="ja-JP"/>
        </w:rPr>
        <w:t xml:space="preserve">the </w:t>
      </w:r>
      <w:r w:rsidRPr="00035511">
        <w:rPr>
          <w:sz w:val="20"/>
          <w:lang w:eastAsia="ja-JP"/>
        </w:rPr>
        <w:t>values associated with maximum sustainable yield (MSY). If analyses are incomplete then</w:t>
      </w:r>
      <w:r w:rsidRPr="00035511">
        <w:rPr>
          <w:sz w:val="20"/>
          <w:lang w:eastAsia="ja-JP"/>
        </w:rPr>
        <w:t xml:space="preserve"> </w:t>
      </w:r>
      <w:r w:rsidRPr="00035511">
        <w:rPr>
          <w:sz w:val="20"/>
          <w:lang w:eastAsia="ja-JP"/>
        </w:rPr>
        <w:t>interim target and limit reference points (or proxies) should be provided.</w:t>
      </w:r>
    </w:p>
    <w:p w:rsidR="00343A50" w:rsidRPr="00035511" w:rsidRDefault="00343A50" w:rsidP="00343A50">
      <w:pPr>
        <w:pStyle w:val="ListParagraph"/>
        <w:numPr>
          <w:ilvl w:val="0"/>
          <w:numId w:val="23"/>
        </w:numPr>
        <w:rPr>
          <w:sz w:val="20"/>
          <w:lang w:eastAsia="ja-JP"/>
        </w:rPr>
      </w:pPr>
      <w:r w:rsidRPr="00035511">
        <w:rPr>
          <w:sz w:val="20"/>
          <w:lang w:eastAsia="ja-JP"/>
        </w:rPr>
        <w:t>Consider a range of exploitation levels and present the probab</w:t>
      </w:r>
      <w:r w:rsidRPr="00035511">
        <w:rPr>
          <w:sz w:val="20"/>
          <w:lang w:eastAsia="ja-JP"/>
        </w:rPr>
        <w:t xml:space="preserve">ilities that the spawning stock </w:t>
      </w:r>
      <w:r w:rsidRPr="00035511">
        <w:rPr>
          <w:sz w:val="20"/>
          <w:lang w:eastAsia="ja-JP"/>
        </w:rPr>
        <w:t>biomass will reach target and limit reference points in 2015, and also 10 and 20 years into the</w:t>
      </w:r>
      <w:r w:rsidRPr="00035511">
        <w:rPr>
          <w:sz w:val="20"/>
          <w:lang w:eastAsia="ja-JP"/>
        </w:rPr>
        <w:t xml:space="preserve"> </w:t>
      </w:r>
      <w:r w:rsidRPr="00035511">
        <w:rPr>
          <w:sz w:val="20"/>
          <w:lang w:eastAsia="ja-JP"/>
        </w:rPr>
        <w:t>future.  In the absence of a target reference point, provisional values shall be used.  </w:t>
      </w:r>
    </w:p>
    <w:p w:rsidR="00343A50" w:rsidRPr="00035511" w:rsidRDefault="00343A50" w:rsidP="00035511">
      <w:pPr>
        <w:pStyle w:val="ListParagraph"/>
        <w:numPr>
          <w:ilvl w:val="0"/>
          <w:numId w:val="23"/>
        </w:numPr>
        <w:spacing w:after="120"/>
        <w:rPr>
          <w:sz w:val="20"/>
          <w:lang w:eastAsia="ja-JP"/>
        </w:rPr>
      </w:pPr>
      <w:r w:rsidRPr="00035511">
        <w:rPr>
          <w:sz w:val="20"/>
          <w:lang w:eastAsia="ja-JP"/>
        </w:rPr>
        <w:t>Elaborate and evaluate other conservation measures (beyond catch limits) to the Commission</w:t>
      </w:r>
      <w:r w:rsidRPr="00035511">
        <w:rPr>
          <w:sz w:val="20"/>
          <w:lang w:eastAsia="ja-JP"/>
        </w:rPr>
        <w:t xml:space="preserve"> </w:t>
      </w:r>
      <w:r w:rsidRPr="00035511">
        <w:rPr>
          <w:sz w:val="20"/>
          <w:lang w:eastAsia="ja-JP"/>
        </w:rPr>
        <w:t>that could be adopted as part of a rebuilding plan for jack mackerel.</w:t>
      </w:r>
    </w:p>
    <w:p w:rsidR="00343A50" w:rsidRPr="00035511" w:rsidRDefault="00343A50" w:rsidP="00035511">
      <w:pPr>
        <w:spacing w:after="0"/>
        <w:rPr>
          <w:sz w:val="20"/>
          <w:lang w:eastAsia="ja-JP"/>
        </w:rPr>
      </w:pPr>
      <w:r w:rsidRPr="00035511">
        <w:rPr>
          <w:sz w:val="20"/>
          <w:lang w:eastAsia="ja-JP"/>
        </w:rPr>
        <w:t>Regarding the impact of fisheries on the marine ecosystem and the </w:t>
      </w:r>
      <w:r w:rsidRPr="00035511">
        <w:rPr>
          <w:sz w:val="20"/>
          <w:lang w:eastAsia="ja-JP"/>
        </w:rPr>
        <w:t xml:space="preserve">Ecosystem Approach to fisheries </w:t>
      </w:r>
      <w:r w:rsidRPr="00035511">
        <w:rPr>
          <w:sz w:val="20"/>
          <w:lang w:eastAsia="ja-JP"/>
        </w:rPr>
        <w:t>management, the Commission requests the SC:</w:t>
      </w:r>
    </w:p>
    <w:p w:rsidR="00343A50" w:rsidRPr="00035511" w:rsidRDefault="00343A50" w:rsidP="00035511">
      <w:pPr>
        <w:pStyle w:val="ListParagraph"/>
        <w:numPr>
          <w:ilvl w:val="0"/>
          <w:numId w:val="23"/>
        </w:numPr>
        <w:rPr>
          <w:sz w:val="20"/>
          <w:lang w:eastAsia="ja-JP"/>
        </w:rPr>
      </w:pPr>
      <w:r w:rsidRPr="00035511">
        <w:rPr>
          <w:sz w:val="20"/>
          <w:lang w:eastAsia="ja-JP"/>
        </w:rPr>
        <w:t>To evaluate the impact of fishing activities on Ecologically or Biologically Significa</w:t>
      </w:r>
      <w:r w:rsidRPr="00035511">
        <w:rPr>
          <w:sz w:val="20"/>
          <w:lang w:eastAsia="ja-JP"/>
        </w:rPr>
        <w:t xml:space="preserve">nt Marine </w:t>
      </w:r>
      <w:r w:rsidRPr="00035511">
        <w:rPr>
          <w:sz w:val="20"/>
          <w:lang w:eastAsia="ja-JP"/>
        </w:rPr>
        <w:t>Areas (EBSAs) described in the Convention area and on Vulnerable Marine Ecosystems (VMEs)</w:t>
      </w:r>
      <w:r w:rsidRPr="00035511">
        <w:rPr>
          <w:sz w:val="20"/>
          <w:lang w:eastAsia="ja-JP"/>
        </w:rPr>
        <w:t xml:space="preserve"> </w:t>
      </w:r>
      <w:r w:rsidRPr="00035511">
        <w:rPr>
          <w:sz w:val="20"/>
          <w:lang w:eastAsia="ja-JP"/>
        </w:rPr>
        <w:t>identified by the Scientific Committee within the Area of the Convention.</w:t>
      </w:r>
    </w:p>
    <w:p w:rsidR="00343A50" w:rsidRPr="00035511" w:rsidRDefault="00343A50" w:rsidP="00035511">
      <w:pPr>
        <w:pStyle w:val="ListParagraph"/>
        <w:numPr>
          <w:ilvl w:val="0"/>
          <w:numId w:val="23"/>
        </w:numPr>
        <w:rPr>
          <w:sz w:val="20"/>
          <w:lang w:eastAsia="ja-JP"/>
        </w:rPr>
      </w:pPr>
      <w:r w:rsidRPr="00035511">
        <w:rPr>
          <w:sz w:val="20"/>
          <w:lang w:eastAsia="ja-JP"/>
        </w:rPr>
        <w:t>To review international  best practices in bycatch and incidental catches (seabirds, marine</w:t>
      </w:r>
      <w:r w:rsidRPr="00035511">
        <w:rPr>
          <w:sz w:val="20"/>
          <w:lang w:eastAsia="ja-JP"/>
        </w:rPr>
        <w:t xml:space="preserve"> </w:t>
      </w:r>
      <w:r w:rsidRPr="00035511">
        <w:rPr>
          <w:sz w:val="20"/>
          <w:lang w:eastAsia="ja-JP"/>
        </w:rPr>
        <w:t>mammals and reptiles) mitigation options in pelagic and bottom fisheries and make the</w:t>
      </w:r>
      <w:r w:rsidRPr="00035511">
        <w:rPr>
          <w:sz w:val="20"/>
          <w:lang w:eastAsia="ja-JP"/>
        </w:rPr>
        <w:t xml:space="preserve"> </w:t>
      </w:r>
      <w:r w:rsidRPr="00035511">
        <w:rPr>
          <w:sz w:val="20"/>
          <w:lang w:eastAsia="ja-JP"/>
        </w:rPr>
        <w:t>appropriate recommendations.</w:t>
      </w:r>
    </w:p>
    <w:p w:rsidR="00343A50" w:rsidRPr="00035511" w:rsidRDefault="00343A50" w:rsidP="00035511">
      <w:pPr>
        <w:pStyle w:val="ListParagraph"/>
        <w:numPr>
          <w:ilvl w:val="0"/>
          <w:numId w:val="23"/>
        </w:numPr>
        <w:spacing w:after="120"/>
        <w:rPr>
          <w:sz w:val="20"/>
          <w:lang w:eastAsia="ja-JP"/>
        </w:rPr>
      </w:pPr>
      <w:r w:rsidRPr="00035511">
        <w:rPr>
          <w:sz w:val="20"/>
          <w:lang w:eastAsia="ja-JP"/>
        </w:rPr>
        <w:t>To review the standards for data collection and reporting, and fo</w:t>
      </w:r>
      <w:r w:rsidRPr="00035511">
        <w:rPr>
          <w:sz w:val="20"/>
          <w:lang w:eastAsia="ja-JP"/>
        </w:rPr>
        <w:t xml:space="preserve">r observer coverage to ensure a </w:t>
      </w:r>
      <w:r w:rsidRPr="00035511">
        <w:rPr>
          <w:sz w:val="20"/>
          <w:lang w:eastAsia="ja-JP"/>
        </w:rPr>
        <w:t>full understanding of the nature and extent of bycatch interactions across all fisheries.</w:t>
      </w:r>
    </w:p>
    <w:p w:rsidR="00B12B20" w:rsidRPr="00035511" w:rsidRDefault="00343A50" w:rsidP="00035511">
      <w:pPr>
        <w:rPr>
          <w:sz w:val="20"/>
          <w:lang w:eastAsia="ja-JP"/>
        </w:rPr>
      </w:pPr>
      <w:r w:rsidRPr="00035511">
        <w:rPr>
          <w:sz w:val="20"/>
          <w:lang w:eastAsia="ja-JP"/>
        </w:rPr>
        <w:t>The Commission requests the Members and Non Members to provide the</w:t>
      </w:r>
      <w:r w:rsidRPr="00035511">
        <w:rPr>
          <w:sz w:val="20"/>
          <w:lang w:eastAsia="ja-JP"/>
        </w:rPr>
        <w:t xml:space="preserve"> necessary experts to the SC to </w:t>
      </w:r>
      <w:r w:rsidRPr="00035511">
        <w:rPr>
          <w:sz w:val="20"/>
          <w:lang w:eastAsia="ja-JP"/>
        </w:rPr>
        <w:t>address this roadmap and its specific requests.</w:t>
      </w:r>
    </w:p>
    <w:p w:rsidR="008627F9" w:rsidRPr="00035511" w:rsidRDefault="009545C0" w:rsidP="009545C0">
      <w:pPr>
        <w:pStyle w:val="Heading1"/>
      </w:pPr>
      <w:bookmarkStart w:id="5" w:name="_Toc361307093"/>
      <w:r w:rsidRPr="00035511">
        <w:lastRenderedPageBreak/>
        <w:t xml:space="preserve">Meeting </w:t>
      </w:r>
      <w:r w:rsidR="00343A50" w:rsidRPr="00035511">
        <w:t>Record</w:t>
      </w:r>
      <w:bookmarkEnd w:id="5"/>
      <w:r w:rsidR="00343A50" w:rsidRPr="00035511">
        <w:t xml:space="preserve"> </w:t>
      </w:r>
    </w:p>
    <w:p w:rsidR="009545C0" w:rsidRPr="009545C0" w:rsidRDefault="009545C0" w:rsidP="009545C0">
      <w:pPr>
        <w:rPr>
          <w:lang w:eastAsia="ja-JP"/>
        </w:rPr>
      </w:pPr>
      <w:r>
        <w:rPr>
          <w:lang w:eastAsia="ja-JP"/>
        </w:rPr>
        <w:t xml:space="preserve">For an audio record of the meeting please see: </w:t>
      </w:r>
      <w:hyperlink r:id="rId9" w:history="1">
        <w:r w:rsidR="00357816">
          <w:rPr>
            <w:rStyle w:val="Hyperlink"/>
          </w:rPr>
          <w:t>https://github.com/jimianellil/jack_mackerel/tree/master/Docs/WebMeetings</w:t>
        </w:r>
      </w:hyperlink>
      <w:r w:rsidR="00357816">
        <w:t xml:space="preserve"> </w:t>
      </w:r>
      <w:r w:rsidR="00FE24F2">
        <w:br/>
      </w:r>
      <w:r w:rsidR="00357816">
        <w:t>(right-click on files you may wish to download)</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(4:46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Good morning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(4:47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 xml:space="preserve">Hi </w:t>
      </w:r>
      <w:proofErr w:type="spellStart"/>
      <w:r>
        <w:rPr>
          <w:rFonts w:ascii="MS Shell Dlg 2" w:hAnsi="MS Shell Dlg 2" w:cs="MS Shell Dlg 2"/>
          <w:sz w:val="16"/>
          <w:szCs w:val="16"/>
        </w:rPr>
        <w:t>jim</w:t>
      </w:r>
      <w:proofErr w:type="spellEnd"/>
      <w:r>
        <w:rPr>
          <w:rFonts w:ascii="MS Shell Dlg 2" w:hAnsi="MS Shell Dlg 2" w:cs="MS Shell Dlg 2"/>
          <w:sz w:val="16"/>
          <w:szCs w:val="16"/>
        </w:rPr>
        <w:t xml:space="preserve">, what's the deadline for China to hand in the </w:t>
      </w:r>
      <w:proofErr w:type="gramStart"/>
      <w:r>
        <w:rPr>
          <w:rFonts w:ascii="MS Shell Dlg 2" w:hAnsi="MS Shell Dlg 2" w:cs="MS Shell Dlg 2"/>
          <w:sz w:val="16"/>
          <w:szCs w:val="16"/>
        </w:rPr>
        <w:t>Standardized  CPUE</w:t>
      </w:r>
      <w:proofErr w:type="gramEnd"/>
      <w:r>
        <w:rPr>
          <w:rFonts w:ascii="MS Shell Dlg 2" w:hAnsi="MS Shell Dlg 2" w:cs="MS Shell Dlg 2"/>
          <w:sz w:val="16"/>
          <w:szCs w:val="16"/>
        </w:rPr>
        <w:t xml:space="preserve"> data of 2012?</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(4:50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 xml:space="preserve">If the </w:t>
      </w:r>
      <w:proofErr w:type="spellStart"/>
      <w:r>
        <w:rPr>
          <w:rFonts w:ascii="MS Shell Dlg 2" w:hAnsi="MS Shell Dlg 2" w:cs="MS Shell Dlg 2"/>
          <w:sz w:val="16"/>
          <w:szCs w:val="16"/>
        </w:rPr>
        <w:t>deadlline</w:t>
      </w:r>
      <w:proofErr w:type="spellEnd"/>
      <w:r>
        <w:rPr>
          <w:rFonts w:ascii="MS Shell Dlg 2" w:hAnsi="MS Shell Dlg 2" w:cs="MS Shell Dlg 2"/>
          <w:sz w:val="16"/>
          <w:szCs w:val="16"/>
        </w:rPr>
        <w:t xml:space="preserve"> is confirmed, I will be do it as soon as possible </w:t>
      </w:r>
      <w:proofErr w:type="spellStart"/>
      <w:r>
        <w:rPr>
          <w:rFonts w:ascii="MS Shell Dlg 2" w:hAnsi="MS Shell Dlg 2" w:cs="MS Shell Dlg 2"/>
          <w:sz w:val="16"/>
          <w:szCs w:val="16"/>
        </w:rPr>
        <w:t>befor</w:t>
      </w:r>
      <w:proofErr w:type="spellEnd"/>
      <w:r>
        <w:rPr>
          <w:rFonts w:ascii="MS Shell Dlg 2" w:hAnsi="MS Shell Dlg 2" w:cs="MS Shell Dlg 2"/>
          <w:sz w:val="16"/>
          <w:szCs w:val="16"/>
        </w:rPr>
        <w:t xml:space="preserve"> it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(4:50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Great!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(4:50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We'll see when others will be able to finalize data</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(4:51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OK</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Aquiles (4:57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Good morning Jim and everyone, I can hear you perfectly</w:t>
      </w:r>
    </w:p>
    <w:p w:rsidR="0000455B" w:rsidRDefault="0000455B" w:rsidP="0000455B">
      <w:pPr>
        <w:autoSpaceDE w:val="0"/>
        <w:autoSpaceDN w:val="0"/>
        <w:adjustRightInd w:val="0"/>
        <w:spacing w:after="0"/>
        <w:rPr>
          <w:rFonts w:ascii="MS Shell Dlg 2" w:hAnsi="MS Shell Dlg 2" w:cs="MS Shell Dlg 2"/>
          <w:sz w:val="16"/>
          <w:szCs w:val="16"/>
        </w:rPr>
      </w:pPr>
      <w:proofErr w:type="spellStart"/>
      <w:proofErr w:type="gramStart"/>
      <w:r>
        <w:rPr>
          <w:rFonts w:ascii="MS Shell Dlg 2" w:hAnsi="MS Shell Dlg 2" w:cs="MS Shell Dlg 2"/>
          <w:color w:val="0069DF"/>
          <w:sz w:val="16"/>
          <w:szCs w:val="16"/>
        </w:rPr>
        <w:t>kwonyj</w:t>
      </w:r>
      <w:proofErr w:type="spellEnd"/>
      <w:proofErr w:type="gramEnd"/>
      <w:r>
        <w:rPr>
          <w:rFonts w:ascii="MS Shell Dlg 2" w:hAnsi="MS Shell Dlg 2" w:cs="MS Shell Dlg 2"/>
          <w:color w:val="0069DF"/>
          <w:sz w:val="16"/>
          <w:szCs w:val="16"/>
        </w:rPr>
        <w:t xml:space="preserve"> (5:09 AM):</w:t>
      </w:r>
    </w:p>
    <w:p w:rsidR="0000455B" w:rsidRPr="000349E5" w:rsidRDefault="0000455B" w:rsidP="0000455B">
      <w:pPr>
        <w:autoSpaceDE w:val="0"/>
        <w:autoSpaceDN w:val="0"/>
        <w:adjustRightInd w:val="0"/>
        <w:spacing w:after="0"/>
        <w:rPr>
          <w:rFonts w:ascii="MS Shell Dlg 2" w:hAnsi="MS Shell Dlg 2" w:cs="MS Shell Dlg 2"/>
          <w:sz w:val="16"/>
          <w:szCs w:val="16"/>
        </w:rPr>
      </w:pPr>
      <w:proofErr w:type="gramStart"/>
      <w:r>
        <w:rPr>
          <w:rFonts w:ascii="MS Shell Dlg 2" w:hAnsi="MS Shell Dlg 2" w:cs="MS Shell Dlg 2"/>
          <w:sz w:val="16"/>
          <w:szCs w:val="16"/>
        </w:rPr>
        <w:t>yes</w:t>
      </w:r>
      <w:proofErr w:type="gramEnd"/>
      <w:r w:rsidR="000349E5">
        <w:rPr>
          <w:rFonts w:ascii="MS Shell Dlg 2" w:hAnsi="MS Shell Dlg 2" w:cs="MS Shell Dlg 2"/>
          <w:sz w:val="16"/>
          <w:szCs w:val="16"/>
        </w:rPr>
        <w:t xml:space="preserve"> </w:t>
      </w:r>
      <w:r>
        <w:rPr>
          <w:rFonts w:ascii="MS Shell Dlg 2" w:hAnsi="MS Shell Dlg 2" w:cs="MS Shell Dlg 2"/>
          <w:sz w:val="16"/>
          <w:szCs w:val="16"/>
        </w:rPr>
        <w:t xml:space="preserve">no problem! </w:t>
      </w:r>
      <w:proofErr w:type="gramStart"/>
      <w:r>
        <w:rPr>
          <w:rFonts w:ascii="MS Shell Dlg 2" w:hAnsi="MS Shell Dlg 2" w:cs="MS Shell Dlg 2"/>
          <w:sz w:val="16"/>
          <w:szCs w:val="16"/>
        </w:rPr>
        <w:t>thanks</w:t>
      </w:r>
      <w:proofErr w:type="gramEnd"/>
      <w:r>
        <w:rPr>
          <w:rFonts w:ascii="MS Shell Dlg 2" w:hAnsi="MS Shell Dlg 2" w:cs="MS Shell Dlg 2"/>
          <w:sz w:val="16"/>
          <w:szCs w:val="16"/>
        </w:rPr>
        <w: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(5:11 AM):</w:t>
      </w:r>
    </w:p>
    <w:p w:rsidR="0000455B" w:rsidRDefault="00FE24F2"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w:t>
      </w:r>
      <w:r w:rsidR="0000455B">
        <w:rPr>
          <w:rFonts w:ascii="MS Shell Dlg 2" w:hAnsi="MS Shell Dlg 2" w:cs="MS Shell Dlg 2"/>
          <w:sz w:val="16"/>
          <w:szCs w:val="16"/>
        </w:rPr>
        <w:t>ny questions before we start?</w:t>
      </w:r>
    </w:p>
    <w:p w:rsidR="0000455B" w:rsidRDefault="0000455B" w:rsidP="0000455B">
      <w:pPr>
        <w:autoSpaceDE w:val="0"/>
        <w:autoSpaceDN w:val="0"/>
        <w:adjustRightInd w:val="0"/>
        <w:spacing w:after="0"/>
        <w:rPr>
          <w:rFonts w:ascii="MS Shell Dlg 2" w:hAnsi="MS Shell Dlg 2" w:cs="MS Shell Dlg 2"/>
          <w:sz w:val="16"/>
          <w:szCs w:val="16"/>
        </w:rPr>
      </w:pPr>
      <w:proofErr w:type="spellStart"/>
      <w:proofErr w:type="gramStart"/>
      <w:r>
        <w:rPr>
          <w:rFonts w:ascii="MS Shell Dlg 2" w:hAnsi="MS Shell Dlg 2" w:cs="MS Shell Dlg 2"/>
          <w:color w:val="0069DF"/>
          <w:sz w:val="16"/>
          <w:szCs w:val="16"/>
        </w:rPr>
        <w:t>kwonyj</w:t>
      </w:r>
      <w:proofErr w:type="spellEnd"/>
      <w:proofErr w:type="gramEnd"/>
      <w:r>
        <w:rPr>
          <w:rFonts w:ascii="MS Shell Dlg 2" w:hAnsi="MS Shell Dlg 2" w:cs="MS Shell Dlg 2"/>
          <w:color w:val="0069DF"/>
          <w:sz w:val="16"/>
          <w:szCs w:val="16"/>
        </w:rPr>
        <w:t xml:space="preserve"> (5:11 AM):</w:t>
      </w:r>
    </w:p>
    <w:p w:rsidR="0000455B" w:rsidRPr="00343A50"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 xml:space="preserve">Dr. Choi's system has some </w:t>
      </w:r>
      <w:proofErr w:type="spellStart"/>
      <w:r>
        <w:rPr>
          <w:rFonts w:ascii="MS Shell Dlg 2" w:hAnsi="MS Shell Dlg 2" w:cs="MS Shell Dlg 2"/>
          <w:sz w:val="16"/>
          <w:szCs w:val="16"/>
        </w:rPr>
        <w:t>problem</w:t>
      </w:r>
      <w:proofErr w:type="gramStart"/>
      <w:r>
        <w:rPr>
          <w:rFonts w:ascii="MS Shell Dlg 2" w:hAnsi="MS Shell Dlg 2" w:cs="MS Shell Dlg 2"/>
          <w:sz w:val="16"/>
          <w:szCs w:val="16"/>
        </w:rPr>
        <w:t>..can't</w:t>
      </w:r>
      <w:proofErr w:type="spellEnd"/>
      <w:proofErr w:type="gramEnd"/>
      <w:r>
        <w:rPr>
          <w:rFonts w:ascii="MS Shell Dlg 2" w:hAnsi="MS Shell Dlg 2" w:cs="MS Shell Dlg 2"/>
          <w:sz w:val="16"/>
          <w:szCs w:val="16"/>
        </w:rPr>
        <w:t xml:space="preserve"> listen...but it's ok..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 will try to hit key points here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to Jim (5:14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Are you recording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(5:16 AM):</w:t>
      </w:r>
    </w:p>
    <w:p w:rsidR="0000455B" w:rsidRDefault="00343A50"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Yes, </w:t>
      </w:r>
      <w:r w:rsidR="0000455B">
        <w:rPr>
          <w:rFonts w:ascii="MS Shell Dlg 2" w:hAnsi="MS Shell Dlg 2" w:cs="MS Shell Dlg 2"/>
          <w:sz w:val="16"/>
          <w:szCs w:val="16"/>
        </w:rPr>
        <w:t>slide 4</w:t>
      </w:r>
      <w:r w:rsidR="000349E5">
        <w:rPr>
          <w:rFonts w:ascii="MS Shell Dlg 2" w:hAnsi="MS Shell Dlg 2" w:cs="MS Shell Dlg 2"/>
          <w:sz w:val="16"/>
          <w:szCs w:val="16"/>
        </w:rPr>
        <w:t xml:space="preserve">; </w:t>
      </w:r>
      <w:r w:rsidR="0000455B">
        <w:rPr>
          <w:rFonts w:ascii="MS Shell Dlg 2" w:hAnsi="MS Shell Dlg 2" w:cs="MS Shell Dlg 2"/>
          <w:sz w:val="16"/>
          <w:szCs w:val="16"/>
        </w:rPr>
        <w:t>Are there any plans for alternative assessments?</w:t>
      </w:r>
      <w:r w:rsidR="000349E5">
        <w:rPr>
          <w:rFonts w:ascii="MS Shell Dlg 2" w:hAnsi="MS Shell Dlg 2" w:cs="MS Shell Dlg 2"/>
          <w:sz w:val="16"/>
          <w:szCs w:val="16"/>
        </w:rPr>
        <w:t xml:space="preserve"> </w:t>
      </w:r>
      <w:r w:rsidR="0000455B">
        <w:rPr>
          <w:rFonts w:ascii="MS Shell Dlg 2" w:hAnsi="MS Shell Dlg 2" w:cs="MS Shell Dlg 2"/>
          <w:sz w:val="16"/>
          <w:szCs w:val="16"/>
        </w:rPr>
        <w:t>Question if separate area-assessments will be done as in last year?</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(5:18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we</w:t>
      </w:r>
      <w:proofErr w:type="gramEnd"/>
      <w:r>
        <w:rPr>
          <w:rFonts w:ascii="MS Shell Dlg 2" w:hAnsi="MS Shell Dlg 2" w:cs="MS Shell Dlg 2"/>
          <w:sz w:val="16"/>
          <w:szCs w:val="16"/>
        </w:rPr>
        <w:t xml:space="preserve"> would like to </w:t>
      </w:r>
      <w:r w:rsidR="000349E5">
        <w:rPr>
          <w:rFonts w:ascii="MS Shell Dlg 2" w:hAnsi="MS Shell Dlg 2" w:cs="MS Shell Dlg 2"/>
          <w:sz w:val="16"/>
          <w:szCs w:val="16"/>
        </w:rPr>
        <w:t>repeat the separate stock assessmen</w:t>
      </w:r>
      <w:r>
        <w:rPr>
          <w:rFonts w:ascii="MS Shell Dlg 2" w:hAnsi="MS Shell Dlg 2" w:cs="MS Shell Dlg 2"/>
          <w:sz w:val="16"/>
          <w:szCs w:val="16"/>
        </w:rPr>
        <w:t>t don</w:t>
      </w:r>
      <w:r w:rsidR="000349E5">
        <w:rPr>
          <w:rFonts w:ascii="MS Shell Dlg 2" w:hAnsi="MS Shell Dlg 2" w:cs="MS Shell Dlg 2"/>
          <w:sz w:val="16"/>
          <w:szCs w:val="16"/>
        </w:rPr>
        <w:t>e</w:t>
      </w:r>
      <w:r>
        <w:rPr>
          <w:rFonts w:ascii="MS Shell Dlg 2" w:hAnsi="MS Shell Dlg 2" w:cs="MS Shell Dlg 2"/>
          <w:sz w:val="16"/>
          <w:szCs w:val="16"/>
        </w:rPr>
        <w:t xml:space="preserve"> last year</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(5:19 AM):</w:t>
      </w:r>
    </w:p>
    <w:p w:rsidR="0000455B" w:rsidRPr="000349E5" w:rsidRDefault="000349E5"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 xml:space="preserve">Agree </w:t>
      </w:r>
      <w:r w:rsidR="0000455B">
        <w:rPr>
          <w:rFonts w:ascii="MS Shell Dlg 2" w:hAnsi="MS Shell Dlg 2" w:cs="MS Shell Dlg 2"/>
          <w:sz w:val="16"/>
          <w:szCs w:val="16"/>
        </w:rPr>
        <w:t>one versus separate should be carried forward</w:t>
      </w:r>
      <w:r>
        <w:rPr>
          <w:rFonts w:ascii="MS Shell Dlg 2" w:hAnsi="MS Shell Dlg 2" w:cs="MS Shell Dlg 2"/>
          <w:sz w:val="16"/>
          <w:szCs w:val="16"/>
        </w:rPr>
        <w:t xml:space="preserve">; </w:t>
      </w:r>
      <w:r w:rsidR="0000455B">
        <w:rPr>
          <w:rFonts w:ascii="MS Shell Dlg 2" w:hAnsi="MS Shell Dlg 2" w:cs="MS Shell Dlg 2"/>
          <w:sz w:val="16"/>
          <w:szCs w:val="16"/>
        </w:rPr>
        <w:t xml:space="preserve">regarding alternatives, Peru (IMARPE) had done some in the past, </w:t>
      </w:r>
      <w:proofErr w:type="gramStart"/>
      <w:r w:rsidR="0000455B">
        <w:rPr>
          <w:rFonts w:ascii="MS Shell Dlg 2" w:hAnsi="MS Shell Dlg 2" w:cs="MS Shell Dlg 2"/>
          <w:sz w:val="16"/>
          <w:szCs w:val="16"/>
        </w:rPr>
        <w:t>some</w:t>
      </w:r>
      <w:proofErr w:type="gramEnd"/>
      <w:r w:rsidR="0000455B">
        <w:rPr>
          <w:rFonts w:ascii="MS Shell Dlg 2" w:hAnsi="MS Shell Dlg 2" w:cs="MS Shell Dlg 2"/>
          <w:sz w:val="16"/>
          <w:szCs w:val="16"/>
        </w:rPr>
        <w:t xml:space="preserve"> alternatives may be presented</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to Jim (5:20 AM):</w:t>
      </w:r>
    </w:p>
    <w:p w:rsidR="0000455B" w:rsidRDefault="000349E5"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w:t>
      </w:r>
      <w:r w:rsidR="0000455B">
        <w:rPr>
          <w:rFonts w:ascii="MS Shell Dlg 2" w:hAnsi="MS Shell Dlg 2" w:cs="MS Shell Dlg 2"/>
          <w:sz w:val="16"/>
          <w:szCs w:val="16"/>
        </w:rPr>
        <w:t>e should discuss this after or not?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Jorge </w:t>
      </w:r>
      <w:proofErr w:type="spellStart"/>
      <w:r>
        <w:rPr>
          <w:rFonts w:ascii="MS Shell Dlg 2" w:hAnsi="MS Shell Dlg 2" w:cs="MS Shell Dlg 2"/>
          <w:color w:val="0069DF"/>
          <w:sz w:val="16"/>
          <w:szCs w:val="16"/>
        </w:rPr>
        <w:t>Csirke</w:t>
      </w:r>
      <w:proofErr w:type="spellEnd"/>
      <w:r>
        <w:rPr>
          <w:rFonts w:ascii="MS Shell Dlg 2" w:hAnsi="MS Shell Dlg 2" w:cs="MS Shell Dlg 2"/>
          <w:color w:val="0069DF"/>
          <w:sz w:val="16"/>
          <w:szCs w:val="16"/>
        </w:rPr>
        <w:t xml:space="preserve"> (5:24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Yes, and if we do so we will submit them through this group well in advance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Robin to Jim (5:27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 xml:space="preserve">Colleagues from Ecuador have </w:t>
      </w:r>
      <w:proofErr w:type="spellStart"/>
      <w:r>
        <w:rPr>
          <w:rFonts w:ascii="MS Shell Dlg 2" w:hAnsi="MS Shell Dlg 2" w:cs="MS Shell Dlg 2"/>
          <w:sz w:val="16"/>
          <w:szCs w:val="16"/>
        </w:rPr>
        <w:t>offerred</w:t>
      </w:r>
      <w:proofErr w:type="spellEnd"/>
      <w:r>
        <w:rPr>
          <w:rFonts w:ascii="MS Shell Dlg 2" w:hAnsi="MS Shell Dlg 2" w:cs="MS Shell Dlg 2"/>
          <w:sz w:val="16"/>
          <w:szCs w:val="16"/>
        </w:rPr>
        <w:t xml:space="preserve"> papers on biological data</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(5:31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Will there be the more general national report presentations?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(5:36 AM):</w:t>
      </w:r>
    </w:p>
    <w:p w:rsidR="0000455B" w:rsidRDefault="000349E5"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Yes, national reports are on the draft agenda</w:t>
      </w:r>
      <w:r>
        <w:rPr>
          <w:rFonts w:ascii="MS Shell Dlg 2" w:hAnsi="MS Shell Dlg 2" w:cs="MS Shell Dlg 2"/>
          <w:sz w:val="16"/>
          <w:szCs w:val="16"/>
        </w:rPr>
        <w:br/>
      </w:r>
      <w:r w:rsidR="0000455B">
        <w:rPr>
          <w:rFonts w:ascii="MS Shell Dlg 2" w:hAnsi="MS Shell Dlg 2" w:cs="MS Shell Dlg 2"/>
          <w:color w:val="0069DF"/>
          <w:sz w:val="16"/>
          <w:szCs w:val="16"/>
        </w:rPr>
        <w:t>Ad (5:39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Could we use some preliminary data for </w:t>
      </w:r>
      <w:proofErr w:type="gramStart"/>
      <w:r>
        <w:rPr>
          <w:rFonts w:ascii="MS Shell Dlg 2" w:hAnsi="MS Shell Dlg 2" w:cs="MS Shell Dlg 2"/>
          <w:sz w:val="16"/>
          <w:szCs w:val="16"/>
        </w:rPr>
        <w:t>2013</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(5:39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A question scenario 0.4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(5:41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Far north fleet mean </w:t>
      </w:r>
      <w:proofErr w:type="spellStart"/>
      <w:r>
        <w:rPr>
          <w:rFonts w:ascii="MS Shell Dlg 2" w:hAnsi="MS Shell Dlg 2" w:cs="MS Shell Dlg 2"/>
          <w:sz w:val="16"/>
          <w:szCs w:val="16"/>
        </w:rPr>
        <w:t>wt</w:t>
      </w:r>
      <w:proofErr w:type="spellEnd"/>
      <w:r>
        <w:rPr>
          <w:rFonts w:ascii="MS Shell Dlg 2" w:hAnsi="MS Shell Dlg 2" w:cs="MS Shell Dlg 2"/>
          <w:sz w:val="16"/>
          <w:szCs w:val="16"/>
        </w:rPr>
        <w:t xml:space="preserve"> at age impact on fishing mortality--lower numbers due to higher body mass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(5:42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And how about the new acoustic survey from the Peruvians, as under North 0 and 1, can we use that in the combined model too?</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(5:45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yes</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(5:47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should</w:t>
      </w:r>
      <w:proofErr w:type="gramEnd"/>
      <w:r>
        <w:rPr>
          <w:rFonts w:ascii="MS Shell Dlg 2" w:hAnsi="MS Shell Dlg 2" w:cs="MS Shell Dlg 2"/>
          <w:sz w:val="16"/>
          <w:szCs w:val="16"/>
        </w:rPr>
        <w:t xml:space="preserve"> we schedule a slot during the meeting to discuss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 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Geoff </w:t>
      </w:r>
      <w:proofErr w:type="spellStart"/>
      <w:r>
        <w:rPr>
          <w:rFonts w:ascii="MS Shell Dlg 2" w:hAnsi="MS Shell Dlg 2" w:cs="MS Shell Dlg 2"/>
          <w:color w:val="0069DF"/>
          <w:sz w:val="16"/>
          <w:szCs w:val="16"/>
        </w:rPr>
        <w:t>Tingley</w:t>
      </w:r>
      <w:proofErr w:type="spellEnd"/>
      <w:r>
        <w:rPr>
          <w:rFonts w:ascii="MS Shell Dlg 2" w:hAnsi="MS Shell Dlg 2" w:cs="MS Shell Dlg 2"/>
          <w:color w:val="0069DF"/>
          <w:sz w:val="16"/>
          <w:szCs w:val="16"/>
        </w:rPr>
        <w:t xml:space="preserve"> (Geoff) (5:48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There were some specific reference point requests from the Commission Meeting in January last.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lastRenderedPageBreak/>
        <w:t>Cristian Canales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We should include some space to discuss more about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(5:54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polish</w:t>
      </w:r>
      <w:proofErr w:type="gramEnd"/>
      <w:r>
        <w:rPr>
          <w:rFonts w:ascii="MS Shell Dlg 2" w:hAnsi="MS Shell Dlg 2" w:cs="MS Shell Dlg 2"/>
          <w:sz w:val="16"/>
          <w:szCs w:val="16"/>
        </w:rPr>
        <w:t xml:space="preserve"> catch question?</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(5:55 AM):</w:t>
      </w:r>
    </w:p>
    <w:p w:rsidR="0000455B" w:rsidRDefault="0000455B" w:rsidP="0000455B">
      <w:pPr>
        <w:autoSpaceDE w:val="0"/>
        <w:autoSpaceDN w:val="0"/>
        <w:adjustRightInd w:val="0"/>
        <w:spacing w:after="0"/>
        <w:rPr>
          <w:rFonts w:ascii="MS Shell Dlg 2" w:hAnsi="MS Shell Dlg 2" w:cs="MS Shell Dlg 2"/>
          <w:color w:val="57B300"/>
          <w:sz w:val="16"/>
          <w:szCs w:val="16"/>
        </w:rPr>
      </w:pPr>
      <w:proofErr w:type="gramStart"/>
      <w:r>
        <w:rPr>
          <w:rFonts w:ascii="MS Shell Dlg 2" w:hAnsi="MS Shell Dlg 2" w:cs="MS Shell Dlg 2"/>
          <w:sz w:val="16"/>
          <w:szCs w:val="16"/>
        </w:rPr>
        <w:t>we</w:t>
      </w:r>
      <w:proofErr w:type="gramEnd"/>
      <w:r>
        <w:rPr>
          <w:rFonts w:ascii="MS Shell Dlg 2" w:hAnsi="MS Shell Dlg 2" w:cs="MS Shell Dlg 2"/>
          <w:sz w:val="16"/>
          <w:szCs w:val="16"/>
        </w:rPr>
        <w:t xml:space="preserve"> 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(5:55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that</w:t>
      </w:r>
      <w:proofErr w:type="gramEnd"/>
      <w:r>
        <w:rPr>
          <w:rFonts w:ascii="MS Shell Dlg 2" w:hAnsi="MS Shell Dlg 2" w:cs="MS Shell Dlg 2"/>
          <w:sz w:val="16"/>
          <w:szCs w:val="16"/>
        </w:rPr>
        <w:t xml:space="preserve"> it belongs in fleet 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(5:56 AM):</w:t>
      </w:r>
    </w:p>
    <w:p w:rsidR="0000455B" w:rsidRDefault="0000455B" w:rsidP="0000455B">
      <w:pPr>
        <w:autoSpaceDE w:val="0"/>
        <w:autoSpaceDN w:val="0"/>
        <w:adjustRightInd w:val="0"/>
        <w:spacing w:after="0"/>
        <w:rPr>
          <w:rFonts w:ascii="MS Shell Dlg 2" w:hAnsi="MS Shell Dlg 2" w:cs="MS Shell Dlg 2"/>
          <w:sz w:val="16"/>
          <w:szCs w:val="16"/>
        </w:rPr>
      </w:pPr>
      <w:proofErr w:type="gramStart"/>
      <w:r>
        <w:rPr>
          <w:rFonts w:ascii="MS Shell Dlg 2" w:hAnsi="MS Shell Dlg 2" w:cs="MS Shell Dlg 2"/>
          <w:sz w:val="16"/>
          <w:szCs w:val="16"/>
        </w:rPr>
        <w:t>yes</w:t>
      </w:r>
      <w:proofErr w:type="gramEnd"/>
      <w:r>
        <w:rPr>
          <w:rFonts w:ascii="MS Shell Dlg 2" w:hAnsi="MS Shell Dlg 2" w:cs="MS Shell Dlg 2"/>
          <w:sz w:val="16"/>
          <w:szCs w:val="16"/>
        </w:rPr>
        <w:t xml:space="preserve"> for those years</w:t>
      </w:r>
    </w:p>
    <w:p w:rsidR="0000455B" w:rsidRDefault="0000455B" w:rsidP="0000455B">
      <w:pPr>
        <w:autoSpaceDE w:val="0"/>
        <w:autoSpaceDN w:val="0"/>
        <w:adjustRightInd w:val="0"/>
        <w:spacing w:after="0"/>
        <w:rPr>
          <w:rFonts w:ascii="MS Shell Dlg 2" w:hAnsi="MS Shell Dlg 2" w:cs="MS Shell Dlg 2"/>
          <w:sz w:val="16"/>
          <w:szCs w:val="16"/>
        </w:rPr>
      </w:pPr>
      <w:proofErr w:type="spellStart"/>
      <w:r>
        <w:rPr>
          <w:rFonts w:ascii="MS Shell Dlg 2" w:hAnsi="MS Shell Dlg 2" w:cs="MS Shell Dlg 2"/>
          <w:color w:val="0069DF"/>
          <w:sz w:val="16"/>
          <w:szCs w:val="16"/>
        </w:rPr>
        <w:t>Ligang</w:t>
      </w:r>
      <w:proofErr w:type="spellEnd"/>
      <w:r>
        <w:rPr>
          <w:rFonts w:ascii="MS Shell Dlg 2" w:hAnsi="MS Shell Dlg 2" w:cs="MS Shell Dlg 2"/>
          <w:color w:val="0069DF"/>
          <w:sz w:val="16"/>
          <w:szCs w:val="16"/>
        </w:rPr>
        <w:t xml:space="preserve"> (5:57 AM):</w:t>
      </w:r>
    </w:p>
    <w:p w:rsidR="0000455B" w:rsidRDefault="0000455B" w:rsidP="0000455B">
      <w:pPr>
        <w:autoSpaceDE w:val="0"/>
        <w:autoSpaceDN w:val="0"/>
        <w:adjustRightInd w:val="0"/>
        <w:spacing w:after="0"/>
        <w:rPr>
          <w:rFonts w:ascii="MS Shell Dlg 2" w:hAnsi="MS Shell Dlg 2" w:cs="MS Shell Dlg 2"/>
          <w:color w:val="57B300"/>
          <w:sz w:val="16"/>
          <w:szCs w:val="16"/>
        </w:rPr>
      </w:pPr>
      <w:proofErr w:type="gramStart"/>
      <w:r>
        <w:rPr>
          <w:rFonts w:ascii="MS Shell Dlg 2" w:hAnsi="MS Shell Dlg 2" w:cs="MS Shell Dlg 2"/>
          <w:sz w:val="16"/>
          <w:szCs w:val="16"/>
        </w:rPr>
        <w:t>yes</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Polish and </w:t>
      </w:r>
      <w:r w:rsidR="00071755">
        <w:rPr>
          <w:rFonts w:ascii="MS Shell Dlg 2" w:hAnsi="MS Shell Dlg 2" w:cs="MS Shell Dlg 2"/>
          <w:sz w:val="16"/>
          <w:szCs w:val="16"/>
        </w:rPr>
        <w:t>U</w:t>
      </w:r>
      <w:r>
        <w:rPr>
          <w:rFonts w:ascii="MS Shell Dlg 2" w:hAnsi="MS Shell Dlg 2" w:cs="MS Shell Dlg 2"/>
          <w:sz w:val="16"/>
          <w:szCs w:val="16"/>
        </w:rPr>
        <w:t>kraine catch to fleet 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(5:57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all</w:t>
      </w:r>
      <w:proofErr w:type="gramEnd"/>
      <w:r>
        <w:rPr>
          <w:rFonts w:ascii="MS Shell Dlg 2" w:hAnsi="MS Shell Dlg 2" w:cs="MS Shell Dlg 2"/>
          <w:sz w:val="16"/>
          <w:szCs w:val="16"/>
        </w:rPr>
        <w:t xml:space="preserve"> is for F4</w:t>
      </w:r>
    </w:p>
    <w:p w:rsidR="0000455B" w:rsidRDefault="0000455B" w:rsidP="0000455B">
      <w:pPr>
        <w:autoSpaceDE w:val="0"/>
        <w:autoSpaceDN w:val="0"/>
        <w:adjustRightInd w:val="0"/>
        <w:spacing w:after="0"/>
        <w:rPr>
          <w:rFonts w:ascii="MS Shell Dlg 2" w:hAnsi="MS Shell Dlg 2" w:cs="MS Shell Dlg 2"/>
          <w:sz w:val="16"/>
          <w:szCs w:val="16"/>
        </w:rPr>
      </w:pPr>
      <w:proofErr w:type="spellStart"/>
      <w:r>
        <w:rPr>
          <w:rFonts w:ascii="MS Shell Dlg 2" w:hAnsi="MS Shell Dlg 2" w:cs="MS Shell Dlg 2"/>
          <w:color w:val="0069DF"/>
          <w:sz w:val="16"/>
          <w:szCs w:val="16"/>
        </w:rPr>
        <w:t>Ligang</w:t>
      </w:r>
      <w:proofErr w:type="spellEnd"/>
      <w:r>
        <w:rPr>
          <w:rFonts w:ascii="MS Shell Dlg 2" w:hAnsi="MS Shell Dlg 2" w:cs="MS Shell Dlg 2"/>
          <w:color w:val="0069DF"/>
          <w:sz w:val="16"/>
          <w:szCs w:val="16"/>
        </w:rPr>
        <w:t xml:space="preserve"> (5:57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agree</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Ricardo </w:t>
      </w:r>
      <w:proofErr w:type="spellStart"/>
      <w:r>
        <w:rPr>
          <w:rFonts w:ascii="MS Shell Dlg 2" w:hAnsi="MS Shell Dlg 2" w:cs="MS Shell Dlg 2"/>
          <w:color w:val="0069DF"/>
          <w:sz w:val="16"/>
          <w:szCs w:val="16"/>
        </w:rPr>
        <w:t>Oliveros</w:t>
      </w:r>
      <w:proofErr w:type="spellEnd"/>
      <w:r>
        <w:rPr>
          <w:rFonts w:ascii="MS Shell Dlg 2" w:hAnsi="MS Shell Dlg 2" w:cs="MS Shell Dlg 2"/>
          <w:color w:val="0069DF"/>
          <w:sz w:val="16"/>
          <w:szCs w:val="16"/>
        </w:rPr>
        <w:t>-Ramos (6:02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Jim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(6:03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Ricardo, will you use it in the combined, or only in the North model?</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(6:03 AM):</w:t>
      </w:r>
    </w:p>
    <w:p w:rsidR="0000455B" w:rsidRDefault="0000455B" w:rsidP="0000455B">
      <w:pPr>
        <w:autoSpaceDE w:val="0"/>
        <w:autoSpaceDN w:val="0"/>
        <w:adjustRightInd w:val="0"/>
        <w:spacing w:after="0"/>
        <w:rPr>
          <w:rFonts w:ascii="MS Shell Dlg 2" w:hAnsi="MS Shell Dlg 2" w:cs="MS Shell Dlg 2"/>
          <w:color w:val="57B300"/>
          <w:sz w:val="16"/>
          <w:szCs w:val="16"/>
        </w:rPr>
      </w:pPr>
      <w:proofErr w:type="gramStart"/>
      <w:r>
        <w:rPr>
          <w:rFonts w:ascii="MS Shell Dlg 2" w:hAnsi="MS Shell Dlg 2" w:cs="MS Shell Dlg 2"/>
          <w:sz w:val="16"/>
          <w:szCs w:val="16"/>
        </w:rPr>
        <w:t>cool</w:t>
      </w:r>
      <w:proofErr w:type="gramEnd"/>
      <w:r>
        <w:rPr>
          <w:rFonts w:ascii="MS Shell Dlg 2" w:hAnsi="MS Shell Dlg 2" w:cs="MS Shell Dlg 2"/>
          <w:sz w:val="16"/>
          <w:szCs w:val="16"/>
        </w:rPr>
        <w:t xml:space="preserve">,.. </w:t>
      </w:r>
      <w:proofErr w:type="gramStart"/>
      <w:r>
        <w:rPr>
          <w:rFonts w:ascii="MS Shell Dlg 2" w:hAnsi="MS Shell Dlg 2" w:cs="MS Shell Dlg 2"/>
          <w:sz w:val="16"/>
          <w:szCs w:val="16"/>
        </w:rPr>
        <w:t>may</w:t>
      </w:r>
      <w:proofErr w:type="gramEnd"/>
      <w:r>
        <w:rPr>
          <w:rFonts w:ascii="MS Shell Dlg 2" w:hAnsi="MS Shell Dlg 2" w:cs="MS Shell Dlg 2"/>
          <w:sz w:val="16"/>
          <w:szCs w:val="16"/>
        </w:rPr>
        <w:t xml:space="preserve"> we have a document of this before the meeting=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(6:04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Yes, report to SC should be available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Geoff </w:t>
      </w:r>
      <w:proofErr w:type="spellStart"/>
      <w:r>
        <w:rPr>
          <w:rFonts w:ascii="MS Shell Dlg 2" w:hAnsi="MS Shell Dlg 2" w:cs="MS Shell Dlg 2"/>
          <w:color w:val="0069DF"/>
          <w:sz w:val="16"/>
          <w:szCs w:val="16"/>
        </w:rPr>
        <w:t>Tingley</w:t>
      </w:r>
      <w:proofErr w:type="spellEnd"/>
      <w:r>
        <w:rPr>
          <w:rFonts w:ascii="MS Shell Dlg 2" w:hAnsi="MS Shell Dlg 2" w:cs="MS Shell Dlg 2"/>
          <w:color w:val="0069DF"/>
          <w:sz w:val="16"/>
          <w:szCs w:val="16"/>
        </w:rPr>
        <w:t xml:space="preserve"> (Geoff) (6:08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NZ has some limited information on aging.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(6:13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New improvements of JJM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Ricardo </w:t>
      </w:r>
      <w:proofErr w:type="spellStart"/>
      <w:r>
        <w:rPr>
          <w:rFonts w:ascii="MS Shell Dlg 2" w:hAnsi="MS Shell Dlg 2" w:cs="MS Shell Dlg 2"/>
          <w:color w:val="0069DF"/>
          <w:sz w:val="16"/>
          <w:szCs w:val="16"/>
        </w:rPr>
        <w:t>Oliveros</w:t>
      </w:r>
      <w:proofErr w:type="spellEnd"/>
      <w:r>
        <w:rPr>
          <w:rFonts w:ascii="MS Shell Dlg 2" w:hAnsi="MS Shell Dlg 2" w:cs="MS Shell Dlg 2"/>
          <w:color w:val="0069DF"/>
          <w:sz w:val="16"/>
          <w:szCs w:val="16"/>
        </w:rPr>
        <w:t>-Ramos (6:18 AM):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 xml:space="preserve">I mean, for us to make commits to the </w:t>
      </w:r>
      <w:proofErr w:type="spellStart"/>
      <w:r>
        <w:rPr>
          <w:rFonts w:ascii="MS Shell Dlg 2" w:hAnsi="MS Shell Dlg 2" w:cs="MS Shell Dlg 2"/>
          <w:sz w:val="16"/>
          <w:szCs w:val="16"/>
        </w:rPr>
        <w:t>git</w:t>
      </w:r>
      <w:proofErr w:type="spellEnd"/>
    </w:p>
    <w:p w:rsidR="0000455B" w:rsidRDefault="0000455B" w:rsidP="0000455B">
      <w:pPr>
        <w:autoSpaceDE w:val="0"/>
        <w:autoSpaceDN w:val="0"/>
        <w:adjustRightInd w:val="0"/>
        <w:spacing w:after="0"/>
        <w:rPr>
          <w:rFonts w:ascii="MS Shell Dlg 2" w:hAnsi="MS Shell Dlg 2" w:cs="MS Shell Dlg 2"/>
          <w:sz w:val="16"/>
          <w:szCs w:val="16"/>
        </w:rPr>
      </w:pPr>
      <w:proofErr w:type="gramStart"/>
      <w:r>
        <w:rPr>
          <w:rFonts w:ascii="MS Shell Dlg 2" w:hAnsi="MS Shell Dlg 2" w:cs="MS Shell Dlg 2"/>
          <w:sz w:val="16"/>
          <w:szCs w:val="16"/>
        </w:rPr>
        <w:t>ok</w:t>
      </w:r>
      <w:proofErr w:type="gramEnd"/>
      <w:r>
        <w:rPr>
          <w:rFonts w:ascii="MS Shell Dlg 2" w:hAnsi="MS Shell Dlg 2" w:cs="MS Shell Dlg 2"/>
          <w:sz w:val="16"/>
          <w:szCs w:val="16"/>
        </w:rPr>
        <w:t>, perfect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(6:20 AM):</w:t>
      </w:r>
    </w:p>
    <w:p w:rsidR="0000455B" w:rsidRDefault="0000455B" w:rsidP="0000455B">
      <w:pPr>
        <w:autoSpaceDE w:val="0"/>
        <w:autoSpaceDN w:val="0"/>
        <w:adjustRightInd w:val="0"/>
        <w:spacing w:after="0"/>
        <w:rPr>
          <w:rFonts w:ascii="MS Shell Dlg 2" w:hAnsi="MS Shell Dlg 2" w:cs="MS Shell Dlg 2"/>
          <w:color w:val="57B300"/>
          <w:sz w:val="16"/>
          <w:szCs w:val="16"/>
        </w:rPr>
      </w:pPr>
      <w:proofErr w:type="gramStart"/>
      <w:r>
        <w:rPr>
          <w:rFonts w:ascii="MS Shell Dlg 2" w:hAnsi="MS Shell Dlg 2" w:cs="MS Shell Dlg 2"/>
          <w:sz w:val="16"/>
          <w:szCs w:val="16"/>
        </w:rPr>
        <w:t>ok</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Jim, I'd like to launch the idea of creating </w:t>
      </w:r>
      <w:proofErr w:type="gramStart"/>
      <w:r>
        <w:rPr>
          <w:rFonts w:ascii="MS Shell Dlg 2" w:hAnsi="MS Shell Dlg 2" w:cs="MS Shell Dlg 2"/>
          <w:sz w:val="16"/>
          <w:szCs w:val="16"/>
        </w:rPr>
        <w:t>an</w:t>
      </w:r>
      <w:proofErr w:type="gramEnd"/>
      <w:r>
        <w:rPr>
          <w:rFonts w:ascii="MS Shell Dlg 2" w:hAnsi="MS Shell Dlg 2" w:cs="MS Shell Dlg 2"/>
          <w:sz w:val="16"/>
          <w:szCs w:val="16"/>
        </w:rPr>
        <w:t xml:space="preserve"> 2-page advice sheet only</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I'm happy to take the lead there, but would like others to be involved too of course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Ricardo </w:t>
      </w:r>
      <w:proofErr w:type="spellStart"/>
      <w:r>
        <w:rPr>
          <w:rFonts w:ascii="MS Shell Dlg 2" w:hAnsi="MS Shell Dlg 2" w:cs="MS Shell Dlg 2"/>
          <w:color w:val="0069DF"/>
          <w:sz w:val="16"/>
          <w:szCs w:val="16"/>
        </w:rPr>
        <w:t>Oliveros</w:t>
      </w:r>
      <w:proofErr w:type="spellEnd"/>
      <w:r>
        <w:rPr>
          <w:rFonts w:ascii="MS Shell Dlg 2" w:hAnsi="MS Shell Dlg 2" w:cs="MS Shell Dlg 2"/>
          <w:color w:val="0069DF"/>
          <w:sz w:val="16"/>
          <w:szCs w:val="16"/>
        </w:rPr>
        <w:t>-Ramos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yes</w:t>
      </w:r>
      <w:proofErr w:type="gramEnd"/>
      <w:r>
        <w:rPr>
          <w:rFonts w:ascii="MS Shell Dlg 2" w:hAnsi="MS Shell Dlg 2" w:cs="MS Shell Dlg 2"/>
          <w:sz w:val="16"/>
          <w:szCs w:val="16"/>
        </w:rPr>
        <w:t>, for all the libraries to plot an analysis the outputs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Ricardo </w:t>
      </w:r>
      <w:proofErr w:type="spellStart"/>
      <w:r>
        <w:rPr>
          <w:rFonts w:ascii="MS Shell Dlg 2" w:hAnsi="MS Shell Dlg 2" w:cs="MS Shell Dlg 2"/>
          <w:color w:val="0069DF"/>
          <w:sz w:val="16"/>
          <w:szCs w:val="16"/>
        </w:rPr>
        <w:t>Oliveros</w:t>
      </w:r>
      <w:proofErr w:type="spellEnd"/>
      <w:r>
        <w:rPr>
          <w:rFonts w:ascii="MS Shell Dlg 2" w:hAnsi="MS Shell Dlg 2" w:cs="MS Shell Dlg 2"/>
          <w:color w:val="0069DF"/>
          <w:sz w:val="16"/>
          <w:szCs w:val="16"/>
        </w:rPr>
        <w:t>-Ramos (6:24 AM):</w:t>
      </w:r>
    </w:p>
    <w:p w:rsidR="0000455B" w:rsidRDefault="000349E5" w:rsidP="000349E5">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O</w:t>
      </w:r>
      <w:r w:rsidR="0000455B">
        <w:rPr>
          <w:rFonts w:ascii="MS Shell Dlg 2" w:hAnsi="MS Shell Dlg 2" w:cs="MS Shell Dlg 2"/>
          <w:sz w:val="16"/>
          <w:szCs w:val="16"/>
        </w:rPr>
        <w:t>k</w:t>
      </w:r>
      <w:r>
        <w:rPr>
          <w:rFonts w:ascii="MS Shell Dlg 2" w:hAnsi="MS Shell Dlg 2" w:cs="MS Shell Dlg 2"/>
          <w:sz w:val="16"/>
          <w:szCs w:val="16"/>
        </w:rPr>
        <w:t xml:space="preserve"> </w:t>
      </w:r>
      <w:r w:rsidR="0000455B">
        <w:rPr>
          <w:rFonts w:ascii="MS Shell Dlg 2" w:hAnsi="MS Shell Dlg 2" w:cs="MS Shell Dlg 2"/>
          <w:sz w:val="16"/>
          <w:szCs w:val="16"/>
        </w:rPr>
        <w:t>it'll nice to see it</w:t>
      </w:r>
      <w:r>
        <w:rPr>
          <w:rFonts w:ascii="MS Shell Dlg 2" w:hAnsi="MS Shell Dlg 2" w:cs="MS Shell Dlg 2"/>
          <w:sz w:val="16"/>
          <w:szCs w:val="16"/>
        </w:rPr>
        <w:t xml:space="preserve"> </w:t>
      </w:r>
      <w:r w:rsidR="0000455B">
        <w:rPr>
          <w:rFonts w:ascii="MS Shell Dlg 2" w:hAnsi="MS Shell Dlg 2" w:cs="MS Shell Dlg 2"/>
          <w:sz w:val="16"/>
          <w:szCs w:val="16"/>
        </w:rPr>
        <w:t>so we don't duplicate efforts</w:t>
      </w:r>
      <w:r>
        <w:rPr>
          <w:rFonts w:ascii="MS Shell Dlg 2" w:hAnsi="MS Shell Dlg 2" w:cs="MS Shell Dlg 2"/>
          <w:sz w:val="16"/>
          <w:szCs w:val="16"/>
        </w:rPr>
        <w:t xml:space="preserve">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(6:25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yeah</w:t>
      </w:r>
      <w:proofErr w:type="gramEnd"/>
      <w:r>
        <w:rPr>
          <w:rFonts w:ascii="MS Shell Dlg 2" w:hAnsi="MS Shell Dlg 2" w:cs="MS Shell Dlg 2"/>
          <w:sz w:val="16"/>
          <w:szCs w:val="16"/>
        </w:rPr>
        <w:t>, for sure Ricardo and I will be in contact on this</w:t>
      </w:r>
    </w:p>
    <w:p w:rsidR="00FE24F2" w:rsidRDefault="00FE24F2">
      <w:pPr>
        <w:spacing w:after="0"/>
      </w:pPr>
      <w:r>
        <w:br w:type="page"/>
      </w:r>
    </w:p>
    <w:p w:rsidR="00FE24F2" w:rsidRPr="00B12B20" w:rsidRDefault="00FE24F2" w:rsidP="00FE24F2">
      <w:pPr>
        <w:pStyle w:val="Heading1"/>
      </w:pPr>
      <w:bookmarkStart w:id="6" w:name="_Toc361307094"/>
      <w:proofErr w:type="spellStart"/>
      <w:r w:rsidRPr="00B12B20">
        <w:lastRenderedPageBreak/>
        <w:t>GitHub</w:t>
      </w:r>
      <w:proofErr w:type="spellEnd"/>
      <w:r>
        <w:t xml:space="preserve"> </w:t>
      </w:r>
      <w:proofErr w:type="spellStart"/>
      <w:r>
        <w:t>howto</w:t>
      </w:r>
      <w:bookmarkEnd w:id="6"/>
      <w:proofErr w:type="spellEnd"/>
    </w:p>
    <w:p w:rsidR="00FE24F2" w:rsidRPr="00B12B20" w:rsidRDefault="00FE24F2" w:rsidP="00FE24F2">
      <w:pPr>
        <w:pStyle w:val="ListBullet"/>
        <w:numPr>
          <w:ilvl w:val="0"/>
          <w:numId w:val="0"/>
        </w:numPr>
        <w:tabs>
          <w:tab w:val="left" w:pos="720"/>
        </w:tabs>
      </w:pPr>
      <w:proofErr w:type="spellStart"/>
      <w:r w:rsidRPr="00B12B20">
        <w:t>GitHub</w:t>
      </w:r>
      <w:proofErr w:type="spellEnd"/>
      <w:r w:rsidRPr="00B12B20">
        <w:t xml:space="preserve"> is a web-based hosting service for software development projects. </w:t>
      </w:r>
      <w:proofErr w:type="spellStart"/>
      <w:r w:rsidRPr="00B12B20">
        <w:t>GibHub</w:t>
      </w:r>
      <w:proofErr w:type="spellEnd"/>
      <w:r w:rsidRPr="00B12B20">
        <w:t xml:space="preserve"> allows the Science Committee to share documents, assessment codes and results, which are all under version control, with read access for everyone (being able to commit documents needs additional permission). The full suite of folders and documents together is called a repository. </w:t>
      </w:r>
    </w:p>
    <w:p w:rsidR="00FE24F2" w:rsidRDefault="00FE24F2" w:rsidP="00FE24F2">
      <w:pPr>
        <w:pStyle w:val="ListBullet"/>
        <w:numPr>
          <w:ilvl w:val="0"/>
          <w:numId w:val="0"/>
        </w:numPr>
        <w:tabs>
          <w:tab w:val="left" w:pos="720"/>
        </w:tabs>
      </w:pPr>
      <w:r>
        <w:t xml:space="preserve">These documents and codes are stored ‘in the cloud’ and one can decide to either make a local copy on their own computer (by checkout of the repository) or access the files online via </w:t>
      </w:r>
      <w:hyperlink r:id="rId10" w:history="1">
        <w:r>
          <w:rPr>
            <w:rStyle w:val="Hyperlink"/>
          </w:rPr>
          <w:t>https://github.com</w:t>
        </w:r>
      </w:hyperlink>
      <w:r>
        <w:t xml:space="preserve">. In the latter case, changes to the content are available online immediately and visible to everyone. When working on assessment codes and data however, it is often useful to work from a local copy first, and ‘upload’ or ‘commit’ these changes afterwards, thereby updating the files that are stored online. </w:t>
      </w:r>
    </w:p>
    <w:p w:rsidR="00FE24F2" w:rsidRDefault="00FE24F2" w:rsidP="00FE24F2">
      <w:pPr>
        <w:pStyle w:val="ListBullet"/>
        <w:numPr>
          <w:ilvl w:val="0"/>
          <w:numId w:val="0"/>
        </w:numPr>
        <w:tabs>
          <w:tab w:val="left" w:pos="720"/>
        </w:tabs>
      </w:pPr>
      <w:r>
        <w:t xml:space="preserve">To access the </w:t>
      </w:r>
      <w:proofErr w:type="spellStart"/>
      <w:r>
        <w:t>GitHub</w:t>
      </w:r>
      <w:proofErr w:type="spellEnd"/>
      <w:r>
        <w:t xml:space="preserve"> Jack Mackerel repository, you need to navigate to: </w:t>
      </w:r>
      <w:hyperlink r:id="rId11" w:history="1">
        <w:r>
          <w:rPr>
            <w:rStyle w:val="Hyperlink"/>
          </w:rPr>
          <w:t>https://github.com/jimianellil/jack_mackerel</w:t>
        </w:r>
      </w:hyperlink>
      <w:r>
        <w:t xml:space="preserve">. Already you can navigate through the Docs and Code available from last year’s Science Working Group.  If you want to contribute to the collection of documents and codes you would need a </w:t>
      </w:r>
      <w:proofErr w:type="spellStart"/>
      <w:r>
        <w:t>GitHub</w:t>
      </w:r>
      <w:proofErr w:type="spellEnd"/>
      <w:r>
        <w:t xml:space="preserve"> account.</w:t>
      </w:r>
    </w:p>
    <w:p w:rsidR="00FE24F2" w:rsidRDefault="00FE24F2" w:rsidP="00FE24F2">
      <w:pPr>
        <w:pStyle w:val="ListBullet"/>
        <w:numPr>
          <w:ilvl w:val="0"/>
          <w:numId w:val="28"/>
        </w:numPr>
        <w:spacing w:after="200" w:line="276" w:lineRule="auto"/>
        <w:contextualSpacing/>
      </w:pPr>
      <w:r>
        <w:t xml:space="preserve">Sign up for </w:t>
      </w:r>
      <w:proofErr w:type="spellStart"/>
      <w:r>
        <w:t>github</w:t>
      </w:r>
      <w:proofErr w:type="spellEnd"/>
      <w:r>
        <w:t xml:space="preserve"> (free) here: </w:t>
      </w:r>
      <w:hyperlink r:id="rId12" w:history="1">
        <w:r>
          <w:rPr>
            <w:rStyle w:val="Hyperlink"/>
          </w:rPr>
          <w:t>https://github.com/signup/free</w:t>
        </w:r>
      </w:hyperlink>
    </w:p>
    <w:p w:rsidR="00FE24F2" w:rsidRDefault="00FE24F2" w:rsidP="00FE24F2">
      <w:pPr>
        <w:pStyle w:val="ListBullet"/>
        <w:numPr>
          <w:ilvl w:val="0"/>
          <w:numId w:val="0"/>
        </w:numPr>
        <w:tabs>
          <w:tab w:val="left" w:pos="720"/>
        </w:tabs>
      </w:pPr>
      <w:r>
        <w:t>The owner of the repository can add you as a committer which allows you to add and modify files.</w:t>
      </w:r>
    </w:p>
    <w:p w:rsidR="00FE24F2" w:rsidRDefault="00FE24F2" w:rsidP="00FE24F2">
      <w:pPr>
        <w:pStyle w:val="ListBullet"/>
        <w:numPr>
          <w:ilvl w:val="0"/>
          <w:numId w:val="0"/>
        </w:numPr>
        <w:tabs>
          <w:tab w:val="left" w:pos="720"/>
        </w:tabs>
      </w:pPr>
      <w:r>
        <w:t xml:space="preserve">Modifying and adding files can be done in two ways as mentioned before. Directly at the web interface or via a local checkout of the repository. </w:t>
      </w:r>
    </w:p>
    <w:p w:rsidR="00FE24F2" w:rsidRDefault="00FE24F2" w:rsidP="00FE24F2">
      <w:pPr>
        <w:pStyle w:val="ListBullet"/>
        <w:numPr>
          <w:ilvl w:val="0"/>
          <w:numId w:val="0"/>
        </w:numPr>
        <w:tabs>
          <w:tab w:val="left" w:pos="720"/>
        </w:tabs>
        <w:rPr>
          <w:u w:val="single"/>
        </w:rPr>
      </w:pPr>
      <w:r>
        <w:rPr>
          <w:u w:val="single"/>
        </w:rPr>
        <w:t>Via web interface:</w:t>
      </w:r>
    </w:p>
    <w:p w:rsidR="00FE24F2" w:rsidRDefault="00FE24F2" w:rsidP="00FE24F2">
      <w:pPr>
        <w:pStyle w:val="ListBullet"/>
        <w:numPr>
          <w:ilvl w:val="0"/>
          <w:numId w:val="28"/>
        </w:numPr>
        <w:spacing w:after="200" w:line="276" w:lineRule="auto"/>
        <w:contextualSpacing/>
      </w:pPr>
      <w:r>
        <w:t>Navigate to the file you wish to modify. Once the file is open, on the top right a button ‘Edit’ will appear.</w:t>
      </w:r>
    </w:p>
    <w:p w:rsidR="00FE24F2" w:rsidRDefault="00FE24F2" w:rsidP="00FE24F2">
      <w:pPr>
        <w:pStyle w:val="ListBullet"/>
        <w:numPr>
          <w:ilvl w:val="0"/>
          <w:numId w:val="28"/>
        </w:numPr>
        <w:spacing w:after="200" w:line="276" w:lineRule="auto"/>
        <w:contextualSpacing/>
      </w:pPr>
      <w:r>
        <w:t>Edit the file</w:t>
      </w:r>
    </w:p>
    <w:p w:rsidR="00FE24F2" w:rsidRDefault="00FE24F2" w:rsidP="00FE24F2">
      <w:pPr>
        <w:pStyle w:val="ListBullet"/>
        <w:numPr>
          <w:ilvl w:val="0"/>
          <w:numId w:val="28"/>
        </w:numPr>
        <w:spacing w:after="200" w:line="276" w:lineRule="auto"/>
        <w:contextualSpacing/>
      </w:pPr>
      <w:r>
        <w:t>Write a short message on your modifications at the ‘Commit summary’ below and press the green button: Propose File Change</w:t>
      </w:r>
    </w:p>
    <w:p w:rsidR="00FE24F2" w:rsidRDefault="00FE24F2" w:rsidP="00FE24F2">
      <w:pPr>
        <w:pStyle w:val="ListBullet"/>
        <w:numPr>
          <w:ilvl w:val="0"/>
          <w:numId w:val="0"/>
        </w:numPr>
        <w:tabs>
          <w:tab w:val="left" w:pos="720"/>
        </w:tabs>
        <w:ind w:left="360" w:hanging="360"/>
        <w:rPr>
          <w:u w:val="single"/>
        </w:rPr>
      </w:pPr>
      <w:r>
        <w:rPr>
          <w:u w:val="single"/>
        </w:rPr>
        <w:t>Via local copy:</w:t>
      </w:r>
    </w:p>
    <w:p w:rsidR="00FE24F2" w:rsidRDefault="00FE24F2" w:rsidP="00FE24F2">
      <w:pPr>
        <w:pStyle w:val="ListBullet"/>
        <w:numPr>
          <w:ilvl w:val="0"/>
          <w:numId w:val="28"/>
        </w:numPr>
        <w:spacing w:after="200" w:line="276" w:lineRule="auto"/>
        <w:contextualSpacing/>
      </w:pPr>
      <w:r>
        <w:t xml:space="preserve">To </w:t>
      </w:r>
      <w:proofErr w:type="spellStart"/>
      <w:r>
        <w:t>checkout</w:t>
      </w:r>
      <w:proofErr w:type="spellEnd"/>
      <w:r>
        <w:t xml:space="preserve"> the repository, one needs a subversion control manager. I suggest SVN Tortoise (software). </w:t>
      </w:r>
      <w:hyperlink r:id="rId13" w:history="1">
        <w:r>
          <w:rPr>
            <w:rStyle w:val="Hyperlink"/>
          </w:rPr>
          <w:t>http://tortoisesvn.net/downloads.html</w:t>
        </w:r>
      </w:hyperlink>
    </w:p>
    <w:p w:rsidR="00FE24F2" w:rsidRDefault="00FE24F2" w:rsidP="00FE24F2">
      <w:pPr>
        <w:pStyle w:val="ListBullet"/>
        <w:numPr>
          <w:ilvl w:val="0"/>
          <w:numId w:val="28"/>
        </w:numPr>
        <w:spacing w:after="200" w:line="276" w:lineRule="auto"/>
        <w:contextualSpacing/>
      </w:pPr>
      <w:r>
        <w:t xml:space="preserve">Once you’ve installed this software, create a folder on your personal computer you want to </w:t>
      </w:r>
      <w:proofErr w:type="spellStart"/>
      <w:r>
        <w:t>checkout</w:t>
      </w:r>
      <w:proofErr w:type="spellEnd"/>
      <w:r>
        <w:t xml:space="preserve"> the repository to, E.g. C:/SPRFMO_SC/</w:t>
      </w:r>
    </w:p>
    <w:p w:rsidR="00FE24F2" w:rsidRDefault="00FE24F2" w:rsidP="00FE24F2">
      <w:pPr>
        <w:pStyle w:val="ListBullet"/>
        <w:numPr>
          <w:ilvl w:val="0"/>
          <w:numId w:val="28"/>
        </w:numPr>
        <w:spacing w:after="200" w:line="276" w:lineRule="auto"/>
        <w:contextualSpacing/>
      </w:pPr>
      <w:r>
        <w:t>Right-click on the ‘SPRFMO_SC’ folder and a menu will appear which lists: ‘SVN Checkout’: click on this option</w:t>
      </w:r>
    </w:p>
    <w:p w:rsidR="00FE24F2" w:rsidRDefault="00FE24F2" w:rsidP="00FE24F2">
      <w:pPr>
        <w:pStyle w:val="ListBullet"/>
        <w:numPr>
          <w:ilvl w:val="0"/>
          <w:numId w:val="28"/>
        </w:numPr>
        <w:spacing w:after="200" w:line="276" w:lineRule="auto"/>
        <w:contextualSpacing/>
      </w:pPr>
      <w:r>
        <w:t xml:space="preserve">You will be asked for an </w:t>
      </w:r>
      <w:proofErr w:type="spellStart"/>
      <w:r>
        <w:t>url</w:t>
      </w:r>
      <w:proofErr w:type="spellEnd"/>
      <w:r>
        <w:t xml:space="preserve">, where you should fill out: </w:t>
      </w:r>
      <w:hyperlink r:id="rId14" w:history="1">
        <w:r>
          <w:rPr>
            <w:rStyle w:val="Hyperlink"/>
          </w:rPr>
          <w:t>https://github.com/jimianellil/jack_mackerel</w:t>
        </w:r>
      </w:hyperlink>
    </w:p>
    <w:p w:rsidR="00FE24F2" w:rsidRDefault="00FE24F2" w:rsidP="00FE24F2">
      <w:pPr>
        <w:pStyle w:val="ListBullet"/>
        <w:numPr>
          <w:ilvl w:val="0"/>
          <w:numId w:val="28"/>
        </w:numPr>
        <w:spacing w:after="200" w:line="276" w:lineRule="auto"/>
        <w:contextualSpacing/>
      </w:pPr>
      <w:r>
        <w:t>Leave all other settings as they are and click OK. At that moment, all content already available in the repository will be copied to your local folder</w:t>
      </w:r>
    </w:p>
    <w:p w:rsidR="00FE24F2" w:rsidRDefault="00FE24F2" w:rsidP="00FE24F2">
      <w:pPr>
        <w:pStyle w:val="ListBullet"/>
        <w:numPr>
          <w:ilvl w:val="0"/>
          <w:numId w:val="28"/>
        </w:numPr>
        <w:spacing w:after="200" w:line="276" w:lineRule="auto"/>
        <w:contextualSpacing/>
      </w:pPr>
      <w:r>
        <w:t xml:space="preserve">You can now work on these files offline. If you made a change you wish to commit, simply right-click the file or folder and select ‘Commit’ from the menu. A few screens will guide you through the process. </w:t>
      </w:r>
    </w:p>
    <w:p w:rsidR="00FE24F2" w:rsidRDefault="00FE24F2" w:rsidP="00FE24F2">
      <w:pPr>
        <w:pStyle w:val="ListBullet"/>
        <w:numPr>
          <w:ilvl w:val="0"/>
          <w:numId w:val="28"/>
        </w:numPr>
        <w:spacing w:after="200" w:line="276" w:lineRule="auto"/>
        <w:contextualSpacing/>
        <w:rPr>
          <w:b/>
        </w:rPr>
      </w:pPr>
      <w:r>
        <w:rPr>
          <w:b/>
        </w:rPr>
        <w:t>Make sure however you update the repository each time you want to modify anything yourself, others might have updated the file before you and your local copy is not up-to-date anymore! Do this by right-clicking the SPRFMO_SC folder and select ‘Update’ from the menu</w:t>
      </w:r>
    </w:p>
    <w:p w:rsidR="002444D5" w:rsidRPr="000A48E5" w:rsidRDefault="002444D5" w:rsidP="00336CA5"/>
    <w:sectPr w:rsidR="002444D5" w:rsidRPr="000A48E5">
      <w:headerReference w:type="default" r:id="rId15"/>
      <w:footerReference w:type="even" r:id="rId16"/>
      <w:footerReference w:type="default" r:id="rId17"/>
      <w:foot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119" w:rsidRDefault="00903119">
      <w:r>
        <w:separator/>
      </w:r>
    </w:p>
  </w:endnote>
  <w:endnote w:type="continuationSeparator" w:id="0">
    <w:p w:rsidR="00903119" w:rsidRDefault="00903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049" w:rsidRDefault="00BD40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12922"/>
      <w:docPartObj>
        <w:docPartGallery w:val="Page Numbers (Bottom of Page)"/>
        <w:docPartUnique/>
      </w:docPartObj>
    </w:sdtPr>
    <w:sdtEndPr>
      <w:rPr>
        <w:noProof/>
      </w:rPr>
    </w:sdtEndPr>
    <w:sdtContent>
      <w:p w:rsidR="00035511" w:rsidRDefault="00035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D4049" w:rsidRDefault="00BD404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41034"/>
      <w:docPartObj>
        <w:docPartGallery w:val="Page Numbers (Bottom of Page)"/>
        <w:docPartUnique/>
      </w:docPartObj>
    </w:sdtPr>
    <w:sdtEndPr>
      <w:rPr>
        <w:noProof/>
      </w:rPr>
    </w:sdtEndPr>
    <w:sdtContent>
      <w:p w:rsidR="00035511" w:rsidRDefault="0003551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35511" w:rsidRDefault="00035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119" w:rsidRDefault="00903119">
      <w:r>
        <w:separator/>
      </w:r>
    </w:p>
  </w:footnote>
  <w:footnote w:type="continuationSeparator" w:id="0">
    <w:p w:rsidR="00903119" w:rsidRDefault="00903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1" w:rsidRDefault="00035511">
    <w:pPr>
      <w:pStyle w:val="Head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D8BAB6"/>
    <w:lvl w:ilvl="0">
      <w:start w:val="1"/>
      <w:numFmt w:val="decimal"/>
      <w:lvlText w:val="%1."/>
      <w:lvlJc w:val="left"/>
      <w:pPr>
        <w:tabs>
          <w:tab w:val="num" w:pos="1800"/>
        </w:tabs>
        <w:ind w:left="1800" w:hanging="360"/>
      </w:pPr>
    </w:lvl>
  </w:abstractNum>
  <w:abstractNum w:abstractNumId="1">
    <w:nsid w:val="FFFFFF7D"/>
    <w:multiLevelType w:val="singleLevel"/>
    <w:tmpl w:val="D6A64C0E"/>
    <w:lvl w:ilvl="0">
      <w:start w:val="1"/>
      <w:numFmt w:val="decimal"/>
      <w:lvlText w:val="%1."/>
      <w:lvlJc w:val="left"/>
      <w:pPr>
        <w:tabs>
          <w:tab w:val="num" w:pos="1440"/>
        </w:tabs>
        <w:ind w:left="1440" w:hanging="360"/>
      </w:pPr>
    </w:lvl>
  </w:abstractNum>
  <w:abstractNum w:abstractNumId="2">
    <w:nsid w:val="FFFFFF7E"/>
    <w:multiLevelType w:val="singleLevel"/>
    <w:tmpl w:val="36665E1C"/>
    <w:lvl w:ilvl="0">
      <w:start w:val="1"/>
      <w:numFmt w:val="decimal"/>
      <w:lvlText w:val="%1."/>
      <w:lvlJc w:val="left"/>
      <w:pPr>
        <w:tabs>
          <w:tab w:val="num" w:pos="1080"/>
        </w:tabs>
        <w:ind w:left="1080" w:hanging="360"/>
      </w:pPr>
    </w:lvl>
  </w:abstractNum>
  <w:abstractNum w:abstractNumId="3">
    <w:nsid w:val="FFFFFF7F"/>
    <w:multiLevelType w:val="singleLevel"/>
    <w:tmpl w:val="F17CE740"/>
    <w:lvl w:ilvl="0">
      <w:start w:val="1"/>
      <w:numFmt w:val="decimal"/>
      <w:lvlText w:val="%1."/>
      <w:lvlJc w:val="left"/>
      <w:pPr>
        <w:tabs>
          <w:tab w:val="num" w:pos="720"/>
        </w:tabs>
        <w:ind w:left="720" w:hanging="360"/>
      </w:pPr>
    </w:lvl>
  </w:abstractNum>
  <w:abstractNum w:abstractNumId="4">
    <w:nsid w:val="FFFFFF80"/>
    <w:multiLevelType w:val="singleLevel"/>
    <w:tmpl w:val="71786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5436D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D6A9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87291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3A99C6"/>
    <w:lvl w:ilvl="0">
      <w:start w:val="1"/>
      <w:numFmt w:val="decimal"/>
      <w:lvlText w:val="%1."/>
      <w:lvlJc w:val="left"/>
      <w:pPr>
        <w:tabs>
          <w:tab w:val="num" w:pos="360"/>
        </w:tabs>
        <w:ind w:left="360" w:hanging="360"/>
      </w:pPr>
    </w:lvl>
  </w:abstractNum>
  <w:abstractNum w:abstractNumId="9">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5485E36"/>
    <w:lvl w:ilvl="0">
      <w:numFmt w:val="decimal"/>
      <w:pStyle w:val="nl"/>
      <w:lvlText w:val="*"/>
      <w:lvlJc w:val="left"/>
    </w:lvl>
  </w:abstractNum>
  <w:abstractNum w:abstractNumId="11">
    <w:nsid w:val="108C0814"/>
    <w:multiLevelType w:val="multilevel"/>
    <w:tmpl w:val="0409001D"/>
    <w:numStyleLink w:val="1ai"/>
  </w:abstractNum>
  <w:abstractNum w:abstractNumId="12">
    <w:nsid w:val="15BB6CD0"/>
    <w:multiLevelType w:val="hybridMultilevel"/>
    <w:tmpl w:val="03D07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B035905"/>
    <w:multiLevelType w:val="hybridMultilevel"/>
    <w:tmpl w:val="9AB45DC4"/>
    <w:lvl w:ilvl="0" w:tplc="04090001">
      <w:start w:val="20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F33D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A811F00"/>
    <w:multiLevelType w:val="hybridMultilevel"/>
    <w:tmpl w:val="78C24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6F3F0D"/>
    <w:multiLevelType w:val="hybridMultilevel"/>
    <w:tmpl w:val="3E525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BB10EC"/>
    <w:multiLevelType w:val="hybridMultilevel"/>
    <w:tmpl w:val="BEE865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762D08"/>
    <w:multiLevelType w:val="hybridMultilevel"/>
    <w:tmpl w:val="075C9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020230"/>
    <w:multiLevelType w:val="hybridMultilevel"/>
    <w:tmpl w:val="3800B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9C4219B"/>
    <w:multiLevelType w:val="hybridMultilevel"/>
    <w:tmpl w:val="F81CD58E"/>
    <w:lvl w:ilvl="0" w:tplc="C37E4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B55BD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E363BC9"/>
    <w:multiLevelType w:val="hybridMultilevel"/>
    <w:tmpl w:val="4DDC7868"/>
    <w:lvl w:ilvl="0" w:tplc="5F641D3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21"/>
  </w:num>
  <w:num w:numId="3">
    <w:abstractNumId w:val="21"/>
  </w:num>
  <w:num w:numId="4">
    <w:abstractNumId w:val="21"/>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23"/>
  </w:num>
  <w:num w:numId="19">
    <w:abstractNumId w:val="11"/>
  </w:num>
  <w:num w:numId="20">
    <w:abstractNumId w:val="16"/>
  </w:num>
  <w:num w:numId="21">
    <w:abstractNumId w:val="20"/>
  </w:num>
  <w:num w:numId="22">
    <w:abstractNumId w:val="22"/>
  </w:num>
  <w:num w:numId="23">
    <w:abstractNumId w:val="24"/>
  </w:num>
  <w:num w:numId="24">
    <w:abstractNumId w:val="17"/>
  </w:num>
  <w:num w:numId="25">
    <w:abstractNumId w:val="19"/>
  </w:num>
  <w:num w:numId="26">
    <w:abstractNumId w:val="18"/>
  </w:num>
  <w:num w:numId="27">
    <w:abstractNumId w:val="12"/>
  </w:num>
  <w:num w:numId="28">
    <w:abstractNumId w:val="9"/>
    <w:lvlOverride w:ilvl="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5B"/>
    <w:rsid w:val="00000EE5"/>
    <w:rsid w:val="0000455B"/>
    <w:rsid w:val="000176F6"/>
    <w:rsid w:val="000349E5"/>
    <w:rsid w:val="00035511"/>
    <w:rsid w:val="000444C9"/>
    <w:rsid w:val="00046185"/>
    <w:rsid w:val="00071755"/>
    <w:rsid w:val="00077563"/>
    <w:rsid w:val="00091395"/>
    <w:rsid w:val="000A48E5"/>
    <w:rsid w:val="000B2E4D"/>
    <w:rsid w:val="000B53C9"/>
    <w:rsid w:val="000C00C8"/>
    <w:rsid w:val="000C3048"/>
    <w:rsid w:val="000E2E5B"/>
    <w:rsid w:val="000E5B26"/>
    <w:rsid w:val="000E5BF5"/>
    <w:rsid w:val="000E5DC2"/>
    <w:rsid w:val="00135297"/>
    <w:rsid w:val="0015610A"/>
    <w:rsid w:val="00171DD3"/>
    <w:rsid w:val="00180C63"/>
    <w:rsid w:val="001856DC"/>
    <w:rsid w:val="001B3652"/>
    <w:rsid w:val="001E2D3C"/>
    <w:rsid w:val="001E4873"/>
    <w:rsid w:val="001F50AB"/>
    <w:rsid w:val="002444D5"/>
    <w:rsid w:val="00256660"/>
    <w:rsid w:val="00263698"/>
    <w:rsid w:val="00276FA1"/>
    <w:rsid w:val="002900C0"/>
    <w:rsid w:val="0029764D"/>
    <w:rsid w:val="002A4C00"/>
    <w:rsid w:val="002B6D34"/>
    <w:rsid w:val="002C532F"/>
    <w:rsid w:val="002D0103"/>
    <w:rsid w:val="002D152F"/>
    <w:rsid w:val="002D4A80"/>
    <w:rsid w:val="002F7E20"/>
    <w:rsid w:val="003056D1"/>
    <w:rsid w:val="00323864"/>
    <w:rsid w:val="0033040A"/>
    <w:rsid w:val="0033691E"/>
    <w:rsid w:val="00336CA5"/>
    <w:rsid w:val="00343A50"/>
    <w:rsid w:val="00343DC9"/>
    <w:rsid w:val="003472EB"/>
    <w:rsid w:val="003502B5"/>
    <w:rsid w:val="00354B4B"/>
    <w:rsid w:val="00357816"/>
    <w:rsid w:val="00357844"/>
    <w:rsid w:val="00365089"/>
    <w:rsid w:val="003A1A0C"/>
    <w:rsid w:val="003B4089"/>
    <w:rsid w:val="003C4E96"/>
    <w:rsid w:val="003C594E"/>
    <w:rsid w:val="003C617E"/>
    <w:rsid w:val="003D1D7B"/>
    <w:rsid w:val="003E02D0"/>
    <w:rsid w:val="003E07A0"/>
    <w:rsid w:val="003F33BD"/>
    <w:rsid w:val="00407E90"/>
    <w:rsid w:val="004321BB"/>
    <w:rsid w:val="004343F8"/>
    <w:rsid w:val="0044730E"/>
    <w:rsid w:val="004866F1"/>
    <w:rsid w:val="0049059E"/>
    <w:rsid w:val="00493FA2"/>
    <w:rsid w:val="00494804"/>
    <w:rsid w:val="0049615C"/>
    <w:rsid w:val="004B1428"/>
    <w:rsid w:val="004B4341"/>
    <w:rsid w:val="004E10F8"/>
    <w:rsid w:val="004E3067"/>
    <w:rsid w:val="00554134"/>
    <w:rsid w:val="005554A8"/>
    <w:rsid w:val="00560D6F"/>
    <w:rsid w:val="005649CC"/>
    <w:rsid w:val="00570E9E"/>
    <w:rsid w:val="0057423D"/>
    <w:rsid w:val="00575713"/>
    <w:rsid w:val="0057608F"/>
    <w:rsid w:val="0058306A"/>
    <w:rsid w:val="00583703"/>
    <w:rsid w:val="005A0450"/>
    <w:rsid w:val="005A5DE1"/>
    <w:rsid w:val="005B34CF"/>
    <w:rsid w:val="005D0FEF"/>
    <w:rsid w:val="005E4136"/>
    <w:rsid w:val="005F106E"/>
    <w:rsid w:val="005F7368"/>
    <w:rsid w:val="006321B0"/>
    <w:rsid w:val="00635C7C"/>
    <w:rsid w:val="00645003"/>
    <w:rsid w:val="006606AA"/>
    <w:rsid w:val="006A314C"/>
    <w:rsid w:val="006A752E"/>
    <w:rsid w:val="006B4469"/>
    <w:rsid w:val="006B7E35"/>
    <w:rsid w:val="006D4153"/>
    <w:rsid w:val="006F37A0"/>
    <w:rsid w:val="006F57C1"/>
    <w:rsid w:val="0071285C"/>
    <w:rsid w:val="007147DD"/>
    <w:rsid w:val="0071751F"/>
    <w:rsid w:val="007205FC"/>
    <w:rsid w:val="00721524"/>
    <w:rsid w:val="00733A59"/>
    <w:rsid w:val="00761177"/>
    <w:rsid w:val="00764258"/>
    <w:rsid w:val="00771DA0"/>
    <w:rsid w:val="00792FFC"/>
    <w:rsid w:val="007A63E6"/>
    <w:rsid w:val="007B214F"/>
    <w:rsid w:val="007D4F82"/>
    <w:rsid w:val="007F67AD"/>
    <w:rsid w:val="00800772"/>
    <w:rsid w:val="008224B0"/>
    <w:rsid w:val="00844600"/>
    <w:rsid w:val="00855DEE"/>
    <w:rsid w:val="008617D7"/>
    <w:rsid w:val="00861E4F"/>
    <w:rsid w:val="008627F9"/>
    <w:rsid w:val="00866AB1"/>
    <w:rsid w:val="00872893"/>
    <w:rsid w:val="00875E82"/>
    <w:rsid w:val="00892975"/>
    <w:rsid w:val="00897645"/>
    <w:rsid w:val="008B26DE"/>
    <w:rsid w:val="008D40AF"/>
    <w:rsid w:val="008E60CD"/>
    <w:rsid w:val="008E7D3B"/>
    <w:rsid w:val="008F607A"/>
    <w:rsid w:val="008F7066"/>
    <w:rsid w:val="00903119"/>
    <w:rsid w:val="00932607"/>
    <w:rsid w:val="009342A7"/>
    <w:rsid w:val="00946A08"/>
    <w:rsid w:val="00946ACA"/>
    <w:rsid w:val="00953D7A"/>
    <w:rsid w:val="009545C0"/>
    <w:rsid w:val="009621C3"/>
    <w:rsid w:val="0099014C"/>
    <w:rsid w:val="009A367F"/>
    <w:rsid w:val="009A5AD8"/>
    <w:rsid w:val="009B2E8C"/>
    <w:rsid w:val="009E32B0"/>
    <w:rsid w:val="009E588D"/>
    <w:rsid w:val="009F44B7"/>
    <w:rsid w:val="00A01C48"/>
    <w:rsid w:val="00A17223"/>
    <w:rsid w:val="00A24BE8"/>
    <w:rsid w:val="00A44462"/>
    <w:rsid w:val="00A45E75"/>
    <w:rsid w:val="00A46292"/>
    <w:rsid w:val="00A5446C"/>
    <w:rsid w:val="00A60F58"/>
    <w:rsid w:val="00A87271"/>
    <w:rsid w:val="00AC5AC5"/>
    <w:rsid w:val="00AE29C9"/>
    <w:rsid w:val="00AE5A03"/>
    <w:rsid w:val="00AF278E"/>
    <w:rsid w:val="00B12B20"/>
    <w:rsid w:val="00B142B2"/>
    <w:rsid w:val="00B15262"/>
    <w:rsid w:val="00B20CFD"/>
    <w:rsid w:val="00B21BC1"/>
    <w:rsid w:val="00B26DDF"/>
    <w:rsid w:val="00B44C34"/>
    <w:rsid w:val="00B64FDD"/>
    <w:rsid w:val="00B82869"/>
    <w:rsid w:val="00BC3DD0"/>
    <w:rsid w:val="00BC5F7B"/>
    <w:rsid w:val="00BD4049"/>
    <w:rsid w:val="00BE0CF6"/>
    <w:rsid w:val="00C01833"/>
    <w:rsid w:val="00C07F99"/>
    <w:rsid w:val="00C148E5"/>
    <w:rsid w:val="00C35B10"/>
    <w:rsid w:val="00C479BF"/>
    <w:rsid w:val="00C54650"/>
    <w:rsid w:val="00C55E20"/>
    <w:rsid w:val="00C6645E"/>
    <w:rsid w:val="00C75224"/>
    <w:rsid w:val="00C87714"/>
    <w:rsid w:val="00C95055"/>
    <w:rsid w:val="00C95C2D"/>
    <w:rsid w:val="00CB17B0"/>
    <w:rsid w:val="00CB4506"/>
    <w:rsid w:val="00CB564B"/>
    <w:rsid w:val="00CD17C0"/>
    <w:rsid w:val="00CD372E"/>
    <w:rsid w:val="00CF2E82"/>
    <w:rsid w:val="00D31410"/>
    <w:rsid w:val="00D46CD6"/>
    <w:rsid w:val="00D529AA"/>
    <w:rsid w:val="00D64744"/>
    <w:rsid w:val="00D715EA"/>
    <w:rsid w:val="00D76565"/>
    <w:rsid w:val="00D87C71"/>
    <w:rsid w:val="00DE083E"/>
    <w:rsid w:val="00DE510C"/>
    <w:rsid w:val="00DE7344"/>
    <w:rsid w:val="00E00802"/>
    <w:rsid w:val="00E02409"/>
    <w:rsid w:val="00E40EC1"/>
    <w:rsid w:val="00E41A7A"/>
    <w:rsid w:val="00E71DE1"/>
    <w:rsid w:val="00E720AD"/>
    <w:rsid w:val="00EA3829"/>
    <w:rsid w:val="00EA4881"/>
    <w:rsid w:val="00EA619E"/>
    <w:rsid w:val="00EC6486"/>
    <w:rsid w:val="00ED0A45"/>
    <w:rsid w:val="00EF1DC5"/>
    <w:rsid w:val="00EF67C6"/>
    <w:rsid w:val="00F15D4F"/>
    <w:rsid w:val="00F562B1"/>
    <w:rsid w:val="00F7007E"/>
    <w:rsid w:val="00F7358E"/>
    <w:rsid w:val="00F8273E"/>
    <w:rsid w:val="00F924C4"/>
    <w:rsid w:val="00FB4832"/>
    <w:rsid w:val="00FD501B"/>
    <w:rsid w:val="00FE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FA5678-3DA1-4F42-B452-31BDF65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Bullet"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sz w:val="22"/>
    </w:rPr>
  </w:style>
  <w:style w:type="paragraph" w:styleId="Heading1">
    <w:name w:val="heading 1"/>
    <w:next w:val="Normal"/>
    <w:qFormat/>
    <w:rsid w:val="00C95C2D"/>
    <w:pPr>
      <w:keepNext/>
      <w:spacing w:before="240" w:after="60"/>
      <w:outlineLvl w:val="0"/>
    </w:pPr>
    <w:rPr>
      <w:rFonts w:ascii="Arial" w:hAnsi="Arial"/>
      <w:b/>
      <w:kern w:val="28"/>
      <w:sz w:val="24"/>
      <w:lang w:eastAsia="ja-JP"/>
    </w:rPr>
  </w:style>
  <w:style w:type="paragraph" w:styleId="Heading2">
    <w:name w:val="heading 2"/>
    <w:basedOn w:val="Heading1"/>
    <w:next w:val="Normal"/>
    <w:qFormat/>
    <w:pPr>
      <w:keepLines/>
      <w:outlineLvl w:val="1"/>
    </w:pPr>
    <w:rPr>
      <w:b w:val="0"/>
    </w:rPr>
  </w:style>
  <w:style w:type="paragraph" w:styleId="Heading3">
    <w:name w:val="heading 3"/>
    <w:basedOn w:val="Heading2"/>
    <w:next w:val="Normal"/>
    <w:qFormat/>
    <w:pPr>
      <w:spacing w:before="160"/>
      <w:outlineLvl w:val="2"/>
    </w:pPr>
    <w:rPr>
      <w:b/>
      <w:i/>
    </w:rPr>
  </w:style>
  <w:style w:type="paragraph" w:styleId="Heading4">
    <w:name w:val="heading 4"/>
    <w:basedOn w:val="Heading3"/>
    <w:next w:val="Normal"/>
    <w:qFormat/>
    <w:rsid w:val="000A48E5"/>
    <w:pPr>
      <w:spacing w:before="240"/>
      <w:outlineLvl w:val="3"/>
    </w:p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rsid w:val="00C54650"/>
    <w:pPr>
      <w:tabs>
        <w:tab w:val="center" w:pos="4320"/>
        <w:tab w:val="right" w:pos="9360"/>
      </w:tabs>
      <w:spacing w:after="0"/>
    </w:pPr>
    <w:rPr>
      <w:i/>
    </w:rPr>
  </w:style>
  <w:style w:type="numbering" w:styleId="111111">
    <w:name w:val="Outline List 2"/>
    <w:basedOn w:val="NoList"/>
    <w:rsid w:val="00336CA5"/>
    <w:pPr>
      <w:numPr>
        <w:numId w:val="17"/>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uiPriority w:val="99"/>
    <w:rPr>
      <w:color w:val="0000FF"/>
      <w:u w:val="single"/>
    </w:rPr>
  </w:style>
  <w:style w:type="paragraph" w:customStyle="1" w:styleId="lc">
    <w:name w:val="lc"/>
    <w:basedOn w:val="Normal"/>
    <w:pPr>
      <w:spacing w:after="120"/>
      <w:ind w:left="720" w:hanging="720"/>
    </w:pPr>
    <w:rPr>
      <w:color w:val="000000"/>
    </w:rPr>
  </w:style>
  <w:style w:type="numbering" w:styleId="1ai">
    <w:name w:val="Outline List 1"/>
    <w:basedOn w:val="NoList"/>
    <w:rsid w:val="00336CA5"/>
    <w:pPr>
      <w:numPr>
        <w:numId w:val="18"/>
      </w:numPr>
    </w:p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uiPriority w:val="99"/>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uiPriority w:val="39"/>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1">
    <w:name w:val="Title1"/>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uiPriority w:val="39"/>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blInd w:w="0" w:type="dxa"/>
      <w:tblCellMar>
        <w:top w:w="0" w:type="dxa"/>
        <w:left w:w="108" w:type="dxa"/>
        <w:bottom w:w="0" w:type="dxa"/>
        <w:right w:w="108" w:type="dxa"/>
      </w:tblCellMa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 w:type="paragraph" w:styleId="ListParagraph">
    <w:name w:val="List Paragraph"/>
    <w:basedOn w:val="Normal"/>
    <w:uiPriority w:val="34"/>
    <w:qFormat/>
    <w:rsid w:val="008627F9"/>
    <w:pPr>
      <w:ind w:left="720"/>
      <w:contextualSpacing/>
    </w:pPr>
  </w:style>
  <w:style w:type="paragraph" w:styleId="TOCHeading">
    <w:name w:val="TOC Heading"/>
    <w:basedOn w:val="Heading1"/>
    <w:next w:val="Normal"/>
    <w:uiPriority w:val="39"/>
    <w:unhideWhenUsed/>
    <w:qFormat/>
    <w:rsid w:val="000349E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FooterChar">
    <w:name w:val="Footer Char"/>
    <w:basedOn w:val="DefaultParagraphFont"/>
    <w:link w:val="Footer"/>
    <w:uiPriority w:val="99"/>
    <w:rsid w:val="00035511"/>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ortoisesvn.net/downloads.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ignup/fre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mianellil/jack_mackere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imianellil/jack_mackerel/tree/master/Docs/WebMeetings" TargetMode="External"/><Relationship Id="rId14" Type="http://schemas.openxmlformats.org/officeDocument/2006/relationships/hyperlink" Target="https://github.com/jimianellil/jack_macker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9C3A4-6A30-43E8-8DB3-CB455E3A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4</cp:revision>
  <dcterms:created xsi:type="dcterms:W3CDTF">2013-07-11T13:27:00Z</dcterms:created>
  <dcterms:modified xsi:type="dcterms:W3CDTF">2013-07-11T18:56:00Z</dcterms:modified>
</cp:coreProperties>
</file>