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PEC"/>
    <w:p>
      <w:pPr>
        <w:pStyle w:val="Title"/>
      </w:pPr>
      <w:r>
        <w:t xml:space="preserve">Guide: Creating a Custom Model</w:t>
      </w:r>
    </w:p>
    <w:bookmarkEnd w:id="20"/>
    <w:bookmarkStart w:id="22" w:name="introduction"/>
    <w:p>
      <w:pPr>
        <w:pStyle w:val="Heading1"/>
        <w:numPr>
          <w:ilvl w:val="0"/>
          <w:numId w:val="100"/>
        </w:numPr>
      </w:pPr>
      <w:r>
        <w:t xml:space="preserve">Introduction</w:t>
      </w:r>
    </w:p>
    <w:p>
      <w:pPr>
        <w:pStyle w:val="FirstParagraph"/>
      </w:pPr>
      <w:r>
        <w:t xml:space="preserve">A</w:t>
      </w:r>
      <w:r>
        <w:t xml:space="preserve"> </w:t>
      </w:r>
      <w:r>
        <w:rPr>
          <w:b/>
          <w:bCs/>
        </w:rPr>
        <w:t xml:space="preserve">model</w:t>
      </w:r>
      <w:r>
        <w:t xml:space="preserve"> </w:t>
      </w:r>
      <w:r>
        <w:t xml:space="preserve">defines the vocabulary and behavior of your specification documents. It declares what types of spec objects exist (requirements, design items, test cases), what floats are available (diagrams, tables, code listings), how cross-references resolve, and what validation rules apply.</w:t>
      </w:r>
    </w:p>
    <w:p>
      <w:pPr>
        <w:pStyle w:val="BodyText"/>
      </w:pPr>
      <w:r>
        <w:t xml:space="preserve">SpecCompiler ships with a</w:t>
      </w:r>
      <w:r>
        <w:t xml:space="preserve"> </w:t>
      </w:r>
      <w:r>
        <w:rPr>
          <w:rStyle w:val="VerbatimChar"/>
        </w:rPr>
        <w:t xml:space="preserve">default</w:t>
      </w:r>
      <w:r>
        <w:t xml:space="preserve"> </w:t>
      </w:r>
      <w:r>
        <w:t xml:space="preserve">model that provides base types (SECTION, FIGURE, TABLE, PLANTUML, etc.). You create a custom model when your domain needs additional types, specialized validation, or custom rendering.</w:t>
      </w:r>
    </w:p>
    <w:bookmarkStart w:id="21" w:name="overlay-vs-full-model"/>
    <w:p>
      <w:pPr>
        <w:pStyle w:val="Heading2"/>
        <w:numPr>
          <w:ilvl w:val="1"/>
          <w:numId w:val="100"/>
        </w:numPr>
      </w:pPr>
      <w:r>
        <w:t xml:space="preserve">Overlay vs Full Model</w:t>
      </w:r>
    </w:p>
    <w:p>
      <w:pPr>
        <w:pStyle w:val="FirstParagraph"/>
      </w:pPr>
      <w:r>
        <w:t xml:space="preserve">Models work as</w:t>
      </w:r>
      <w:r>
        <w:t xml:space="preserve"> </w:t>
      </w:r>
      <w:r>
        <w:rPr>
          <w:b/>
          <w:bCs/>
        </w:rPr>
        <w:t xml:space="preserve">overlays</w:t>
      </w:r>
      <w:r>
        <w:t xml:space="preserve"> </w:t>
      </w:r>
      <w:r>
        <w:t xml:space="preserve">on top of</w:t>
      </w:r>
      <w:r>
        <w:t xml:space="preserve"> </w:t>
      </w:r>
      <w:r>
        <w:rPr>
          <w:rStyle w:val="VerbatimChar"/>
        </w:rPr>
        <w:t xml:space="preserve">default</w:t>
      </w:r>
      <w:r>
        <w:t xml:space="preserve">. When you set</w:t>
      </w:r>
      <w:r>
        <w:t xml:space="preserve"> </w:t>
      </w:r>
      <w:r>
        <w:rPr>
          <w:rStyle w:val="VerbatimChar"/>
        </w:rPr>
        <w:t xml:space="preserve">template: mymodel</w:t>
      </w:r>
      <w:r>
        <w:t xml:space="preserve"> </w:t>
      </w:r>
      <w:r>
        <w:t xml:space="preserve">in</w:t>
      </w:r>
      <w:r>
        <w:t xml:space="preserve"> </w:t>
      </w:r>
      <w:r>
        <w:rPr>
          <w:rStyle w:val="VerbatimChar"/>
        </w:rPr>
        <w:t xml:space="preserve">project.yaml</w:t>
      </w:r>
      <w:r>
        <w:t xml:space="preserve">, the engine loads types in order:</w:t>
      </w:r>
    </w:p>
    <w:p>
      <w:pPr>
        <w:pStyle w:val="Compact"/>
        <w:numPr>
          <w:ilvl w:val="0"/>
          <w:numId w:val="1001"/>
        </w:numPr>
      </w:pPr>
      <w:r>
        <w:rPr>
          <w:rStyle w:val="VerbatimChar"/>
        </w:rPr>
        <w:t xml:space="preserve">models/default/types/</w:t>
      </w:r>
      <w:r>
        <w:t xml:space="preserve"> </w:t>
      </w:r>
      <w:r>
        <w:t xml:space="preserve">– Always loaded first.</w:t>
      </w:r>
    </w:p>
    <w:p>
      <w:pPr>
        <w:pStyle w:val="Compact"/>
        <w:numPr>
          <w:ilvl w:val="0"/>
          <w:numId w:val="1001"/>
        </w:numPr>
      </w:pPr>
      <w:r>
        <w:rPr>
          <w:rStyle w:val="VerbatimChar"/>
        </w:rPr>
        <w:t xml:space="preserve">models/mymodel/types/</w:t>
      </w:r>
      <w:r>
        <w:t xml:space="preserve"> </w:t>
      </w:r>
      <w:r>
        <w:t xml:space="preserve">– Loaded second; types with the same</w:t>
      </w:r>
      <w:r>
        <w:t xml:space="preserve"> </w:t>
      </w:r>
      <w:r>
        <w:rPr>
          <w:rStyle w:val="VerbatimChar"/>
        </w:rPr>
        <w:t xml:space="preserve">id</w:t>
      </w:r>
      <w:r>
        <w:t xml:space="preserve"> </w:t>
      </w:r>
      <w:r>
        <w:t xml:space="preserve">override the default.</w:t>
      </w:r>
    </w:p>
    <w:p>
      <w:pPr>
        <w:pStyle w:val="FirstParagraph"/>
      </w:pPr>
      <w:r>
        <w:t xml:space="preserve">This means your custom model only needs to define the types it adds or overrides. Everything else inherits from</w:t>
      </w:r>
      <w:r>
        <w:t xml:space="preserve"> </w:t>
      </w:r>
      <w:r>
        <w:rPr>
          <w:rStyle w:val="VerbatimChar"/>
        </w:rPr>
        <w:t xml:space="preserve">default</w:t>
      </w:r>
      <w:r>
        <w:t xml:space="preserve">.</w:t>
      </w:r>
    </w:p>
    <w:bookmarkEnd w:id="21"/>
    <w:bookmarkEnd w:id="22"/>
    <w:bookmarkStart w:id="23" w:name="model-directory-layout"/>
    <w:p>
      <w:pPr>
        <w:pStyle w:val="Heading1"/>
        <w:numPr>
          <w:ilvl w:val="0"/>
          <w:numId w:val="100"/>
        </w:numPr>
      </w:pPr>
      <w:r>
        <w:t xml:space="preserve">Model Directory Layout</w:t>
      </w:r>
    </w:p>
    <w:bookmarkStart w:name="listing-src-model-directory-layout" w:id="46561"/>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Model directory structure</w:t>
      </w:r>
    </w:p>
    <w:p>
      <w:pPr>
        <w:pStyle w:val="SourceCode"/>
      </w:pPr>
      <w:r>
        <w:rPr>
          <w:rStyle w:val="VerbatimChar"/>
        </w:rPr>
        <w:t xml:space="preserve">models/{name}/</w:t>
      </w:r>
      <w:r>
        <w:br/>
      </w:r>
      <w:r>
        <w:rPr>
          <w:rStyle w:val="VerbatimChar"/>
        </w:rPr>
        <w:t xml:space="preserve">  types/</w:t>
      </w:r>
      <w:r>
        <w:br/>
      </w:r>
      <w:r>
        <w:rPr>
          <w:rStyle w:val="VerbatimChar"/>
        </w:rPr>
        <w:t xml:space="preserve">    objects/          -- Spec object types (e.g., hlr.lua, vc.lua)</w:t>
      </w:r>
      <w:r>
        <w:br/>
      </w:r>
      <w:r>
        <w:rPr>
          <w:rStyle w:val="VerbatimChar"/>
        </w:rPr>
        <w:t xml:space="preserve">    specifications/   -- Specification types (e.g., srs.lua)</w:t>
      </w:r>
      <w:r>
        <w:br/>
      </w:r>
      <w:r>
        <w:rPr>
          <w:rStyle w:val="VerbatimChar"/>
        </w:rPr>
        <w:t xml:space="preserve">    floats/           -- Float types (e.g., figure.lua, chart.lua)</w:t>
      </w:r>
      <w:r>
        <w:br/>
      </w:r>
      <w:r>
        <w:rPr>
          <w:rStyle w:val="VerbatimChar"/>
        </w:rPr>
        <w:t xml:space="preserve">    views/            -- View types (e.g., abbrev.lua, math_inline.lua)</w:t>
      </w:r>
      <w:r>
        <w:br/>
      </w:r>
      <w:r>
        <w:rPr>
          <w:rStyle w:val="VerbatimChar"/>
        </w:rPr>
        <w:t xml:space="preserve">    relations/        -- Relation types (e.g., xref_decomposition.lua)</w:t>
      </w:r>
      <w:r>
        <w:br/>
      </w:r>
      <w:r>
        <w:rPr>
          <w:rStyle w:val="VerbatimChar"/>
        </w:rPr>
        <w:t xml:space="preserve">  proofs/             -- Validation proof queries (e.g., sd_601_*.lua)</w:t>
      </w:r>
      <w:r>
        <w:br/>
      </w:r>
      <w:r>
        <w:rPr>
          <w:rStyle w:val="VerbatimChar"/>
        </w:rPr>
        <w:t xml:space="preserve">  postprocessors/     -- Format post-processing (docx.lua, html5.lua)</w:t>
      </w:r>
      <w:r>
        <w:br/>
      </w:r>
      <w:r>
        <w:rPr>
          <w:rStyle w:val="VerbatimChar"/>
        </w:rPr>
        <w:t xml:space="preserve">  filters/            -- Pandoc Lua filters per output format</w:t>
      </w:r>
      <w:r>
        <w:br/>
      </w:r>
      <w:r>
        <w:rPr>
          <w:rStyle w:val="VerbatimChar"/>
        </w:rPr>
        <w:t xml:space="preserve">  styles/             -- Style presets (preset.lua, docx.lua, html.lua)</w:t>
      </w:r>
      <w:r>
        <w:br/>
      </w:r>
      <w:r>
        <w:rPr>
          <w:rStyle w:val="VerbatimChar"/>
        </w:rPr>
        <w:t xml:space="preserve">  data_views/         -- Chart data generators</w:t>
      </w:r>
      <w:r>
        <w:br/>
      </w:r>
      <w:r>
        <w:rPr>
          <w:rStyle w:val="VerbatimChar"/>
        </w:rPr>
        <w:t xml:space="preserve">  handlers/           -- Custom pipeline handlers</w:t>
      </w:r>
    </w:p>
    <w:bookmarkEnd w:id="46561"/>
    <w:p>
      <w:pPr>
        <w:pStyle w:val="FirstParagraph"/>
      </w:pPr>
      <w:r>
        <w:t xml:space="preserve">Only</w:t>
      </w:r>
      <w:r>
        <w:t xml:space="preserve"> </w:t>
      </w:r>
      <w:r>
        <w:rPr>
          <w:rStyle w:val="VerbatimChar"/>
        </w:rPr>
        <w:t xml:space="preserve">types/</w:t>
      </w:r>
      <w:r>
        <w:t xml:space="preserve"> </w:t>
      </w:r>
      <w:r>
        <w:t xml:space="preserve">is required. All other directories are optional.</w:t>
      </w:r>
    </w:p>
    <w:bookmarkEnd w:id="23"/>
    <w:bookmarkStart w:id="26" w:name="type-definition-pattern"/>
    <w:p>
      <w:pPr>
        <w:pStyle w:val="Heading1"/>
        <w:numPr>
          <w:ilvl w:val="0"/>
          <w:numId w:val="100"/>
        </w:numPr>
      </w:pPr>
      <w:r>
        <w:t xml:space="preserve">Type Definition Pattern</w:t>
      </w:r>
    </w:p>
    <w:p>
      <w:pPr>
        <w:pStyle w:val="FirstParagraph"/>
      </w:pPr>
      <w:r>
        <w:t xml:space="preserve">Every type module is a Lua file that returns a table with two optional keys:</w:t>
      </w:r>
    </w:p>
    <w:p>
      <w:pPr>
        <w:pStyle w:val="Compact"/>
        <w:numPr>
          <w:ilvl w:val="0"/>
          <w:numId w:val="1002"/>
        </w:numPr>
      </w:pPr>
      <w:r>
        <w:t xml:space="preserve">A</w:t>
      </w:r>
      <w:r>
        <w:t xml:space="preserve"> </w:t>
      </w:r>
      <w:r>
        <w:rPr>
          <w:b/>
          <w:bCs/>
        </w:rPr>
        <w:t xml:space="preserve">schema key</w:t>
      </w:r>
      <w:r>
        <w:t xml:space="preserve"> </w:t>
      </w:r>
      <w:r>
        <w:t xml:space="preserve">(</w:t>
      </w:r>
      <w:r>
        <w:rPr>
          <w:rStyle w:val="VerbatimChar"/>
        </w:rPr>
        <w:t xml:space="preserve">M.object</w:t>
      </w:r>
      <w:r>
        <w:t xml:space="preserve">,</w:t>
      </w:r>
      <w:r>
        <w:t xml:space="preserve"> </w:t>
      </w:r>
      <w:r>
        <w:rPr>
          <w:rStyle w:val="VerbatimChar"/>
        </w:rPr>
        <w:t xml:space="preserve">M.float</w:t>
      </w:r>
      <w:r>
        <w:t xml:space="preserve">,</w:t>
      </w:r>
      <w:r>
        <w:t xml:space="preserve"> </w:t>
      </w:r>
      <w:r>
        <w:rPr>
          <w:rStyle w:val="VerbatimChar"/>
        </w:rPr>
        <w:t xml:space="preserve">M.relation</w:t>
      </w:r>
      <w:r>
        <w:t xml:space="preserve">,</w:t>
      </w:r>
      <w:r>
        <w:t xml:space="preserve"> </w:t>
      </w:r>
      <w:r>
        <w:rPr>
          <w:rStyle w:val="VerbatimChar"/>
        </w:rPr>
        <w:t xml:space="preserve">M.view</w:t>
      </w:r>
      <w:r>
        <w:t xml:space="preserve">, or</w:t>
      </w:r>
      <w:r>
        <w:t xml:space="preserve"> </w:t>
      </w:r>
      <w:r>
        <w:rPr>
          <w:rStyle w:val="VerbatimChar"/>
        </w:rPr>
        <w:t xml:space="preserve">M.specification</w:t>
      </w:r>
      <w:r>
        <w:t xml:space="preserve">) that declares the type’s metadata and gets registered into the database.</w:t>
      </w:r>
    </w:p>
    <w:p>
      <w:pPr>
        <w:pStyle w:val="Compact"/>
        <w:numPr>
          <w:ilvl w:val="0"/>
          <w:numId w:val="1002"/>
        </w:numPr>
      </w:pPr>
      <w:r>
        <w:t xml:space="preserve">An optional</w:t>
      </w:r>
      <w:r>
        <w:t xml:space="preserve"> </w:t>
      </w:r>
      <w:r>
        <w:rPr>
          <w:rStyle w:val="VerbatimChar"/>
          <w:b/>
          <w:bCs/>
        </w:rPr>
        <w:t xml:space="preserve">M.handler</w:t>
      </w:r>
      <w:r>
        <w:t xml:space="preserve"> </w:t>
      </w:r>
      <w:r>
        <w:t xml:space="preserve">table that hooks into the pipeline lifecycle.</w:t>
      </w:r>
    </w:p>
    <w:bookmarkStart w:id="24" w:name="schema-keys-by-category"/>
    <w:p>
      <w:pPr>
        <w:pStyle w:val="Heading2"/>
        <w:numPr>
          <w:ilvl w:val="1"/>
          <w:numId w:val="100"/>
        </w:numPr>
      </w:pPr>
      <w:r>
        <w:t xml:space="preserve">Schema Keys by Category</w:t>
      </w:r>
    </w:p>
    <w:bookmarkStart w:name="csv-tbl-model-schema-keys" w:id="51303"/>
    <w:p>
      <w:pPr>
        <w:pStyle w:val="Caption"/>
        <w:keepNext/>
      </w:pPr>
      <w:r>
        <w:t xml:space="preserve">Table </w:t>
      </w:r>
      <w:r>
        <w:fldChar w:fldCharType="begin"/>
      </w:r>
      <w:r>
        <w:instrText xml:space="preserve"> SEQ TABLE \* ARABIC </w:instrText>
      </w:r>
      <w:r>
        <w:fldChar w:fldCharType="separate"/>
      </w:r>
      <w:r>
        <w:t>1</w:t>
      </w:r>
      <w:r>
        <w:fldChar w:fldCharType="end"/>
      </w:r>
      <w:r>
        <w:t xml:space="preserve"> :  Schema keys by type category</w:t>
      </w:r>
    </w:p>
    <w:tbl>
      <w:tblPr>
        <w:tblStyle w:val="Table"/>
        <w:tblW w:type="auto" w:w="0"/>
        <w:tblLook w:firstRow="1" w:lastRow="0" w:firstColumn="0" w:lastColumn="0" w:noHBand="0" w:noVBand="0" w:val="0020"/>
        <w:tblBorders>
          <w:top w:val="single" w:space="0" w:color="000000" w:sz="6"/>
          <w:left w:val="single" w:space="0" w:color="000000" w:sz="6"/>
          <w:bottom w:val="single" w:space="0" w:color="000000" w:sz="6"/>
          <w:right w:val="single" w:space="0" w:color="000000" w:sz="6"/>
          <w:insideH w:val="single" w:space="0" w:color="000000" w:sz="6"/>
          <w:insideV w:val="single" w:space="0" w:color="000000" w:sz="6"/>
        </w:tblBorders>
        <w:tblCellMar>
          <w:top w:type="dxa" w:w="57"/>
          <w:left w:type="dxa" w:w="108"/>
          <w:bottom w:type="dxa" w:w="57"/>
          <w:right w:type="dxa" w:w="108"/>
        </w:tblCellMar>
      </w:tblPr>
      <w:tblGrid>
        <w:gridCol w:w="2640"/>
        <w:gridCol w:w="2640"/>
        <w:gridCol w:w="2640"/>
      </w:tblGrid>
      <w:tr>
        <w:trPr>
          <w:tblHeader w:val="on"/>
        </w:trPr>
        <w:tc>
          <w:tcPr>
            <w:shd w:val="clear" w:color="auto" w:fill="E8E8E8"/>
          </w:tcPr>
          <w:p>
            <w:pPr>
              <w:pStyle w:val="Compact"/>
              <w:jc w:val="left"/>
              <w:ind w:right="0" w:firstLine="0" w:left="0"/>
              <w:spacing w:lineRule="auto" w:after="40" w:line="240" w:before="40"/>
            </w:pPr>
            <w:r>
              <w:rPr>
                <w:b/>
              </w:rPr>
              <w:t xml:space="preserve">Category</w:t>
            </w:r>
          </w:p>
        </w:tc>
        <w:tc>
          <w:tcPr>
            <w:shd w:val="clear" w:color="auto" w:fill="E8E8E8"/>
          </w:tcPr>
          <w:p>
            <w:pPr>
              <w:pStyle w:val="Compact"/>
              <w:jc w:val="left"/>
              <w:ind w:right="0" w:firstLine="0" w:left="0"/>
              <w:spacing w:lineRule="auto" w:after="40" w:line="240" w:before="40"/>
            </w:pPr>
            <w:r>
              <w:rPr>
                <w:b/>
              </w:rPr>
              <w:t xml:space="preserve">Schema Key</w:t>
            </w:r>
          </w:p>
        </w:tc>
        <w:tc>
          <w:tcPr>
            <w:shd w:val="clear" w:color="auto" w:fill="E8E8E8"/>
          </w:tcPr>
          <w:p>
            <w:pPr>
              <w:pStyle w:val="Compact"/>
              <w:jc w:val="left"/>
              <w:ind w:right="0" w:firstLine="0" w:left="0"/>
              <w:spacing w:lineRule="auto" w:after="40" w:line="240" w:before="40"/>
            </w:pPr>
            <w:r>
              <w:rPr>
                <w:b/>
              </w:rPr>
              <w:t xml:space="preserve">Example File</w:t>
            </w:r>
          </w:p>
        </w:tc>
      </w:tr>
      <w:tr>
        <w:tc>
          <w:tcPr/>
          <w:p>
            <w:pPr>
              <w:pStyle w:val="Compact"/>
              <w:jc w:val="left"/>
              <w:ind w:right="0" w:firstLine="0" w:left="0"/>
              <w:spacing w:lineRule="auto" w:after="40" w:line="240" w:before="40"/>
            </w:pPr>
            <w:r>
              <w:t xml:space="preserve">Spec Objects</w:t>
            </w:r>
          </w:p>
        </w:tc>
        <w:tc>
          <w:tcPr/>
          <w:p>
            <w:pPr>
              <w:pStyle w:val="Compact"/>
              <w:jc w:val="left"/>
              <w:ind w:right="0" w:firstLine="0" w:left="0"/>
              <w:spacing w:lineRule="auto" w:after="40" w:line="240" w:before="40"/>
            </w:pPr>
            <w:r>
              <w:rPr>
                <w:rStyle w:val="VerbatimChar"/>
              </w:rPr>
              <w:t xml:space="preserve">M.object</w:t>
            </w:r>
          </w:p>
        </w:tc>
        <w:tc>
          <w:tcPr/>
          <w:p>
            <w:pPr>
              <w:pStyle w:val="Compact"/>
              <w:jc w:val="left"/>
              <w:ind w:right="0" w:firstLine="0" w:left="0"/>
              <w:spacing w:lineRule="auto" w:after="40" w:line="240" w:before="40"/>
            </w:pPr>
            <w:r>
              <w:rPr>
                <w:rStyle w:val="VerbatimChar"/>
              </w:rPr>
              <w:t xml:space="preserve">types/objects/section.lua</w:t>
            </w:r>
          </w:p>
        </w:tc>
      </w:tr>
      <w:tr>
        <w:tc>
          <w:tcPr/>
          <w:p>
            <w:pPr>
              <w:pStyle w:val="Compact"/>
              <w:jc w:val="left"/>
              <w:ind w:right="0" w:firstLine="0" w:left="0"/>
              <w:spacing w:lineRule="auto" w:after="40" w:line="240" w:before="40"/>
            </w:pPr>
            <w:r>
              <w:t xml:space="preserve">Floats</w:t>
            </w:r>
          </w:p>
        </w:tc>
        <w:tc>
          <w:tcPr/>
          <w:p>
            <w:pPr>
              <w:pStyle w:val="Compact"/>
              <w:jc w:val="left"/>
              <w:ind w:right="0" w:firstLine="0" w:left="0"/>
              <w:spacing w:lineRule="auto" w:after="40" w:line="240" w:before="40"/>
            </w:pPr>
            <w:r>
              <w:rPr>
                <w:rStyle w:val="VerbatimChar"/>
              </w:rPr>
              <w:t xml:space="preserve">M.float</w:t>
            </w:r>
          </w:p>
        </w:tc>
        <w:tc>
          <w:tcPr/>
          <w:p>
            <w:pPr>
              <w:pStyle w:val="Compact"/>
              <w:jc w:val="left"/>
              <w:ind w:right="0" w:firstLine="0" w:left="0"/>
              <w:spacing w:lineRule="auto" w:after="40" w:line="240" w:before="40"/>
            </w:pPr>
            <w:r>
              <w:rPr>
                <w:rStyle w:val="VerbatimChar"/>
              </w:rPr>
              <w:t xml:space="preserve">types/floats/figure.lua</w:t>
            </w:r>
          </w:p>
        </w:tc>
      </w:tr>
      <w:tr>
        <w:tc>
          <w:tcPr/>
          <w:p>
            <w:pPr>
              <w:pStyle w:val="Compact"/>
              <w:jc w:val="left"/>
              <w:ind w:right="0" w:firstLine="0" w:left="0"/>
              <w:spacing w:lineRule="auto" w:after="40" w:line="240" w:before="40"/>
            </w:pPr>
            <w:r>
              <w:t xml:space="preserve">Relations</w:t>
            </w:r>
          </w:p>
        </w:tc>
        <w:tc>
          <w:tcPr/>
          <w:p>
            <w:pPr>
              <w:pStyle w:val="Compact"/>
              <w:jc w:val="left"/>
              <w:ind w:right="0" w:firstLine="0" w:left="0"/>
              <w:spacing w:lineRule="auto" w:after="40" w:line="240" w:before="40"/>
            </w:pPr>
            <w:r>
              <w:rPr>
                <w:rStyle w:val="VerbatimChar"/>
              </w:rPr>
              <w:t xml:space="preserve">M.relation</w:t>
            </w:r>
          </w:p>
        </w:tc>
        <w:tc>
          <w:tcPr/>
          <w:p>
            <w:pPr>
              <w:pStyle w:val="Compact"/>
              <w:jc w:val="left"/>
              <w:ind w:right="0" w:firstLine="0" w:left="0"/>
              <w:spacing w:lineRule="auto" w:after="40" w:line="240" w:before="40"/>
            </w:pPr>
            <w:r>
              <w:rPr>
                <w:rStyle w:val="VerbatimChar"/>
              </w:rPr>
              <w:t xml:space="preserve">types/relations/xref_citation.lua</w:t>
            </w:r>
          </w:p>
        </w:tc>
      </w:tr>
      <w:tr>
        <w:tc>
          <w:tcPr/>
          <w:p>
            <w:pPr>
              <w:pStyle w:val="Compact"/>
              <w:jc w:val="left"/>
              <w:ind w:right="0" w:firstLine="0" w:left="0"/>
              <w:spacing w:lineRule="auto" w:after="40" w:line="240" w:before="40"/>
            </w:pPr>
            <w:r>
              <w:t xml:space="preserve">Views</w:t>
            </w:r>
          </w:p>
        </w:tc>
        <w:tc>
          <w:tcPr/>
          <w:p>
            <w:pPr>
              <w:pStyle w:val="Compact"/>
              <w:jc w:val="left"/>
              <w:ind w:right="0" w:firstLine="0" w:left="0"/>
              <w:spacing w:lineRule="auto" w:after="40" w:line="240" w:before="40"/>
            </w:pPr>
            <w:r>
              <w:rPr>
                <w:rStyle w:val="VerbatimChar"/>
              </w:rPr>
              <w:t xml:space="preserve">M.view</w:t>
            </w:r>
          </w:p>
        </w:tc>
        <w:tc>
          <w:tcPr/>
          <w:p>
            <w:pPr>
              <w:pStyle w:val="Compact"/>
              <w:jc w:val="left"/>
              <w:ind w:right="0" w:firstLine="0" w:left="0"/>
              <w:spacing w:lineRule="auto" w:after="40" w:line="240" w:before="40"/>
            </w:pPr>
            <w:r>
              <w:rPr>
                <w:rStyle w:val="VerbatimChar"/>
              </w:rPr>
              <w:t xml:space="preserve">types/views/abbrev.lua</w:t>
            </w:r>
          </w:p>
        </w:tc>
      </w:tr>
      <w:tr>
        <w:tc>
          <w:tcPr/>
          <w:p>
            <w:pPr>
              <w:pStyle w:val="Compact"/>
              <w:jc w:val="left"/>
              <w:ind w:right="0" w:firstLine="0" w:left="0"/>
              <w:spacing w:lineRule="auto" w:after="40" w:line="240" w:before="40"/>
            </w:pPr>
            <w:r>
              <w:t xml:space="preserve">Specifications</w:t>
            </w:r>
          </w:p>
        </w:tc>
        <w:tc>
          <w:tcPr/>
          <w:p>
            <w:pPr>
              <w:pStyle w:val="Compact"/>
              <w:jc w:val="left"/>
              <w:ind w:right="0" w:firstLine="0" w:left="0"/>
              <w:spacing w:lineRule="auto" w:after="40" w:line="240" w:before="40"/>
            </w:pPr>
            <w:r>
              <w:rPr>
                <w:rStyle w:val="VerbatimChar"/>
              </w:rPr>
              <w:t xml:space="preserve">M.specification</w:t>
            </w:r>
          </w:p>
        </w:tc>
        <w:tc>
          <w:tcPr/>
          <w:p>
            <w:pPr>
              <w:pStyle w:val="Compact"/>
              <w:jc w:val="left"/>
              <w:ind w:right="0" w:firstLine="0" w:left="0"/>
              <w:spacing w:lineRule="auto" w:after="40" w:line="240" w:before="40"/>
            </w:pPr>
            <w:r>
              <w:rPr>
                <w:rStyle w:val="VerbatimChar"/>
              </w:rPr>
              <w:t xml:space="preserve">types/specifications/srs.lua</w:t>
            </w:r>
          </w:p>
        </w:tc>
      </w:tr>
    </w:tbl>
    <w:bookmarkEnd w:id="51303"/>
    <w:bookmarkEnd w:id="24"/>
    <w:bookmarkStart w:id="25" w:name="handler-lifecycle"/>
    <w:p>
      <w:pPr>
        <w:pStyle w:val="Heading2"/>
        <w:numPr>
          <w:ilvl w:val="1"/>
          <w:numId w:val="100"/>
        </w:numPr>
      </w:pPr>
      <w:r>
        <w:t xml:space="preserve">Handler Lifecycle</w:t>
      </w:r>
    </w:p>
    <w:p>
      <w:pPr>
        <w:pStyle w:val="FirstParagraph"/>
      </w:pPr>
      <w:r>
        <w:t xml:space="preserve">Handlers hook into pipeline phases via callback functions:</w:t>
      </w:r>
    </w:p>
    <w:bookmarkStart w:name="csv-tbl-model-handler-callbacks" w:id="34386"/>
    <w:p>
      <w:pPr>
        <w:pStyle w:val="Caption"/>
        <w:keepNext/>
      </w:pPr>
      <w:r>
        <w:t xml:space="preserve">Table </w:t>
      </w:r>
      <w:r>
        <w:fldChar w:fldCharType="begin"/>
      </w:r>
      <w:r>
        <w:instrText xml:space="preserve"> SEQ TABLE \* ARABIC </w:instrText>
      </w:r>
      <w:r>
        <w:fldChar w:fldCharType="separate"/>
      </w:r>
      <w:r>
        <w:t>1</w:t>
      </w:r>
      <w:r>
        <w:fldChar w:fldCharType="end"/>
      </w:r>
      <w:r>
        <w:t xml:space="preserve"> :  Handler callback functions</w:t>
      </w:r>
    </w:p>
    <w:tbl>
      <w:tblPr>
        <w:tblStyle w:val="Table"/>
        <w:tblW w:type="auto" w:w="0"/>
        <w:tblLook w:firstRow="1" w:lastRow="0" w:firstColumn="0" w:lastColumn="0" w:noHBand="0" w:noVBand="0" w:val="0020"/>
        <w:tblBorders>
          <w:top w:val="single" w:space="0" w:color="000000" w:sz="6"/>
          <w:left w:val="single" w:space="0" w:color="000000" w:sz="6"/>
          <w:bottom w:val="single" w:space="0" w:color="000000" w:sz="6"/>
          <w:right w:val="single" w:space="0" w:color="000000" w:sz="6"/>
          <w:insideH w:val="single" w:space="0" w:color="000000" w:sz="6"/>
          <w:insideV w:val="single" w:space="0" w:color="000000" w:sz="6"/>
        </w:tblBorders>
        <w:tblCellMar>
          <w:top w:type="dxa" w:w="57"/>
          <w:left w:type="dxa" w:w="108"/>
          <w:bottom w:type="dxa" w:w="57"/>
          <w:right w:type="dxa" w:w="108"/>
        </w:tblCellMar>
      </w:tblPr>
      <w:tblGrid>
        <w:gridCol w:w="2640"/>
        <w:gridCol w:w="2640"/>
        <w:gridCol w:w="2640"/>
      </w:tblGrid>
      <w:tr>
        <w:trPr>
          <w:tblHeader w:val="on"/>
        </w:trPr>
        <w:tc>
          <w:tcPr>
            <w:shd w:val="clear" w:color="auto" w:fill="E8E8E8"/>
          </w:tcPr>
          <w:p>
            <w:pPr>
              <w:pStyle w:val="Compact"/>
              <w:jc w:val="left"/>
              <w:ind w:right="0" w:firstLine="0" w:left="0"/>
              <w:spacing w:lineRule="auto" w:after="40" w:line="240" w:before="40"/>
            </w:pPr>
            <w:r>
              <w:rPr>
                <w:b/>
              </w:rPr>
              <w:t xml:space="preserve">Callback</w:t>
            </w:r>
          </w:p>
        </w:tc>
        <w:tc>
          <w:tcPr>
            <w:shd w:val="clear" w:color="auto" w:fill="E8E8E8"/>
          </w:tcPr>
          <w:p>
            <w:pPr>
              <w:pStyle w:val="Compact"/>
              <w:jc w:val="left"/>
              <w:ind w:right="0" w:firstLine="0" w:left="0"/>
              <w:spacing w:lineRule="auto" w:after="40" w:line="240" w:before="40"/>
            </w:pPr>
            <w:r>
              <w:rPr>
                <w:b/>
              </w:rPr>
              <w:t xml:space="preserve">Phase</w:t>
            </w:r>
          </w:p>
        </w:tc>
        <w:tc>
          <w:tcPr>
            <w:shd w:val="clear" w:color="auto" w:fill="E8E8E8"/>
          </w:tcPr>
          <w:p>
            <w:pPr>
              <w:pStyle w:val="Compact"/>
              <w:jc w:val="left"/>
              <w:ind w:right="0" w:firstLine="0" w:left="0"/>
              <w:spacing w:lineRule="auto" w:after="40" w:line="240" w:before="40"/>
            </w:pPr>
            <w:r>
              <w:rPr>
                <w:b/>
              </w:rPr>
              <w:t xml:space="preserve">Purpose</w:t>
            </w:r>
          </w:p>
        </w:tc>
      </w:tr>
      <w:tr>
        <w:tc>
          <w:tcPr/>
          <w:p>
            <w:pPr>
              <w:pStyle w:val="Compact"/>
              <w:jc w:val="left"/>
              <w:ind w:right="0" w:firstLine="0" w:left="0"/>
              <w:spacing w:lineRule="auto" w:after="40" w:line="240" w:before="40"/>
            </w:pPr>
            <w:r>
              <w:rPr>
                <w:rStyle w:val="VerbatimChar"/>
              </w:rPr>
              <w:t xml:space="preserve">on_initialize</w:t>
            </w:r>
          </w:p>
        </w:tc>
        <w:tc>
          <w:tcPr/>
          <w:p>
            <w:pPr>
              <w:pStyle w:val="Compact"/>
              <w:jc w:val="left"/>
              <w:ind w:right="0" w:firstLine="0" w:left="0"/>
              <w:spacing w:lineRule="auto" w:after="40" w:line="240" w:before="40"/>
            </w:pPr>
            <w:r>
              <w:t xml:space="preserve">INITIALIZE</w:t>
            </w:r>
          </w:p>
        </w:tc>
        <w:tc>
          <w:tcPr/>
          <w:p>
            <w:pPr>
              <w:pStyle w:val="Compact"/>
              <w:jc w:val="left"/>
              <w:ind w:right="0" w:firstLine="0" w:left="0"/>
              <w:spacing w:lineRule="auto" w:after="40" w:line="240" w:before="40"/>
            </w:pPr>
            <w:r>
              <w:t xml:space="preserve">Parse content from Pandoc AST, store in database</w:t>
            </w:r>
          </w:p>
        </w:tc>
      </w:tr>
      <w:tr>
        <w:tc>
          <w:tcPr/>
          <w:p>
            <w:pPr>
              <w:pStyle w:val="Compact"/>
              <w:jc w:val="left"/>
              <w:ind w:right="0" w:firstLine="0" w:left="0"/>
              <w:spacing w:lineRule="auto" w:after="40" w:line="240" w:before="40"/>
            </w:pPr>
            <w:r>
              <w:rPr>
                <w:rStyle w:val="VerbatimChar"/>
              </w:rPr>
              <w:t xml:space="preserve">on_analyze</w:t>
            </w:r>
          </w:p>
        </w:tc>
        <w:tc>
          <w:tcPr/>
          <w:p>
            <w:pPr>
              <w:pStyle w:val="Compact"/>
              <w:jc w:val="left"/>
              <w:ind w:right="0" w:firstLine="0" w:left="0"/>
              <w:spacing w:lineRule="auto" w:after="40" w:line="240" w:before="40"/>
            </w:pPr>
            <w:r>
              <w:t xml:space="preserve">ANALYZE</w:t>
            </w:r>
          </w:p>
        </w:tc>
        <w:tc>
          <w:tcPr/>
          <w:p>
            <w:pPr>
              <w:pStyle w:val="Compact"/>
              <w:jc w:val="left"/>
              <w:ind w:right="0" w:firstLine="0" w:left="0"/>
              <w:spacing w:lineRule="auto" w:after="40" w:line="240" w:before="40"/>
            </w:pPr>
            <w:r>
              <w:t xml:space="preserve">Validate, resolve references, generate PIDs</w:t>
            </w:r>
          </w:p>
        </w:tc>
      </w:tr>
      <w:tr>
        <w:tc>
          <w:tcPr/>
          <w:p>
            <w:pPr>
              <w:pStyle w:val="Compact"/>
              <w:jc w:val="left"/>
              <w:ind w:right="0" w:firstLine="0" w:left="0"/>
              <w:spacing w:lineRule="auto" w:after="40" w:line="240" w:before="40"/>
            </w:pPr>
            <w:r>
              <w:rPr>
                <w:rStyle w:val="VerbatimChar"/>
              </w:rPr>
              <w:t xml:space="preserve">on_transform</w:t>
            </w:r>
          </w:p>
        </w:tc>
        <w:tc>
          <w:tcPr/>
          <w:p>
            <w:pPr>
              <w:pStyle w:val="Compact"/>
              <w:jc w:val="left"/>
              <w:ind w:right="0" w:firstLine="0" w:left="0"/>
              <w:spacing w:lineRule="auto" w:after="40" w:line="240" w:before="40"/>
            </w:pPr>
            <w:r>
              <w:t xml:space="preserve">TRANSFORM</w:t>
            </w:r>
          </w:p>
        </w:tc>
        <w:tc>
          <w:tcPr/>
          <w:p>
            <w:pPr>
              <w:pStyle w:val="Compact"/>
              <w:jc w:val="left"/>
              <w:ind w:right="0" w:firstLine="0" w:left="0"/>
              <w:spacing w:lineRule="auto" w:after="40" w:line="240" w:before="40"/>
            </w:pPr>
            <w:r>
              <w:t xml:space="preserve">Render content, resolve external resources</w:t>
            </w:r>
          </w:p>
        </w:tc>
      </w:tr>
      <w:tr>
        <w:tc>
          <w:tcPr/>
          <w:p>
            <w:pPr>
              <w:pStyle w:val="Compact"/>
              <w:jc w:val="left"/>
              <w:ind w:right="0" w:firstLine="0" w:left="0"/>
              <w:spacing w:lineRule="auto" w:after="40" w:line="240" w:before="40"/>
            </w:pPr>
            <w:r>
              <w:rPr>
                <w:rStyle w:val="VerbatimChar"/>
              </w:rPr>
              <w:t xml:space="preserve">on_render_SpecObject</w:t>
            </w:r>
          </w:p>
        </w:tc>
        <w:tc>
          <w:tcPr/>
          <w:p>
            <w:pPr>
              <w:pStyle w:val="Compact"/>
              <w:jc w:val="left"/>
              <w:ind w:right="0" w:firstLine="0" w:left="0"/>
              <w:spacing w:lineRule="auto" w:after="40" w:line="240" w:before="40"/>
            </w:pPr>
            <w:r>
              <w:t xml:space="preserve">EMIT</w:t>
            </w:r>
          </w:p>
        </w:tc>
        <w:tc>
          <w:tcPr/>
          <w:p>
            <w:pPr>
              <w:pStyle w:val="Compact"/>
              <w:jc w:val="left"/>
              <w:ind w:right="0" w:firstLine="0" w:left="0"/>
              <w:spacing w:lineRule="auto" w:after="40" w:line="240" w:before="40"/>
            </w:pPr>
            <w:r>
              <w:t xml:space="preserve">Convert spec object to Pandoc blocks for output</w:t>
            </w:r>
          </w:p>
        </w:tc>
      </w:tr>
      <w:tr>
        <w:tc>
          <w:tcPr/>
          <w:p>
            <w:pPr>
              <w:pStyle w:val="Compact"/>
              <w:jc w:val="left"/>
              <w:ind w:right="0" w:firstLine="0" w:left="0"/>
              <w:spacing w:lineRule="auto" w:after="40" w:line="240" w:before="40"/>
            </w:pPr>
            <w:r>
              <w:rPr>
                <w:rStyle w:val="VerbatimChar"/>
              </w:rPr>
              <w:t xml:space="preserve">on_render_Code</w:t>
            </w:r>
          </w:p>
        </w:tc>
        <w:tc>
          <w:tcPr/>
          <w:p>
            <w:pPr>
              <w:pStyle w:val="Compact"/>
              <w:jc w:val="left"/>
              <w:ind w:right="0" w:firstLine="0" w:left="0"/>
              <w:spacing w:lineRule="auto" w:after="40" w:line="240" w:before="40"/>
            </w:pPr>
            <w:r>
              <w:t xml:space="preserve">EMIT</w:t>
            </w:r>
          </w:p>
        </w:tc>
        <w:tc>
          <w:tcPr/>
          <w:p>
            <w:pPr>
              <w:pStyle w:val="Compact"/>
              <w:jc w:val="left"/>
              <w:ind w:right="0" w:firstLine="0" w:left="0"/>
              <w:spacing w:lineRule="auto" w:after="40" w:line="240" w:before="40"/>
            </w:pPr>
            <w:r>
              <w:t xml:space="preserve">Convert inline code to Pandoc inlines (views)</w:t>
            </w:r>
          </w:p>
        </w:tc>
      </w:tr>
      <w:tr>
        <w:tc>
          <w:tcPr/>
          <w:p>
            <w:pPr>
              <w:pStyle w:val="Compact"/>
              <w:jc w:val="left"/>
              <w:ind w:right="0" w:firstLine="0" w:left="0"/>
              <w:spacing w:lineRule="auto" w:after="40" w:line="240" w:before="40"/>
            </w:pPr>
            <w:r>
              <w:rPr>
                <w:rStyle w:val="VerbatimChar"/>
              </w:rPr>
              <w:t xml:space="preserve">on_render_CodeBlock</w:t>
            </w:r>
          </w:p>
        </w:tc>
        <w:tc>
          <w:tcPr/>
          <w:p>
            <w:pPr>
              <w:pStyle w:val="Compact"/>
              <w:jc w:val="left"/>
              <w:ind w:right="0" w:firstLine="0" w:left="0"/>
              <w:spacing w:lineRule="auto" w:after="40" w:line="240" w:before="40"/>
            </w:pPr>
            <w:r>
              <w:t xml:space="preserve">EMIT</w:t>
            </w:r>
          </w:p>
        </w:tc>
        <w:tc>
          <w:tcPr/>
          <w:p>
            <w:pPr>
              <w:pStyle w:val="Compact"/>
              <w:jc w:val="left"/>
              <w:ind w:right="0" w:firstLine="0" w:left="0"/>
              <w:spacing w:lineRule="auto" w:after="40" w:line="240" w:before="40"/>
            </w:pPr>
            <w:r>
              <w:t xml:space="preserve">Convert code block to Pandoc blocks (floats)</w:t>
            </w:r>
          </w:p>
        </w:tc>
      </w:tr>
    </w:tbl>
    <w:bookmarkEnd w:id="34386"/>
    <w:p>
      <w:pPr>
        <w:pStyle w:val="BodyText"/>
      </w:pPr>
      <w:r>
        <w:t xml:space="preserve">The</w:t>
      </w:r>
      <w:r>
        <w:t xml:space="preserve"> </w:t>
      </w:r>
      <w:r>
        <w:rPr>
          <w:rStyle w:val="VerbatimChar"/>
        </w:rPr>
        <w:t xml:space="preserve">prerequisites</w:t>
      </w:r>
      <w:r>
        <w:t xml:space="preserve"> </w:t>
      </w:r>
      <w:r>
        <w:t xml:space="preserve">field controls execution order: a handler with</w:t>
      </w:r>
      <w:r>
        <w:t xml:space="preserve"> </w:t>
      </w:r>
      <w:r>
        <w:rPr>
          <w:rStyle w:val="VerbatimChar"/>
        </w:rPr>
        <w:t xml:space="preserve">prerequisites = {"spec_views"}</w:t>
      </w:r>
      <w:r>
        <w:t xml:space="preserve"> </w:t>
      </w:r>
      <w:r>
        <w:t xml:space="preserve">runs after the</w:t>
      </w:r>
      <w:r>
        <w:t xml:space="preserve"> </w:t>
      </w:r>
      <w:r>
        <w:rPr>
          <w:rStyle w:val="VerbatimChar"/>
        </w:rPr>
        <w:t xml:space="preserve">spec_views</w:t>
      </w:r>
      <w:r>
        <w:t xml:space="preserve"> </w:t>
      </w:r>
      <w:r>
        <w:t xml:space="preserve">handler.</w:t>
      </w:r>
    </w:p>
    <w:bookmarkEnd w:id="25"/>
    <w:bookmarkEnd w:id="26"/>
    <w:bookmarkStart w:id="32" w:name="walkthrough-custom-object-type"/>
    <w:p>
      <w:pPr>
        <w:pStyle w:val="Heading1"/>
        <w:numPr>
          <w:ilvl w:val="0"/>
          <w:numId w:val="100"/>
        </w:numPr>
      </w:pPr>
      <w:r>
        <w:t xml:space="preserve">Walkthrough: Custom Object Type</w:t>
      </w:r>
    </w:p>
    <w:p>
      <w:pPr>
        <w:pStyle w:val="FirstParagraph"/>
      </w:pPr>
      <w:r>
        <w:t xml:space="preserve">This example creates a High-Level Requirement (HLR) type with required attributes.</w:t>
      </w:r>
    </w:p>
    <w:bookmarkStart w:id="27" w:name="step-1-create-the-type-file"/>
    <w:p>
      <w:pPr>
        <w:pStyle w:val="Heading2"/>
        <w:numPr>
          <w:ilvl w:val="1"/>
          <w:numId w:val="100"/>
        </w:numPr>
      </w:pPr>
      <w:r>
        <w:t xml:space="preserve">Step 1: Create the Type File</w:t>
      </w:r>
    </w:p>
    <w:p>
      <w:pPr>
        <w:pStyle w:val="FirstParagraph"/>
      </w:pPr>
      <w:r>
        <w:t xml:space="preserve">Create</w:t>
      </w:r>
      <w:r>
        <w:t xml:space="preserve"> </w:t>
      </w:r>
      <w:r>
        <w:rPr>
          <w:rStyle w:val="VerbatimChar"/>
        </w:rPr>
        <w:t xml:space="preserve">models/mymodel/types/objects/hlr.lua</w:t>
      </w:r>
      <w:r>
        <w:t xml:space="preserve">:</w:t>
      </w:r>
    </w:p>
    <w:bookmarkStart w:name="listing-src-model-object-type" w:id="52051"/>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Custom object type: hlr.lua</w:t>
      </w:r>
    </w:p>
    <w:p>
      <w:pPr>
        <w:pStyle w:val="SourceCode"/>
      </w:pPr>
      <w:r>
        <w:rPr>
          <w:rStyle w:val="KeywordTok"/>
        </w:rPr>
        <w:t xml:space="preserve">local</w:t>
      </w:r>
      <w:r>
        <w:rPr>
          <w:rStyle w:val="NormalTok"/>
        </w:rPr>
        <w:t xml:space="preserve"> </w:t>
      </w:r>
      <w:r>
        <w:rPr>
          <w:rStyle w:val="ConstantTok"/>
        </w:rPr>
        <w:t xml:space="preserve">M</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nstantTok"/>
        </w:rPr>
        <w:t xml:space="preserve">M</w:t>
      </w:r>
      <w:r>
        <w:rPr>
          <w:rStyle w:val="OperatorTok"/>
        </w:rPr>
        <w:t xml:space="preserve">.</w:t>
      </w:r>
      <w:r>
        <w:rPr>
          <w:rStyle w:val="VariableTok"/>
        </w:rPr>
        <w:t xml:space="preserve">object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StringTok"/>
        </w:rPr>
        <w:t xml:space="preserve">"HLR"</w:t>
      </w:r>
      <w:r>
        <w:rPr>
          <w:rStyle w:val="OperatorTok"/>
        </w:rPr>
        <w:t xml:space="preserve">,</w:t>
      </w:r>
      <w:r>
        <w:br/>
      </w:r>
      <w:r>
        <w:rPr>
          <w:rStyle w:val="NormalTok"/>
        </w:rPr>
        <w:t xml:space="preserve">    </w:t>
      </w:r>
      <w:r>
        <w:rPr>
          <w:rStyle w:val="VariableTok"/>
        </w:rPr>
        <w:t xml:space="preserve">long_name</w:t>
      </w:r>
      <w:r>
        <w:rPr>
          <w:rStyle w:val="NormalTok"/>
        </w:rPr>
        <w:t xml:space="preserve"> </w:t>
      </w:r>
      <w:r>
        <w:rPr>
          <w:rStyle w:val="OperatorTok"/>
        </w:rPr>
        <w:t xml:space="preserve">=</w:t>
      </w:r>
      <w:r>
        <w:rPr>
          <w:rStyle w:val="NormalTok"/>
        </w:rPr>
        <w:t xml:space="preserve"> </w:t>
      </w:r>
      <w:r>
        <w:rPr>
          <w:rStyle w:val="StringTok"/>
        </w:rPr>
        <w:t xml:space="preserve">"High-Level Requirement"</w:t>
      </w:r>
      <w:r>
        <w:rPr>
          <w:rStyle w:val="OperatorTok"/>
        </w:rPr>
        <w:t xml:space="preserve">,</w:t>
      </w:r>
      <w:r>
        <w:br/>
      </w:r>
      <w:r>
        <w:rPr>
          <w:rStyle w:val="NormalTok"/>
        </w:rPr>
        <w:t xml:space="preserve">    </w:t>
      </w:r>
      <w:r>
        <w:rPr>
          <w:rStyle w:val="Variabl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"A top-level system requirement"</w:t>
      </w:r>
      <w:r>
        <w:rPr>
          <w:rStyle w:val="OperatorTok"/>
        </w:rPr>
        <w:t xml:space="preserve">,</w:t>
      </w:r>
      <w:r>
        <w:br/>
      </w:r>
      <w:r>
        <w:rPr>
          <w:rStyle w:val="NormalTok"/>
        </w:rPr>
        <w:t xml:space="preserve">    </w:t>
      </w:r>
      <w:r>
        <w:rPr>
          <w:rStyle w:val="VariableTok"/>
        </w:rPr>
        <w:t xml:space="preserve">pid_prefix</w:t>
      </w:r>
      <w:r>
        <w:rPr>
          <w:rStyle w:val="NormalTok"/>
        </w:rPr>
        <w:t xml:space="preserve"> </w:t>
      </w:r>
      <w:r>
        <w:rPr>
          <w:rStyle w:val="OperatorTok"/>
        </w:rPr>
        <w:t xml:space="preserve">=</w:t>
      </w:r>
      <w:r>
        <w:rPr>
          <w:rStyle w:val="NormalTok"/>
        </w:rPr>
        <w:t xml:space="preserve"> </w:t>
      </w:r>
      <w:r>
        <w:rPr>
          <w:rStyle w:val="StringTok"/>
        </w:rPr>
        <w:t xml:space="preserve">"HLR"</w:t>
      </w:r>
      <w:r>
        <w:rPr>
          <w:rStyle w:val="OperatorTok"/>
        </w:rPr>
        <w:t xml:space="preserve">,</w:t>
      </w:r>
      <w:r>
        <w:rPr>
          <w:rStyle w:val="NormalTok"/>
        </w:rPr>
        <w:t xml:space="preserve">           </w:t>
      </w:r>
      <w:r>
        <w:rPr>
          <w:rStyle w:val="CommentTok"/>
        </w:rPr>
        <w:t xml:space="preserve">-- Auto-PID prefix</w:t>
      </w:r>
      <w:r>
        <w:br/>
      </w:r>
      <w:r>
        <w:rPr>
          <w:rStyle w:val="NormalTok"/>
        </w:rPr>
        <w:t xml:space="preserve">    </w:t>
      </w:r>
      <w:r>
        <w:rPr>
          <w:rStyle w:val="VariableTok"/>
        </w:rPr>
        <w:t xml:space="preserve">pid_format</w:t>
      </w:r>
      <w:r>
        <w:rPr>
          <w:rStyle w:val="NormalTok"/>
        </w:rPr>
        <w:t xml:space="preserve"> </w:t>
      </w:r>
      <w:r>
        <w:rPr>
          <w:rStyle w:val="OperatorTok"/>
        </w:rPr>
        <w:t xml:space="preserve">=</w:t>
      </w:r>
      <w:r>
        <w:rPr>
          <w:rStyle w:val="NormalTok"/>
        </w:rPr>
        <w:t xml:space="preserve"> </w:t>
      </w:r>
      <w:r>
        <w:rPr>
          <w:rStyle w:val="StringTok"/>
        </w:rPr>
        <w:t xml:space="preserve">"%s-%03d"</w:t>
      </w:r>
      <w:r>
        <w:rPr>
          <w:rStyle w:val="OperatorTok"/>
        </w:rPr>
        <w:t xml:space="preserve">,</w:t>
      </w:r>
      <w:r>
        <w:rPr>
          <w:rStyle w:val="NormalTok"/>
        </w:rPr>
        <w:t xml:space="preserve">       </w:t>
      </w:r>
      <w:r>
        <w:rPr>
          <w:rStyle w:val="CommentTok"/>
        </w:rPr>
        <w:t xml:space="preserve">-- Produces HLR-001, HLR-002, etc.</w:t>
      </w:r>
      <w:r>
        <w:br/>
      </w:r>
      <w:r>
        <w:rPr>
          <w:rStyle w:val="NormalTok"/>
        </w:rPr>
        <w:t xml:space="preserve">    </w:t>
      </w:r>
      <w:r>
        <w:rPr>
          <w:rStyle w:val="VariableTok"/>
        </w:rPr>
        <w:t xml:space="preserve">attributes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"priority"</w:t>
      </w:r>
      <w:r>
        <w:rPr>
          <w:rStyle w:val="OperatorTok"/>
        </w:rPr>
        <w:t xml:space="preserve">,</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"ENUM"</w:t>
      </w:r>
      <w:r>
        <w:rPr>
          <w:rStyle w:val="OperatorTok"/>
        </w:rPr>
        <w:t xml:space="preserve">,</w:t>
      </w:r>
      <w:r>
        <w:br/>
      </w:r>
      <w:r>
        <w:rPr>
          <w:rStyle w:val="NormalTok"/>
        </w:rPr>
        <w:t xml:space="preserve">            </w:t>
      </w:r>
      <w:r>
        <w:rPr>
          <w:rStyle w:val="VariableTok"/>
        </w:rPr>
        <w:t xml:space="preserve">values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br/>
      </w:r>
      <w:r>
        <w:rPr>
          <w:rStyle w:val="NormalTok"/>
        </w:rPr>
        <w:t xml:space="preserve">            </w:t>
      </w:r>
      <w:r>
        <w:rPr>
          <w:rStyle w:val="VariableTok"/>
        </w:rPr>
        <w:t xml:space="preserve">min_occurs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Required</w:t>
      </w:r>
      <w:r>
        <w:br/>
      </w:r>
      <w:r>
        <w:rPr>
          <w:rStyle w:val="NormalTok"/>
        </w:rPr>
        <w:t xml:space="preserve">            </w:t>
      </w:r>
      <w:r>
        <w:rPr>
          <w:rStyle w:val="VariableTok"/>
        </w:rPr>
        <w:t xml:space="preserve">max_occurs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"ENUM"</w:t>
      </w:r>
      <w:r>
        <w:rPr>
          <w:rStyle w:val="OperatorTok"/>
        </w:rPr>
        <w:t xml:space="preserve">,</w:t>
      </w:r>
      <w:r>
        <w:br/>
      </w:r>
      <w:r>
        <w:rPr>
          <w:rStyle w:val="NormalTok"/>
        </w:rPr>
        <w:t xml:space="preserve">            </w:t>
      </w:r>
      <w:r>
        <w:rPr>
          <w:rStyle w:val="VariableTok"/>
        </w:rPr>
        <w:t xml:space="preserve">values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"Draft"</w:t>
      </w:r>
      <w:r>
        <w:rPr>
          <w:rStyle w:val="OperatorTok"/>
        </w:rPr>
        <w:t xml:space="preserve">,</w:t>
      </w:r>
      <w:r>
        <w:rPr>
          <w:rStyle w:val="NormalTok"/>
        </w:rPr>
        <w:t xml:space="preserve"> </w:t>
      </w:r>
      <w:r>
        <w:rPr>
          <w:rStyle w:val="StringTok"/>
        </w:rPr>
        <w:t xml:space="preserve">"Approved"</w:t>
      </w:r>
      <w:r>
        <w:rPr>
          <w:rStyle w:val="OperatorTok"/>
        </w:rPr>
        <w:t xml:space="preserve">,</w:t>
      </w:r>
      <w:r>
        <w:rPr>
          <w:rStyle w:val="NormalTok"/>
        </w:rPr>
        <w:t xml:space="preserve"> </w:t>
      </w:r>
      <w:r>
        <w:rPr>
          <w:rStyle w:val="StringTok"/>
        </w:rPr>
        <w:t xml:space="preserve">"Implemented"</w:t>
      </w:r>
      <w:r>
        <w:rPr>
          <w:rStyle w:val="NormalTok"/>
        </w:rPr>
        <w:t xml:space="preserve"> </w:t>
      </w:r>
      <w:r>
        <w:rPr>
          <w:rStyle w:val="OperatorTok"/>
        </w:rPr>
        <w:t xml:space="preserve">},</w:t>
      </w:r>
      <w:r>
        <w:br/>
      </w:r>
      <w:r>
        <w:rPr>
          <w:rStyle w:val="NormalTok"/>
        </w:rPr>
        <w:t xml:space="preserve">            </w:t>
      </w:r>
      <w:r>
        <w:rPr>
          <w:rStyle w:val="VariableTok"/>
        </w:rPr>
        <w:t xml:space="preserve">min_occurs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VariableTok"/>
        </w:rPr>
        <w:t xml:space="preserve">max_occurs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"rationale"</w:t>
      </w:r>
      <w:r>
        <w:rPr>
          <w:rStyle w:val="OperatorTok"/>
        </w:rPr>
        <w:t xml:space="preserve">,</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"XHTML"</w:t>
      </w:r>
      <w:r>
        <w:rPr>
          <w:rStyle w:val="OperatorTok"/>
        </w:rPr>
        <w:t xml:space="preserve">,</w:t>
      </w:r>
      <w:r>
        <w:rPr>
          <w:rStyle w:val="NormalTok"/>
        </w:rPr>
        <w:t xml:space="preserve">       </w:t>
      </w:r>
      <w:r>
        <w:rPr>
          <w:rStyle w:val="CommentTok"/>
        </w:rPr>
        <w:t xml:space="preserve">-- Rich text</w:t>
      </w:r>
      <w:r>
        <w:br/>
      </w:r>
      <w:r>
        <w:rPr>
          <w:rStyle w:val="NormalTok"/>
        </w:rPr>
        <w:t xml:space="preserve">            </w:t>
      </w:r>
      <w:r>
        <w:rPr>
          <w:rStyle w:val="VariableTok"/>
        </w:rPr>
        <w:t xml:space="preserve">min_occurs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Optional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ntrolFlowTok"/>
        </w:rPr>
        <w:t xml:space="preserve">return</w:t>
      </w:r>
      <w:r>
        <w:rPr>
          <w:rStyle w:val="NormalTok"/>
        </w:rPr>
        <w:t xml:space="preserve"> </w:t>
      </w:r>
      <w:r>
        <w:rPr>
          <w:rStyle w:val="ConstantTok"/>
        </w:rPr>
        <w:t xml:space="preserve">M</w:t>
      </w:r>
    </w:p>
    <w:bookmarkEnd w:id="52051"/>
    <w:bookmarkEnd w:id="27"/>
    <w:bookmarkStart w:id="28" w:name="step-2-use-in-markdown"/>
    <w:p>
      <w:pPr>
        <w:pStyle w:val="Heading2"/>
        <w:numPr>
          <w:ilvl w:val="1"/>
          <w:numId w:val="100"/>
        </w:numPr>
      </w:pPr>
      <w:r>
        <w:t xml:space="preserve">Step 2: Use in Markdown</w:t>
      </w:r>
    </w:p>
    <w:bookmarkStart w:name="listing-src-model-object-usage" w:id="44074"/>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Using the custom object type</w:t>
      </w:r>
    </w:p>
    <w:p>
      <w:pPr>
        <w:pStyle w:val="SourceCode"/>
      </w:pPr>
      <w:r>
        <w:rPr>
          <w:rStyle w:val="FunctionTok"/>
        </w:rPr>
        <w:t xml:space="preserve">## hlr: User Authentication @HLR-001</w:t>
      </w:r>
      <w:r>
        <w:br/>
      </w:r>
      <w:r>
        <w:br/>
      </w:r>
      <w:r>
        <w:rPr>
          <w:rStyle w:val="AttributeTok"/>
        </w:rPr>
        <w:t xml:space="preserve">&gt; priority: High</w:t>
      </w:r>
      <w:r>
        <w:br/>
      </w:r>
      <w:r>
        <w:br/>
      </w:r>
      <w:r>
        <w:rPr>
          <w:rStyle w:val="AttributeTok"/>
        </w:rPr>
        <w:t xml:space="preserve">&gt; status: Draft</w:t>
      </w:r>
      <w:r>
        <w:br/>
      </w:r>
      <w:r>
        <w:br/>
      </w:r>
      <w:r>
        <w:rPr>
          <w:rStyle w:val="AttributeTok"/>
        </w:rPr>
        <w:t xml:space="preserve">&gt; rationale: Required by security policy section 4.2</w:t>
      </w:r>
      <w:r>
        <w:br/>
      </w:r>
      <w:r>
        <w:br/>
      </w:r>
      <w:r>
        <w:rPr>
          <w:rStyle w:val="NormalTok"/>
        </w:rPr>
        <w:t xml:space="preserve">The system shall authenticate users via username and password.</w:t>
      </w:r>
    </w:p>
    <w:bookmarkEnd w:id="44074"/>
    <w:bookmarkEnd w:id="28"/>
    <w:bookmarkStart w:id="29" w:name="step-3-add-a-handler-optional"/>
    <w:p>
      <w:pPr>
        <w:pStyle w:val="Heading2"/>
        <w:numPr>
          <w:ilvl w:val="1"/>
          <w:numId w:val="100"/>
        </w:numPr>
      </w:pPr>
      <w:r>
        <w:t xml:space="preserve">Step 3: Add a Handler (Optional)</w:t>
      </w:r>
    </w:p>
    <w:p>
      <w:pPr>
        <w:pStyle w:val="FirstParagraph"/>
      </w:pPr>
      <w:r>
        <w:t xml:space="preserve">If the type needs custom behavior during pipeline phases, add</w:t>
      </w:r>
      <w:r>
        <w:t xml:space="preserve"> </w:t>
      </w:r>
      <w:r>
        <w:rPr>
          <w:rStyle w:val="VerbatimChar"/>
        </w:rPr>
        <w:t xml:space="preserve">M.handler</w:t>
      </w:r>
      <w:r>
        <w:t xml:space="preserve">:</w:t>
      </w:r>
    </w:p>
    <w:bookmarkStart w:name="listing-src-model-object-handler" w:id="7955"/>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Object type with handler</w:t>
      </w:r>
    </w:p>
    <w:p>
      <w:pPr>
        <w:pStyle w:val="SourceCode"/>
      </w:pPr>
      <w:r>
        <w:rPr>
          <w:rStyle w:val="KeywordTok"/>
        </w:rPr>
        <w:t xml:space="preserve">local</w:t>
      </w:r>
      <w:r>
        <w:rPr>
          <w:rStyle w:val="NormalTok"/>
        </w:rPr>
        <w:t xml:space="preserve"> </w:t>
      </w:r>
      <w:r>
        <w:rPr>
          <w:rStyle w:val="VariableTok"/>
        </w:rPr>
        <w:t xml:space="preserve">Queries</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"db.queries"</w:t>
      </w:r>
      <w:r>
        <w:rPr>
          <w:rStyle w:val="OperatorTok"/>
        </w:rPr>
        <w:t xml:space="preserve">)</w:t>
      </w:r>
      <w:r>
        <w:br/>
      </w:r>
      <w:r>
        <w:br/>
      </w:r>
      <w:r>
        <w:rPr>
          <w:rStyle w:val="ConstantTok"/>
        </w:rPr>
        <w:t xml:space="preserve">M</w:t>
      </w:r>
      <w:r>
        <w:rPr>
          <w:rStyle w:val="OperatorTok"/>
        </w:rPr>
        <w:t xml:space="preserve">.</w:t>
      </w:r>
      <w:r>
        <w:rPr>
          <w:rStyle w:val="VariableTok"/>
        </w:rPr>
        <w:t xml:space="preserve">handler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"hlr_handler"</w:t>
      </w:r>
      <w:r>
        <w:rPr>
          <w:rStyle w:val="OperatorTok"/>
        </w:rPr>
        <w:t xml:space="preserve">,</w:t>
      </w:r>
      <w:r>
        <w:br/>
      </w:r>
      <w:r>
        <w:rPr>
          <w:rStyle w:val="NormalTok"/>
        </w:rPr>
        <w:t xml:space="preserve">    </w:t>
      </w:r>
      <w:r>
        <w:rPr>
          <w:rStyle w:val="VariableTok"/>
        </w:rPr>
        <w:t xml:space="preserve">prerequisites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VariableTok"/>
        </w:rPr>
        <w:t xml:space="preserve">on_analyze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data</w:t>
      </w:r>
      <w:r>
        <w:rPr>
          <w:rStyle w:val="OperatorTok"/>
        </w:rPr>
        <w:t xml:space="preserve">,</w:t>
      </w:r>
      <w:r>
        <w:rPr>
          <w:rStyle w:val="NormalTok"/>
        </w:rPr>
        <w:t xml:space="preserve"> </w:t>
      </w:r>
      <w:r>
        <w:rPr>
          <w:rStyle w:val="VariableTok"/>
        </w:rPr>
        <w:t xml:space="preserve">contexts</w:t>
      </w:r>
      <w:r>
        <w:rPr>
          <w:rStyle w:val="OperatorTok"/>
        </w:rPr>
        <w:t xml:space="preserve">,</w:t>
      </w:r>
      <w:r>
        <w:rPr>
          <w:rStyle w:val="NormalTok"/>
        </w:rPr>
        <w:t xml:space="preserve"> </w:t>
      </w:r>
      <w:r>
        <w:rPr>
          <w:rStyle w:val="VariableTok"/>
        </w:rPr>
        <w:t xml:space="preserve">diagnostics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ConstantTok"/>
        </w:rPr>
        <w:t xml:space="preserve">_</w:t>
      </w:r>
      <w:r>
        <w:rPr>
          <w:rStyle w:val="OperatorTok"/>
        </w:rPr>
        <w:t xml:space="preserve">,</w:t>
      </w:r>
      <w:r>
        <w:rPr>
          <w:rStyle w:val="NormalTok"/>
        </w:rPr>
        <w:t xml:space="preserve"> </w:t>
      </w:r>
      <w:r>
        <w:rPr>
          <w:rStyle w:val="VariableTok"/>
        </w:rPr>
        <w:t xml:space="preserve">ctx</w:t>
      </w:r>
      <w:r>
        <w:rPr>
          <w:rStyle w:val="NormalTok"/>
        </w:rPr>
        <w:t xml:space="preserve"> </w:t>
      </w:r>
      <w:r>
        <w:rPr>
          <w:rStyle w:val="KeywordTok"/>
        </w:rPr>
        <w:t xml:space="preserve">in</w:t>
      </w:r>
      <w:r>
        <w:rPr>
          <w:rStyle w:val="NormalTok"/>
        </w:rPr>
        <w:t xml:space="preserve"> </w:t>
      </w:r>
      <w:r>
        <w:rPr>
          <w:rStyle w:val="FunctionTok"/>
        </w:rPr>
        <w:t xml:space="preserve">ipairs</w:t>
      </w:r>
      <w:r>
        <w:rPr>
          <w:rStyle w:val="OperatorTok"/>
        </w:rPr>
        <w:t xml:space="preserve">(</w:t>
      </w:r>
      <w:r>
        <w:rPr>
          <w:rStyle w:val="VariableTok"/>
        </w:rPr>
        <w:t xml:space="preserve">contexts</w:t>
      </w:r>
      <w:r>
        <w:rPr>
          <w:rStyle w:val="OperatorTok"/>
        </w:rPr>
        <w:t xml:space="preserve">)</w:t>
      </w:r>
      <w:r>
        <w:rPr>
          <w:rStyle w:val="NormalTok"/>
        </w:rPr>
        <w:t xml:space="preserve"> </w:t>
      </w:r>
      <w:r>
        <w:rPr>
          <w:rStyle w:val="ControlFlowTok"/>
        </w:rPr>
        <w:t xml:space="preserve">do</w:t>
      </w:r>
      <w:r>
        <w:br/>
      </w:r>
      <w:r>
        <w:rPr>
          <w:rStyle w:val="NormalTok"/>
        </w:rPr>
        <w:t xml:space="preserve">            </w:t>
      </w:r>
      <w:r>
        <w:rPr>
          <w:rStyle w:val="KeywordTok"/>
        </w:rPr>
        <w:t xml:space="preserve">local</w:t>
      </w:r>
      <w:r>
        <w:rPr>
          <w:rStyle w:val="NormalTok"/>
        </w:rPr>
        <w:t xml:space="preserve"> </w:t>
      </w:r>
      <w:r>
        <w:rPr>
          <w:rStyle w:val="VariableTok"/>
        </w:rPr>
        <w:t xml:space="preserve">spec_id</w:t>
      </w:r>
      <w:r>
        <w:rPr>
          <w:rStyle w:val="NormalTok"/>
        </w:rPr>
        <w:t xml:space="preserve"> </w:t>
      </w:r>
      <w:r>
        <w:rPr>
          <w:rStyle w:val="OperatorTok"/>
        </w:rPr>
        <w:t xml:space="preserve">=</w:t>
      </w:r>
      <w:r>
        <w:rPr>
          <w:rStyle w:val="NormalTok"/>
        </w:rPr>
        <w:t xml:space="preserve"> </w:t>
      </w:r>
      <w:r>
        <w:rPr>
          <w:rStyle w:val="VariableTok"/>
        </w:rPr>
        <w:t xml:space="preserve">ctx</w:t>
      </w:r>
      <w:r>
        <w:rPr>
          <w:rStyle w:val="OperatorTok"/>
        </w:rPr>
        <w:t xml:space="preserve">.</w:t>
      </w:r>
      <w:r>
        <w:rPr>
          <w:rStyle w:val="VariableTok"/>
        </w:rPr>
        <w:t xml:space="preserve">spec_id</w:t>
      </w:r>
      <w:r>
        <w:rPr>
          <w:rStyle w:val="NormalTok"/>
        </w:rPr>
        <w:t xml:space="preserve"> </w:t>
      </w:r>
      <w:r>
        <w:rPr>
          <w:rStyle w:val="KeywordTok"/>
        </w:rPr>
        <w:t xml:space="preserve">or</w:t>
      </w:r>
      <w:r>
        <w:rPr>
          <w:rStyle w:val="NormalTok"/>
        </w:rPr>
        <w:t xml:space="preserve"> </w:t>
      </w:r>
      <w:r>
        <w:rPr>
          <w:rStyle w:val="StringTok"/>
        </w:rPr>
        <w:t xml:space="preserve">"default"</w:t>
      </w:r>
      <w:r>
        <w:br/>
      </w:r>
      <w:r>
        <w:rPr>
          <w:rStyle w:val="NormalTok"/>
        </w:rPr>
        <w:t xml:space="preserve">            </w:t>
      </w:r>
      <w:r>
        <w:rPr>
          <w:rStyle w:val="KeywordTok"/>
        </w:rPr>
        <w:t xml:space="preserve">local</w:t>
      </w:r>
      <w:r>
        <w:rPr>
          <w:rStyle w:val="NormalTok"/>
        </w:rPr>
        <w:t xml:space="preserve"> </w:t>
      </w:r>
      <w:r>
        <w:rPr>
          <w:rStyle w:val="VariableTok"/>
        </w:rPr>
        <w:t xml:space="preserve">objects</w:t>
      </w:r>
      <w:r>
        <w:rPr>
          <w:rStyle w:val="NormalTok"/>
        </w:rPr>
        <w:t xml:space="preserve"> </w:t>
      </w:r>
      <w:r>
        <w:rPr>
          <w:rStyle w:val="OperatorTok"/>
        </w:rPr>
        <w:t xml:space="preserve">=</w:t>
      </w:r>
      <w:r>
        <w:rPr>
          <w:rStyle w:val="NormalTok"/>
        </w:rPr>
        <w:t xml:space="preserve"> </w:t>
      </w:r>
      <w:r>
        <w:rPr>
          <w:rStyle w:val="VariableTok"/>
        </w:rPr>
        <w:t xml:space="preserve">data</w:t>
      </w:r>
      <w:r>
        <w:rPr>
          <w:rStyle w:val="OperatorTok"/>
        </w:rPr>
        <w:t xml:space="preserve">:</w:t>
      </w:r>
      <w:r>
        <w:rPr>
          <w:rStyle w:val="NormalTok"/>
        </w:rPr>
        <w:t xml:space="preserve">query_all</w:t>
      </w:r>
      <w:r>
        <w:rPr>
          <w:rStyle w:val="OperatorTok"/>
        </w:rPr>
        <w:t xml:space="preserve">(</w:t>
      </w:r>
      <w:r>
        <w:br/>
      </w:r>
      <w:r>
        <w:rPr>
          <w:rStyle w:val="NormalTok"/>
        </w:rPr>
        <w:t xml:space="preserve">                </w:t>
      </w:r>
      <w:r>
        <w:rPr>
          <w:rStyle w:val="VariableTok"/>
        </w:rPr>
        <w:t xml:space="preserve">Queries</w:t>
      </w:r>
      <w:r>
        <w:rPr>
          <w:rStyle w:val="OperatorTok"/>
        </w:rPr>
        <w:t xml:space="preserve">.</w:t>
      </w:r>
      <w:r>
        <w:rPr>
          <w:rStyle w:val="VariableTok"/>
        </w:rPr>
        <w:t xml:space="preserve">content</w:t>
      </w:r>
      <w:r>
        <w:rPr>
          <w:rStyle w:val="OperatorTok"/>
        </w:rPr>
        <w:t xml:space="preserve">.</w:t>
      </w:r>
      <w:r>
        <w:rPr>
          <w:rStyle w:val="VariableTok"/>
        </w:rPr>
        <w:t xml:space="preserve">objects_by_spec_type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spec_id</w:t>
      </w:r>
      <w:r>
        <w:rPr>
          <w:rStyle w:val="NormalTok"/>
        </w:rPr>
        <w:t xml:space="preserve"> </w:t>
      </w:r>
      <w:r>
        <w:rPr>
          <w:rStyle w:val="OperatorTok"/>
        </w:rPr>
        <w:t xml:space="preserve">=</w:t>
      </w:r>
      <w:r>
        <w:rPr>
          <w:rStyle w:val="NormalTok"/>
        </w:rPr>
        <w:t xml:space="preserve"> </w:t>
      </w:r>
      <w:r>
        <w:rPr>
          <w:rStyle w:val="VariableTok"/>
        </w:rPr>
        <w:t xml:space="preserve">spec_id</w:t>
      </w:r>
      <w:r>
        <w:rPr>
          <w:rStyle w:val="OperatorTok"/>
        </w:rPr>
        <w:t xml:space="preserve">,</w:t>
      </w:r>
      <w:r>
        <w:rPr>
          <w:rStyle w:val="NormalTok"/>
        </w:rPr>
        <w:t xml:space="preserve"> </w:t>
      </w:r>
      <w:r>
        <w:rPr>
          <w:rStyle w:val="VariableTok"/>
        </w:rPr>
        <w:t xml:space="preserve">type_ref</w:t>
      </w:r>
      <w:r>
        <w:rPr>
          <w:rStyle w:val="NormalTok"/>
        </w:rPr>
        <w:t xml:space="preserve"> </w:t>
      </w:r>
      <w:r>
        <w:rPr>
          <w:rStyle w:val="OperatorTok"/>
        </w:rPr>
        <w:t xml:space="preserve">=</w:t>
      </w:r>
      <w:r>
        <w:rPr>
          <w:rStyle w:val="NormalTok"/>
        </w:rPr>
        <w:t xml:space="preserve"> </w:t>
      </w:r>
      <w:r>
        <w:rPr>
          <w:rStyle w:val="StringTok"/>
        </w:rPr>
        <w:t xml:space="preserve">"HLR"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ConstantTok"/>
        </w:rPr>
        <w:t xml:space="preserve">_</w:t>
      </w:r>
      <w:r>
        <w:rPr>
          <w:rStyle w:val="OperatorTok"/>
        </w:rPr>
        <w:t xml:space="preserve">,</w:t>
      </w:r>
      <w:r>
        <w:rPr>
          <w:rStyle w:val="NormalTok"/>
        </w:rPr>
        <w:t xml:space="preserve"> </w:t>
      </w:r>
      <w:r>
        <w:rPr>
          <w:rStyle w:val="VariableTok"/>
        </w:rPr>
        <w:t xml:space="preserve">obj</w:t>
      </w:r>
      <w:r>
        <w:rPr>
          <w:rStyle w:val="NormalTok"/>
        </w:rPr>
        <w:t xml:space="preserve"> </w:t>
      </w:r>
      <w:r>
        <w:rPr>
          <w:rStyle w:val="KeywordTok"/>
        </w:rPr>
        <w:t xml:space="preserve">in</w:t>
      </w:r>
      <w:r>
        <w:rPr>
          <w:rStyle w:val="NormalTok"/>
        </w:rPr>
        <w:t xml:space="preserve"> </w:t>
      </w:r>
      <w:r>
        <w:rPr>
          <w:rStyle w:val="FunctionTok"/>
        </w:rPr>
        <w:t xml:space="preserve">ipairs</w:t>
      </w:r>
      <w:r>
        <w:rPr>
          <w:rStyle w:val="OperatorTok"/>
        </w:rPr>
        <w:t xml:space="preserve">(</w:t>
      </w:r>
      <w:r>
        <w:rPr>
          <w:rStyle w:val="VariableTok"/>
        </w:rPr>
        <w:t xml:space="preserve">objects</w:t>
      </w:r>
      <w:r>
        <w:rPr>
          <w:rStyle w:val="NormalTok"/>
        </w:rPr>
        <w:t xml:space="preserve"> </w:t>
      </w:r>
      <w:r>
        <w:rPr>
          <w:rStyle w:val="KeywordTok"/>
        </w:rPr>
        <w:t xml:space="preserve">or</w:t>
      </w:r>
      <w:r>
        <w:rPr>
          <w:rStyle w:val="NormalTok"/>
        </w:rPr>
        <w:t xml:space="preserve"> </w:t>
      </w:r>
      <w:r>
        <w:rPr>
          <w:rStyle w:val="OperatorTok"/>
        </w:rPr>
        <w:t xml:space="preserve">{})</w:t>
      </w:r>
      <w:r>
        <w:rPr>
          <w:rStyle w:val="NormalTok"/>
        </w:rPr>
        <w:t xml:space="preserve"> </w:t>
      </w:r>
      <w:r>
        <w:rPr>
          <w:rStyle w:val="ControlFlowTok"/>
        </w:rPr>
        <w:t xml:space="preserve">do</w:t>
      </w:r>
      <w:r>
        <w:br/>
      </w:r>
      <w:r>
        <w:rPr>
          <w:rStyle w:val="NormalTok"/>
        </w:rPr>
        <w:t xml:space="preserve">                </w:t>
      </w:r>
      <w:r>
        <w:rPr>
          <w:rStyle w:val="CommentTok"/>
        </w:rPr>
        <w:t xml:space="preserve">-- Custom validation logic here</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NormalTok"/>
        </w:rPr>
        <w:t xml:space="preserve">    </w:t>
      </w:r>
      <w:r>
        <w:rPr>
          <w:rStyle w:val="KeywordTok"/>
        </w:rPr>
        <w:t xml:space="preserve">end</w:t>
      </w:r>
      <w:r>
        <w:rPr>
          <w:rStyle w:val="OperatorTok"/>
        </w:rPr>
        <w:t xml:space="preserve">,</w:t>
      </w:r>
      <w:r>
        <w:br/>
      </w:r>
      <w:r>
        <w:rPr>
          <w:rStyle w:val="OperatorTok"/>
        </w:rPr>
        <w:t xml:space="preserve">}</w:t>
      </w:r>
    </w:p>
    <w:bookmarkEnd w:id="7955"/>
    <w:bookmarkEnd w:id="29"/>
    <w:bookmarkStart w:id="30" w:name="object-schema-fields-reference"/>
    <w:p>
      <w:pPr>
        <w:pStyle w:val="Heading2"/>
        <w:numPr>
          <w:ilvl w:val="1"/>
          <w:numId w:val="100"/>
        </w:numPr>
      </w:pPr>
      <w:r>
        <w:t xml:space="preserve">Object Schema Fields Reference</w:t>
      </w:r>
    </w:p>
    <w:bookmarkStart w:name="csv-tbl-model-object-fields" w:id="1646"/>
    <w:p>
      <w:pPr>
        <w:pStyle w:val="Caption"/>
        <w:keepNext/>
      </w:pPr>
      <w:r>
        <w:t xml:space="preserve">Table </w:t>
      </w:r>
      <w:r>
        <w:fldChar w:fldCharType="begin"/>
      </w:r>
      <w:r>
        <w:instrText xml:space="preserve"> SEQ TABLE \* ARABIC </w:instrText>
      </w:r>
      <w:r>
        <w:fldChar w:fldCharType="separate"/>
      </w:r>
      <w:r>
        <w:t>1</w:t>
      </w:r>
      <w:r>
        <w:fldChar w:fldCharType="end"/>
      </w:r>
      <w:r>
        <w:t xml:space="preserve"> :  Object schema fields</w:t>
      </w:r>
    </w:p>
    <w:tbl>
      <w:tblPr>
        <w:tblStyle w:val="Table"/>
        <w:tblW w:type="auto" w:w="0"/>
        <w:tblLook w:firstRow="1" w:lastRow="0" w:firstColumn="0" w:lastColumn="0" w:noHBand="0" w:noVBand="0" w:val="0020"/>
        <w:tblBorders>
          <w:top w:val="single" w:space="0" w:color="000000" w:sz="6"/>
          <w:left w:val="single" w:space="0" w:color="000000" w:sz="6"/>
          <w:bottom w:val="single" w:space="0" w:color="000000" w:sz="6"/>
          <w:right w:val="single" w:space="0" w:color="000000" w:sz="6"/>
          <w:insideH w:val="single" w:space="0" w:color="000000" w:sz="6"/>
          <w:insideV w:val="single" w:space="0" w:color="000000" w:sz="6"/>
        </w:tblBorders>
        <w:tblCellMar>
          <w:top w:type="dxa" w:w="57"/>
          <w:left w:type="dxa" w:w="108"/>
          <w:bottom w:type="dxa" w:w="57"/>
          <w:right w:type="dxa" w:w="108"/>
        </w:tblCellMar>
      </w:tblPr>
      <w:tblGrid>
        <w:gridCol w:w="1980"/>
        <w:gridCol w:w="1980"/>
        <w:gridCol w:w="1980"/>
        <w:gridCol w:w="1980"/>
      </w:tblGrid>
      <w:tr>
        <w:trPr>
          <w:tblHeader w:val="on"/>
        </w:trPr>
        <w:tc>
          <w:tcPr>
            <w:shd w:val="clear" w:color="auto" w:fill="E8E8E8"/>
          </w:tcPr>
          <w:p>
            <w:pPr>
              <w:pStyle w:val="Compact"/>
              <w:jc w:val="left"/>
              <w:ind w:right="0" w:firstLine="0" w:left="0"/>
              <w:spacing w:lineRule="auto" w:after="40" w:line="240" w:before="40"/>
            </w:pPr>
            <w:r>
              <w:rPr>
                <w:b/>
              </w:rPr>
              <w:t xml:space="preserve">Field</w:t>
            </w:r>
          </w:p>
        </w:tc>
        <w:tc>
          <w:tcPr>
            <w:shd w:val="clear" w:color="auto" w:fill="E8E8E8"/>
          </w:tcPr>
          <w:p>
            <w:pPr>
              <w:pStyle w:val="Compact"/>
              <w:jc w:val="left"/>
              <w:ind w:right="0" w:firstLine="0" w:left="0"/>
              <w:spacing w:lineRule="auto" w:after="40" w:line="240" w:before="40"/>
            </w:pPr>
            <w:r>
              <w:rPr>
                <w:b/>
              </w:rPr>
              <w:t xml:space="preserve">Type</w:t>
            </w:r>
          </w:p>
        </w:tc>
        <w:tc>
          <w:tcPr>
            <w:shd w:val="clear" w:color="auto" w:fill="E8E8E8"/>
          </w:tcPr>
          <w:p>
            <w:pPr>
              <w:pStyle w:val="Compact"/>
              <w:jc w:val="left"/>
              <w:ind w:right="0" w:firstLine="0" w:left="0"/>
              <w:spacing w:lineRule="auto" w:after="40" w:line="240" w:before="40"/>
            </w:pPr>
            <w:r>
              <w:rPr>
                <w:b/>
              </w:rPr>
              <w:t xml:space="preserve">Default</w:t>
            </w:r>
          </w:p>
        </w:tc>
        <w:tc>
          <w:tcPr>
            <w:shd w:val="clear" w:color="auto" w:fill="E8E8E8"/>
          </w:tcPr>
          <w:p>
            <w:pPr>
              <w:pStyle w:val="Compact"/>
              <w:jc w:val="left"/>
              <w:ind w:right="0" w:firstLine="0" w:left="0"/>
              <w:spacing w:lineRule="auto" w:after="40" w:line="240" w:before="40"/>
            </w:pPr>
            <w:r>
              <w:rPr>
                <w:b/>
              </w:rPr>
              <w:t xml:space="preserve">Description</w:t>
            </w:r>
          </w:p>
        </w:tc>
      </w:tr>
      <w:tr>
        <w:tc>
          <w:tcPr/>
          <w:p>
            <w:pPr>
              <w:pStyle w:val="Compact"/>
              <w:jc w:val="left"/>
              <w:ind w:right="0" w:firstLine="0" w:left="0"/>
              <w:spacing w:lineRule="auto" w:after="40" w:line="240" w:before="40"/>
            </w:pPr>
            <w:r>
              <w:rPr>
                <w:rStyle w:val="VerbatimChar"/>
              </w:rPr>
              <w:t xml:space="preserve">id</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required</w:t>
            </w:r>
          </w:p>
        </w:tc>
        <w:tc>
          <w:tcPr/>
          <w:p>
            <w:pPr>
              <w:pStyle w:val="Compact"/>
              <w:jc w:val="left"/>
              <w:ind w:right="0" w:firstLine="0" w:left="0"/>
              <w:spacing w:lineRule="auto" w:after="40" w:line="240" w:before="40"/>
            </w:pPr>
            <w:r>
              <w:t xml:space="preserve">Unique identifier (uppercase convention)</w:t>
            </w:r>
          </w:p>
        </w:tc>
      </w:tr>
      <w:tr>
        <w:tc>
          <w:tcPr/>
          <w:p>
            <w:pPr>
              <w:pStyle w:val="Compact"/>
              <w:jc w:val="left"/>
              <w:ind w:right="0" w:firstLine="0" w:left="0"/>
              <w:spacing w:lineRule="auto" w:after="40" w:line="240" w:before="40"/>
            </w:pPr>
            <w:r>
              <w:rPr>
                <w:rStyle w:val="VerbatimChar"/>
              </w:rPr>
              <w:t xml:space="preserve">long_name</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same as</w:t>
            </w:r>
            <w:r>
              <w:t xml:space="preserve"> </w:t>
            </w:r>
            <w:r>
              <w:rPr>
                <w:rStyle w:val="VerbatimChar"/>
              </w:rPr>
              <w:t xml:space="preserve">id</w:t>
            </w:r>
          </w:p>
        </w:tc>
        <w:tc>
          <w:tcPr/>
          <w:p>
            <w:pPr>
              <w:pStyle w:val="Compact"/>
              <w:jc w:val="left"/>
              <w:ind w:right="0" w:firstLine="0" w:left="0"/>
              <w:spacing w:lineRule="auto" w:after="40" w:line="240" w:before="40"/>
            </w:pPr>
            <w:r>
              <w:t xml:space="preserve">Human-readable name</w:t>
            </w:r>
          </w:p>
        </w:tc>
      </w:tr>
      <w:tr>
        <w:tc>
          <w:tcPr/>
          <w:p>
            <w:pPr>
              <w:pStyle w:val="Compact"/>
              <w:jc w:val="left"/>
              <w:ind w:right="0" w:firstLine="0" w:left="0"/>
              <w:spacing w:lineRule="auto" w:after="40" w:line="240" w:before="40"/>
            </w:pPr>
            <w:r>
              <w:rPr>
                <w:rStyle w:val="VerbatimChar"/>
              </w:rPr>
              <w:t xml:space="preserve">description</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rPr>
                <w:rStyle w:val="VerbatimChar"/>
              </w:rPr>
              <w:t xml:space="preserve">""</w:t>
            </w:r>
          </w:p>
        </w:tc>
        <w:tc>
          <w:tcPr/>
          <w:p>
            <w:pPr>
              <w:pStyle w:val="Compact"/>
              <w:jc w:val="left"/>
              <w:ind w:right="0" w:firstLine="0" w:left="0"/>
              <w:spacing w:lineRule="auto" w:after="40" w:line="240" w:before="40"/>
            </w:pPr>
            <w:r>
              <w:t xml:space="preserve">Description text</w:t>
            </w:r>
          </w:p>
        </w:tc>
      </w:tr>
      <w:tr>
        <w:tc>
          <w:tcPr/>
          <w:p>
            <w:pPr>
              <w:pStyle w:val="Compact"/>
              <w:jc w:val="left"/>
              <w:ind w:right="0" w:firstLine="0" w:left="0"/>
              <w:spacing w:lineRule="auto" w:after="40" w:line="240" w:before="40"/>
            </w:pPr>
            <w:r>
              <w:rPr>
                <w:rStyle w:val="VerbatimChar"/>
              </w:rPr>
              <w:t xml:space="preserve">extends</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Base type for inheritance</w:t>
            </w:r>
          </w:p>
        </w:tc>
      </w:tr>
      <w:tr>
        <w:tc>
          <w:tcPr/>
          <w:p>
            <w:pPr>
              <w:pStyle w:val="Compact"/>
              <w:jc w:val="left"/>
              <w:ind w:right="0" w:firstLine="0" w:left="0"/>
              <w:spacing w:lineRule="auto" w:after="40" w:line="240" w:before="40"/>
            </w:pPr>
            <w:r>
              <w:rPr>
                <w:rStyle w:val="VerbatimChar"/>
              </w:rPr>
              <w:t xml:space="preserve">is_default</w:t>
            </w:r>
          </w:p>
        </w:tc>
        <w:tc>
          <w:tcPr/>
          <w:p>
            <w:pPr>
              <w:pStyle w:val="Compact"/>
              <w:jc w:val="left"/>
              <w:ind w:right="0" w:firstLine="0" w:left="0"/>
              <w:spacing w:lineRule="auto" w:after="40" w:line="240" w:before="40"/>
            </w:pPr>
            <w:r>
              <w:t xml:space="preserve">boolean</w:t>
            </w:r>
          </w:p>
        </w:tc>
        <w:tc>
          <w:tcPr/>
          <w:p>
            <w:pPr>
              <w:pStyle w:val="Compact"/>
              <w:jc w:val="left"/>
              <w:ind w:right="0" w:firstLine="0" w:left="0"/>
              <w:spacing w:lineRule="auto" w:after="40" w:line="240" w:before="40"/>
            </w:pPr>
            <w:r>
              <w:t xml:space="preserve">false</w:t>
            </w:r>
          </w:p>
        </w:tc>
        <w:tc>
          <w:tcPr/>
          <w:p>
            <w:pPr>
              <w:pStyle w:val="Compact"/>
              <w:jc w:val="left"/>
              <w:ind w:right="0" w:firstLine="0" w:left="0"/>
              <w:spacing w:lineRule="auto" w:after="40" w:line="240" w:before="40"/>
            </w:pPr>
            <w:r>
              <w:t xml:space="preserve">If true, headers without explicit type match this</w:t>
            </w:r>
          </w:p>
        </w:tc>
      </w:tr>
      <w:tr>
        <w:tc>
          <w:tcPr/>
          <w:p>
            <w:pPr>
              <w:pStyle w:val="Compact"/>
              <w:jc w:val="left"/>
              <w:ind w:right="0" w:firstLine="0" w:left="0"/>
              <w:spacing w:lineRule="auto" w:after="40" w:line="240" w:before="40"/>
            </w:pPr>
            <w:r>
              <w:rPr>
                <w:rStyle w:val="VerbatimChar"/>
              </w:rPr>
              <w:t xml:space="preserve">is_composite</w:t>
            </w:r>
          </w:p>
        </w:tc>
        <w:tc>
          <w:tcPr/>
          <w:p>
            <w:pPr>
              <w:pStyle w:val="Compact"/>
              <w:jc w:val="left"/>
              <w:ind w:right="0" w:firstLine="0" w:left="0"/>
              <w:spacing w:lineRule="auto" w:after="40" w:line="240" w:before="40"/>
            </w:pPr>
            <w:r>
              <w:t xml:space="preserve">boolean</w:t>
            </w:r>
          </w:p>
        </w:tc>
        <w:tc>
          <w:tcPr/>
          <w:p>
            <w:pPr>
              <w:pStyle w:val="Compact"/>
              <w:jc w:val="left"/>
              <w:ind w:right="0" w:firstLine="0" w:left="0"/>
              <w:spacing w:lineRule="auto" w:after="40" w:line="240" w:before="40"/>
            </w:pPr>
            <w:r>
              <w:t xml:space="preserve">false</w:t>
            </w:r>
          </w:p>
        </w:tc>
        <w:tc>
          <w:tcPr/>
          <w:p>
            <w:pPr>
              <w:pStyle w:val="Compact"/>
              <w:jc w:val="left"/>
              <w:ind w:right="0" w:firstLine="0" w:left="0"/>
              <w:spacing w:lineRule="auto" w:after="40" w:line="240" w:before="40"/>
            </w:pPr>
            <w:r>
              <w:t xml:space="preserve">Composite object flag</w:t>
            </w:r>
          </w:p>
        </w:tc>
      </w:tr>
      <w:tr>
        <w:tc>
          <w:tcPr/>
          <w:p>
            <w:pPr>
              <w:pStyle w:val="Compact"/>
              <w:jc w:val="left"/>
              <w:ind w:right="0" w:firstLine="0" w:left="0"/>
              <w:spacing w:lineRule="auto" w:after="40" w:line="240" w:before="40"/>
            </w:pPr>
            <w:r>
              <w:rPr>
                <w:rStyle w:val="VerbatimChar"/>
              </w:rPr>
              <w:t xml:space="preserve">pid_prefix</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Prefix for auto-generated PIDs</w:t>
            </w:r>
          </w:p>
        </w:tc>
      </w:tr>
      <w:tr>
        <w:tc>
          <w:tcPr/>
          <w:p>
            <w:pPr>
              <w:pStyle w:val="Compact"/>
              <w:jc w:val="left"/>
              <w:ind w:right="0" w:firstLine="0" w:left="0"/>
              <w:spacing w:lineRule="auto" w:after="40" w:line="240" w:before="40"/>
            </w:pPr>
            <w:r>
              <w:rPr>
                <w:rStyle w:val="VerbatimChar"/>
              </w:rPr>
              <w:t xml:space="preserve">pid_format</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Printf format string for PIDs</w:t>
            </w:r>
          </w:p>
        </w:tc>
      </w:tr>
      <w:tr>
        <w:tc>
          <w:tcPr/>
          <w:p>
            <w:pPr>
              <w:pStyle w:val="Compact"/>
              <w:jc w:val="left"/>
              <w:ind w:right="0" w:firstLine="0" w:left="0"/>
              <w:spacing w:lineRule="auto" w:after="40" w:line="240" w:before="40"/>
            </w:pPr>
            <w:r>
              <w:rPr>
                <w:rStyle w:val="VerbatimChar"/>
              </w:rPr>
              <w:t xml:space="preserve">aliases</w:t>
            </w:r>
          </w:p>
        </w:tc>
        <w:tc>
          <w:tcPr/>
          <w:p>
            <w:pPr>
              <w:pStyle w:val="Compact"/>
              <w:jc w:val="left"/>
              <w:ind w:right="0" w:firstLine="0" w:left="0"/>
              <w:spacing w:lineRule="auto" w:after="40" w:line="240" w:before="40"/>
            </w:pPr>
            <w:r>
              <w:t xml:space="preserve">list</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Alternative identifiers for syntax matching</w:t>
            </w:r>
          </w:p>
        </w:tc>
      </w:tr>
      <w:tr>
        <w:tc>
          <w:tcPr/>
          <w:p>
            <w:pPr>
              <w:pStyle w:val="Compact"/>
              <w:jc w:val="left"/>
              <w:ind w:right="0" w:firstLine="0" w:left="0"/>
              <w:spacing w:lineRule="auto" w:after="40" w:line="240" w:before="40"/>
            </w:pPr>
            <w:r>
              <w:rPr>
                <w:rStyle w:val="VerbatimChar"/>
              </w:rPr>
              <w:t xml:space="preserve">attributes</w:t>
            </w:r>
          </w:p>
        </w:tc>
        <w:tc>
          <w:tcPr/>
          <w:p>
            <w:pPr>
              <w:pStyle w:val="Compact"/>
              <w:jc w:val="left"/>
              <w:ind w:right="0" w:firstLine="0" w:left="0"/>
              <w:spacing w:lineRule="auto" w:after="40" w:line="240" w:before="40"/>
            </w:pPr>
            <w:r>
              <w:t xml:space="preserve">list</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Attribute definitions (see Attribute Schema)</w:t>
            </w:r>
          </w:p>
        </w:tc>
      </w:tr>
    </w:tbl>
    <w:bookmarkEnd w:id="1646"/>
    <w:bookmarkEnd w:id="30"/>
    <w:bookmarkStart w:id="31" w:name="attribute-schema"/>
    <w:p>
      <w:pPr>
        <w:pStyle w:val="Heading2"/>
        <w:numPr>
          <w:ilvl w:val="1"/>
          <w:numId w:val="100"/>
        </w:numPr>
      </w:pPr>
      <w:r>
        <w:t xml:space="preserve">Attribute Schema</w:t>
      </w:r>
    </w:p>
    <w:bookmarkStart w:name="csv-tbl-model-attribute-fields" w:id="62565"/>
    <w:p>
      <w:pPr>
        <w:pStyle w:val="Caption"/>
        <w:keepNext/>
      </w:pPr>
      <w:r>
        <w:t xml:space="preserve">Table </w:t>
      </w:r>
      <w:r>
        <w:fldChar w:fldCharType="begin"/>
      </w:r>
      <w:r>
        <w:instrText xml:space="preserve"> SEQ TABLE \* ARABIC </w:instrText>
      </w:r>
      <w:r>
        <w:fldChar w:fldCharType="separate"/>
      </w:r>
      <w:r>
        <w:t>1</w:t>
      </w:r>
      <w:r>
        <w:fldChar w:fldCharType="end"/>
      </w:r>
      <w:r>
        <w:t xml:space="preserve"> :  Attribute definition fields</w:t>
      </w:r>
    </w:p>
    <w:tbl>
      <w:tblPr>
        <w:tblStyle w:val="Table"/>
        <w:tblW w:type="auto" w:w="0"/>
        <w:tblLook w:firstRow="1" w:lastRow="0" w:firstColumn="0" w:lastColumn="0" w:noHBand="0" w:noVBand="0" w:val="0020"/>
        <w:tblBorders>
          <w:top w:val="single" w:space="0" w:color="000000" w:sz="6"/>
          <w:left w:val="single" w:space="0" w:color="000000" w:sz="6"/>
          <w:bottom w:val="single" w:space="0" w:color="000000" w:sz="6"/>
          <w:right w:val="single" w:space="0" w:color="000000" w:sz="6"/>
          <w:insideH w:val="single" w:space="0" w:color="000000" w:sz="6"/>
          <w:insideV w:val="single" w:space="0" w:color="000000" w:sz="6"/>
        </w:tblBorders>
        <w:tblCellMar>
          <w:top w:type="dxa" w:w="57"/>
          <w:left w:type="dxa" w:w="108"/>
          <w:bottom w:type="dxa" w:w="57"/>
          <w:right w:type="dxa" w:w="108"/>
        </w:tblCellMar>
      </w:tblPr>
      <w:tblGrid>
        <w:gridCol w:w="1980"/>
        <w:gridCol w:w="1980"/>
        <w:gridCol w:w="1980"/>
        <w:gridCol w:w="1980"/>
      </w:tblGrid>
      <w:tr>
        <w:trPr>
          <w:tblHeader w:val="on"/>
        </w:trPr>
        <w:tc>
          <w:tcPr>
            <w:shd w:val="clear" w:color="auto" w:fill="E8E8E8"/>
          </w:tcPr>
          <w:p>
            <w:pPr>
              <w:pStyle w:val="Compact"/>
              <w:jc w:val="left"/>
              <w:ind w:right="0" w:firstLine="0" w:left="0"/>
              <w:spacing w:lineRule="auto" w:after="40" w:line="240" w:before="40"/>
            </w:pPr>
            <w:r>
              <w:rPr>
                <w:b/>
              </w:rPr>
              <w:t xml:space="preserve">Field</w:t>
            </w:r>
          </w:p>
        </w:tc>
        <w:tc>
          <w:tcPr>
            <w:shd w:val="clear" w:color="auto" w:fill="E8E8E8"/>
          </w:tcPr>
          <w:p>
            <w:pPr>
              <w:pStyle w:val="Compact"/>
              <w:jc w:val="left"/>
              <w:ind w:right="0" w:firstLine="0" w:left="0"/>
              <w:spacing w:lineRule="auto" w:after="40" w:line="240" w:before="40"/>
            </w:pPr>
            <w:r>
              <w:rPr>
                <w:b/>
              </w:rPr>
              <w:t xml:space="preserve">Type</w:t>
            </w:r>
          </w:p>
        </w:tc>
        <w:tc>
          <w:tcPr>
            <w:shd w:val="clear" w:color="auto" w:fill="E8E8E8"/>
          </w:tcPr>
          <w:p>
            <w:pPr>
              <w:pStyle w:val="Compact"/>
              <w:jc w:val="left"/>
              <w:ind w:right="0" w:firstLine="0" w:left="0"/>
              <w:spacing w:lineRule="auto" w:after="40" w:line="240" w:before="40"/>
            </w:pPr>
            <w:r>
              <w:rPr>
                <w:b/>
              </w:rPr>
              <w:t xml:space="preserve">Default</w:t>
            </w:r>
          </w:p>
        </w:tc>
        <w:tc>
          <w:tcPr>
            <w:shd w:val="clear" w:color="auto" w:fill="E8E8E8"/>
          </w:tcPr>
          <w:p>
            <w:pPr>
              <w:pStyle w:val="Compact"/>
              <w:jc w:val="left"/>
              <w:ind w:right="0" w:firstLine="0" w:left="0"/>
              <w:spacing w:lineRule="auto" w:after="40" w:line="240" w:before="40"/>
            </w:pPr>
            <w:r>
              <w:rPr>
                <w:b/>
              </w:rPr>
              <w:t xml:space="preserve">Description</w:t>
            </w:r>
          </w:p>
        </w:tc>
      </w:tr>
      <w:tr>
        <w:tc>
          <w:tcPr/>
          <w:p>
            <w:pPr>
              <w:pStyle w:val="Compact"/>
              <w:jc w:val="left"/>
              <w:ind w:right="0" w:firstLine="0" w:left="0"/>
              <w:spacing w:lineRule="auto" w:after="40" w:line="240" w:before="40"/>
            </w:pPr>
            <w:r>
              <w:rPr>
                <w:rStyle w:val="VerbatimChar"/>
              </w:rPr>
              <w:t xml:space="preserve">name</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required</w:t>
            </w:r>
          </w:p>
        </w:tc>
        <w:tc>
          <w:tcPr/>
          <w:p>
            <w:pPr>
              <w:pStyle w:val="Compact"/>
              <w:jc w:val="left"/>
              <w:ind w:right="0" w:firstLine="0" w:left="0"/>
              <w:spacing w:lineRule="auto" w:after="40" w:line="240" w:before="40"/>
            </w:pPr>
            <w:r>
              <w:t xml:space="preserve">Attribute identifier</w:t>
            </w:r>
          </w:p>
        </w:tc>
      </w:tr>
      <w:tr>
        <w:tc>
          <w:tcPr/>
          <w:p>
            <w:pPr>
              <w:pStyle w:val="Compact"/>
              <w:jc w:val="left"/>
              <w:ind w:right="0" w:firstLine="0" w:left="0"/>
              <w:spacing w:lineRule="auto" w:after="40" w:line="240" w:before="40"/>
            </w:pPr>
            <w:r>
              <w:rPr>
                <w:rStyle w:val="VerbatimChar"/>
              </w:rPr>
              <w:t xml:space="preserve">type</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rPr>
                <w:rStyle w:val="VerbatimChar"/>
              </w:rPr>
              <w:t xml:space="preserve">"STRING"</w:t>
            </w:r>
          </w:p>
        </w:tc>
        <w:tc>
          <w:tcPr/>
          <w:p>
            <w:pPr>
              <w:pStyle w:val="Compact"/>
              <w:jc w:val="left"/>
              <w:ind w:right="0" w:firstLine="0" w:left="0"/>
              <w:spacing w:lineRule="auto" w:after="40" w:line="240" w:before="40"/>
            </w:pPr>
            <w:r>
              <w:t xml:space="preserve">Datatype: STRING, INTEGER, REAL, BOOLEAN, DATE, ENUM, XHTML</w:t>
            </w:r>
          </w:p>
        </w:tc>
      </w:tr>
      <w:tr>
        <w:tc>
          <w:tcPr/>
          <w:p>
            <w:pPr>
              <w:pStyle w:val="Compact"/>
              <w:jc w:val="left"/>
              <w:ind w:right="0" w:firstLine="0" w:left="0"/>
              <w:spacing w:lineRule="auto" w:after="40" w:line="240" w:before="40"/>
            </w:pPr>
            <w:r>
              <w:rPr>
                <w:rStyle w:val="VerbatimChar"/>
              </w:rPr>
              <w:t xml:space="preserve">min_occurs</w:t>
            </w:r>
          </w:p>
        </w:tc>
        <w:tc>
          <w:tcPr/>
          <w:p>
            <w:pPr>
              <w:pStyle w:val="Compact"/>
              <w:jc w:val="left"/>
              <w:ind w:right="0" w:firstLine="0" w:left="0"/>
              <w:spacing w:lineRule="auto" w:after="40" w:line="240" w:before="40"/>
            </w:pPr>
            <w:r>
              <w:t xml:space="preserve">integer</w:t>
            </w:r>
          </w:p>
        </w:tc>
        <w:tc>
          <w:tcPr/>
          <w:p>
            <w:pPr>
              <w:pStyle w:val="Compact"/>
              <w:jc w:val="left"/>
              <w:ind w:right="0" w:firstLine="0" w:left="0"/>
              <w:spacing w:lineRule="auto" w:after="40" w:line="240" w:before="40"/>
            </w:pPr>
            <w:r>
              <w:t xml:space="preserve">0</w:t>
            </w:r>
          </w:p>
        </w:tc>
        <w:tc>
          <w:tcPr/>
          <w:p>
            <w:pPr>
              <w:pStyle w:val="Compact"/>
              <w:jc w:val="left"/>
              <w:ind w:right="0" w:firstLine="0" w:left="0"/>
              <w:spacing w:lineRule="auto" w:after="40" w:line="240" w:before="40"/>
            </w:pPr>
            <w:r>
              <w:t xml:space="preserve">Minimum values (0 = optional, 1 = required)</w:t>
            </w:r>
          </w:p>
        </w:tc>
      </w:tr>
      <w:tr>
        <w:tc>
          <w:tcPr/>
          <w:p>
            <w:pPr>
              <w:pStyle w:val="Compact"/>
              <w:jc w:val="left"/>
              <w:ind w:right="0" w:firstLine="0" w:left="0"/>
              <w:spacing w:lineRule="auto" w:after="40" w:line="240" w:before="40"/>
            </w:pPr>
            <w:r>
              <w:rPr>
                <w:rStyle w:val="VerbatimChar"/>
              </w:rPr>
              <w:t xml:space="preserve">max_occurs</w:t>
            </w:r>
          </w:p>
        </w:tc>
        <w:tc>
          <w:tcPr/>
          <w:p>
            <w:pPr>
              <w:pStyle w:val="Compact"/>
              <w:jc w:val="left"/>
              <w:ind w:right="0" w:firstLine="0" w:left="0"/>
              <w:spacing w:lineRule="auto" w:after="40" w:line="240" w:before="40"/>
            </w:pPr>
            <w:r>
              <w:t xml:space="preserve">integer</w:t>
            </w:r>
          </w:p>
        </w:tc>
        <w:tc>
          <w:tcPr/>
          <w:p>
            <w:pPr>
              <w:pStyle w:val="Compact"/>
              <w:jc w:val="left"/>
              <w:ind w:right="0" w:firstLine="0" w:left="0"/>
              <w:spacing w:lineRule="auto" w:after="40" w:line="240" w:before="40"/>
            </w:pPr>
            <w:r>
              <w:t xml:space="preserve">1</w:t>
            </w:r>
          </w:p>
        </w:tc>
        <w:tc>
          <w:tcPr/>
          <w:p>
            <w:pPr>
              <w:pStyle w:val="Compact"/>
              <w:jc w:val="left"/>
              <w:ind w:right="0" w:firstLine="0" w:left="0"/>
              <w:spacing w:lineRule="auto" w:after="40" w:line="240" w:before="40"/>
            </w:pPr>
            <w:r>
              <w:t xml:space="preserve">Maximum values</w:t>
            </w:r>
          </w:p>
        </w:tc>
      </w:tr>
      <w:tr>
        <w:tc>
          <w:tcPr/>
          <w:p>
            <w:pPr>
              <w:pStyle w:val="Compact"/>
              <w:jc w:val="left"/>
              <w:ind w:right="0" w:firstLine="0" w:left="0"/>
              <w:spacing w:lineRule="auto" w:after="40" w:line="240" w:before="40"/>
            </w:pPr>
            <w:r>
              <w:rPr>
                <w:rStyle w:val="VerbatimChar"/>
              </w:rPr>
              <w:t xml:space="preserve">min_value</w:t>
            </w:r>
          </w:p>
        </w:tc>
        <w:tc>
          <w:tcPr/>
          <w:p>
            <w:pPr>
              <w:pStyle w:val="Compact"/>
              <w:jc w:val="left"/>
              <w:ind w:right="0" w:firstLine="0" w:left="0"/>
              <w:spacing w:lineRule="auto" w:after="40" w:line="240" w:before="40"/>
            </w:pPr>
            <w:r>
              <w:t xml:space="preserve">number</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Lower bound for numeric types</w:t>
            </w:r>
          </w:p>
        </w:tc>
      </w:tr>
      <w:tr>
        <w:tc>
          <w:tcPr/>
          <w:p>
            <w:pPr>
              <w:pStyle w:val="Compact"/>
              <w:jc w:val="left"/>
              <w:ind w:right="0" w:firstLine="0" w:left="0"/>
              <w:spacing w:lineRule="auto" w:after="40" w:line="240" w:before="40"/>
            </w:pPr>
            <w:r>
              <w:rPr>
                <w:rStyle w:val="VerbatimChar"/>
              </w:rPr>
              <w:t xml:space="preserve">max_value</w:t>
            </w:r>
          </w:p>
        </w:tc>
        <w:tc>
          <w:tcPr/>
          <w:p>
            <w:pPr>
              <w:pStyle w:val="Compact"/>
              <w:jc w:val="left"/>
              <w:ind w:right="0" w:firstLine="0" w:left="0"/>
              <w:spacing w:lineRule="auto" w:after="40" w:line="240" w:before="40"/>
            </w:pPr>
            <w:r>
              <w:t xml:space="preserve">number</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Upper bound for numeric types</w:t>
            </w:r>
          </w:p>
        </w:tc>
      </w:tr>
      <w:tr>
        <w:tc>
          <w:tcPr/>
          <w:p>
            <w:pPr>
              <w:pStyle w:val="Compact"/>
              <w:jc w:val="left"/>
              <w:ind w:right="0" w:firstLine="0" w:left="0"/>
              <w:spacing w:lineRule="auto" w:after="40" w:line="240" w:before="40"/>
            </w:pPr>
            <w:r>
              <w:rPr>
                <w:rStyle w:val="VerbatimChar"/>
              </w:rPr>
              <w:t xml:space="preserve">values</w:t>
            </w:r>
          </w:p>
        </w:tc>
        <w:tc>
          <w:tcPr/>
          <w:p>
            <w:pPr>
              <w:pStyle w:val="Compact"/>
              <w:jc w:val="left"/>
              <w:ind w:right="0" w:firstLine="0" w:left="0"/>
              <w:spacing w:lineRule="auto" w:after="40" w:line="240" w:before="40"/>
            </w:pPr>
            <w:r>
              <w:t xml:space="preserve">list</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Valid enum values (required when</w:t>
            </w:r>
            <w:r>
              <w:t xml:space="preserve"> </w:t>
            </w:r>
            <w:r>
              <w:rPr>
                <w:rStyle w:val="VerbatimChar"/>
              </w:rPr>
              <w:t xml:space="preserve">type = "ENUM"</w:t>
            </w:r>
            <w:r>
              <w:t xml:space="preserve">)</w:t>
            </w:r>
          </w:p>
        </w:tc>
      </w:tr>
      <w:tr>
        <w:tc>
          <w:tcPr/>
          <w:p>
            <w:pPr>
              <w:pStyle w:val="Compact"/>
              <w:jc w:val="left"/>
              <w:ind w:right="0" w:firstLine="0" w:left="0"/>
              <w:spacing w:lineRule="auto" w:after="40" w:line="240" w:before="40"/>
            </w:pPr>
            <w:r>
              <w:rPr>
                <w:rStyle w:val="VerbatimChar"/>
              </w:rPr>
              <w:t xml:space="preserve">datatype_ref</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Explicit datatype ID (overrides auto-generated)</w:t>
            </w:r>
          </w:p>
        </w:tc>
      </w:tr>
    </w:tbl>
    <w:bookmarkEnd w:id="62565"/>
    <w:bookmarkEnd w:id="31"/>
    <w:bookmarkEnd w:id="32"/>
    <w:bookmarkStart w:id="36" w:name="walkthrough-custom-float-type"/>
    <w:p>
      <w:pPr>
        <w:pStyle w:val="Heading1"/>
        <w:numPr>
          <w:ilvl w:val="0"/>
          <w:numId w:val="100"/>
        </w:numPr>
      </w:pPr>
      <w:r>
        <w:t xml:space="preserve">Walkthrough: Custom Float Type</w:t>
      </w:r>
    </w:p>
    <w:p>
      <w:pPr>
        <w:pStyle w:val="FirstParagraph"/>
      </w:pPr>
      <w:r>
        <w:t xml:space="preserve">Floats are numbered elements declared in fenced code blocks. This example creates a custom float type for diagrams.</w:t>
      </w:r>
    </w:p>
    <w:bookmarkStart w:id="33" w:name="step-1-create-the-type-file-1"/>
    <w:p>
      <w:pPr>
        <w:pStyle w:val="Heading2"/>
        <w:numPr>
          <w:ilvl w:val="1"/>
          <w:numId w:val="100"/>
        </w:numPr>
      </w:pPr>
      <w:r>
        <w:t xml:space="preserve">Step 1: Create the Type File</w:t>
      </w:r>
    </w:p>
    <w:p>
      <w:pPr>
        <w:pStyle w:val="FirstParagraph"/>
      </w:pPr>
      <w:r>
        <w:t xml:space="preserve">Create</w:t>
      </w:r>
      <w:r>
        <w:t xml:space="preserve"> </w:t>
      </w:r>
      <w:r>
        <w:rPr>
          <w:rStyle w:val="VerbatimChar"/>
        </w:rPr>
        <w:t xml:space="preserve">models/mymodel/types/floats/sequence_diagram.lua</w:t>
      </w:r>
      <w:r>
        <w:t xml:space="preserve">:</w:t>
      </w:r>
    </w:p>
    <w:bookmarkStart w:name="listing-src-model-float-type" w:id="44034"/>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Custom float type: sequence_diagram.lua</w:t>
      </w:r>
    </w:p>
    <w:p>
      <w:pPr>
        <w:pStyle w:val="SourceCode"/>
      </w:pPr>
      <w:r>
        <w:rPr>
          <w:rStyle w:val="KeywordTok"/>
        </w:rPr>
        <w:t xml:space="preserve">local</w:t>
      </w:r>
      <w:r>
        <w:rPr>
          <w:rStyle w:val="NormalTok"/>
        </w:rPr>
        <w:t xml:space="preserve"> </w:t>
      </w:r>
      <w:r>
        <w:rPr>
          <w:rStyle w:val="ConstantTok"/>
        </w:rPr>
        <w:t xml:space="preserve">M</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nstantTok"/>
        </w:rPr>
        <w:t xml:space="preserve">M</w:t>
      </w:r>
      <w:r>
        <w:rPr>
          <w:rStyle w:val="OperatorTok"/>
        </w:rPr>
        <w:t xml:space="preserve">.</w:t>
      </w:r>
      <w:r>
        <w:rPr>
          <w:rStyle w:val="VariableTok"/>
        </w:rPr>
        <w:t xml:space="preserve">float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StringTok"/>
        </w:rPr>
        <w:t xml:space="preserve">"SEQUENCE"</w:t>
      </w:r>
      <w:r>
        <w:rPr>
          <w:rStyle w:val="OperatorTok"/>
        </w:rPr>
        <w:t xml:space="preserve">,</w:t>
      </w:r>
      <w:r>
        <w:br/>
      </w:r>
      <w:r>
        <w:rPr>
          <w:rStyle w:val="NormalTok"/>
        </w:rPr>
        <w:t xml:space="preserve">    </w:t>
      </w:r>
      <w:r>
        <w:rPr>
          <w:rStyle w:val="VariableTok"/>
        </w:rPr>
        <w:t xml:space="preserve">long_name</w:t>
      </w:r>
      <w:r>
        <w:rPr>
          <w:rStyle w:val="NormalTok"/>
        </w:rPr>
        <w:t xml:space="preserve"> </w:t>
      </w:r>
      <w:r>
        <w:rPr>
          <w:rStyle w:val="OperatorTok"/>
        </w:rPr>
        <w:t xml:space="preserve">=</w:t>
      </w:r>
      <w:r>
        <w:rPr>
          <w:rStyle w:val="NormalTok"/>
        </w:rPr>
        <w:t xml:space="preserve"> </w:t>
      </w:r>
      <w:r>
        <w:rPr>
          <w:rStyle w:val="StringTok"/>
        </w:rPr>
        <w:t xml:space="preserve">"Sequence Diagram"</w:t>
      </w:r>
      <w:r>
        <w:rPr>
          <w:rStyle w:val="OperatorTok"/>
        </w:rPr>
        <w:t xml:space="preserve">,</w:t>
      </w:r>
      <w:r>
        <w:br/>
      </w:r>
      <w:r>
        <w:rPr>
          <w:rStyle w:val="NormalTok"/>
        </w:rPr>
        <w:t xml:space="preserve">    </w:t>
      </w:r>
      <w:r>
        <w:rPr>
          <w:rStyle w:val="Variabl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"UML Sequence Diagram rendered via PlantUML"</w:t>
      </w:r>
      <w:r>
        <w:rPr>
          <w:rStyle w:val="OperatorTok"/>
        </w:rPr>
        <w:t xml:space="preserve">,</w:t>
      </w:r>
      <w:r>
        <w:br/>
      </w:r>
      <w:r>
        <w:rPr>
          <w:rStyle w:val="NormalTok"/>
        </w:rPr>
        <w:t xml:space="preserve">    </w:t>
      </w:r>
      <w:r>
        <w:rPr>
          <w:rStyle w:val="VariableTok"/>
        </w:rPr>
        <w:t xml:space="preserve">caption_format</w:t>
      </w:r>
      <w:r>
        <w:rPr>
          <w:rStyle w:val="NormalTok"/>
        </w:rPr>
        <w:t xml:space="preserve"> </w:t>
      </w:r>
      <w:r>
        <w:rPr>
          <w:rStyle w:val="OperatorTok"/>
        </w:rPr>
        <w:t xml:space="preserve">=</w:t>
      </w:r>
      <w:r>
        <w:rPr>
          <w:rStyle w:val="NormalTok"/>
        </w:rPr>
        <w:t xml:space="preserve"> </w:t>
      </w:r>
      <w:r>
        <w:rPr>
          <w:rStyle w:val="StringTok"/>
        </w:rPr>
        <w:t xml:space="preserve">"Figure"</w:t>
      </w:r>
      <w:r>
        <w:rPr>
          <w:rStyle w:val="OperatorTok"/>
        </w:rPr>
        <w:t xml:space="preserve">,</w:t>
      </w:r>
      <w:r>
        <w:rPr>
          <w:rStyle w:val="NormalTok"/>
        </w:rPr>
        <w:t xml:space="preserve">        </w:t>
      </w:r>
      <w:r>
        <w:rPr>
          <w:rStyle w:val="CommentTok"/>
        </w:rPr>
        <w:t xml:space="preserve">-- Caption prefix in output</w:t>
      </w:r>
      <w:r>
        <w:br/>
      </w:r>
      <w:r>
        <w:rPr>
          <w:rStyle w:val="NormalTok"/>
        </w:rPr>
        <w:t xml:space="preserve">    </w:t>
      </w:r>
      <w:r>
        <w:rPr>
          <w:rStyle w:val="VariableTok"/>
        </w:rPr>
        <w:t xml:space="preserve">counter_group</w:t>
      </w:r>
      <w:r>
        <w:rPr>
          <w:rStyle w:val="NormalTok"/>
        </w:rPr>
        <w:t xml:space="preserve"> </w:t>
      </w:r>
      <w:r>
        <w:rPr>
          <w:rStyle w:val="OperatorTok"/>
        </w:rPr>
        <w:t xml:space="preserve">=</w:t>
      </w:r>
      <w:r>
        <w:rPr>
          <w:rStyle w:val="NormalTok"/>
        </w:rPr>
        <w:t xml:space="preserve"> </w:t>
      </w:r>
      <w:r>
        <w:rPr>
          <w:rStyle w:val="StringTok"/>
        </w:rPr>
        <w:t xml:space="preserve">"FIGURE"</w:t>
      </w:r>
      <w:r>
        <w:rPr>
          <w:rStyle w:val="OperatorTok"/>
        </w:rPr>
        <w:t xml:space="preserve">,</w:t>
      </w:r>
      <w:r>
        <w:rPr>
          <w:rStyle w:val="NormalTok"/>
        </w:rPr>
        <w:t xml:space="preserve">         </w:t>
      </w:r>
      <w:r>
        <w:rPr>
          <w:rStyle w:val="CommentTok"/>
        </w:rPr>
        <w:t xml:space="preserve">-- Shares counter with FIGURE, PLANTUML</w:t>
      </w:r>
      <w:r>
        <w:br/>
      </w:r>
      <w:r>
        <w:rPr>
          <w:rStyle w:val="NormalTok"/>
        </w:rPr>
        <w:t xml:space="preserve">    </w:t>
      </w:r>
      <w:r>
        <w:rPr>
          <w:rStyle w:val="VariableTok"/>
        </w:rPr>
        <w:t xml:space="preserve">aliases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"seq"</w:t>
      </w:r>
      <w:r>
        <w:rPr>
          <w:rStyle w:val="OperatorTok"/>
        </w:rPr>
        <w:t xml:space="preserve">,</w:t>
      </w:r>
      <w:r>
        <w:rPr>
          <w:rStyle w:val="NormalTok"/>
        </w:rPr>
        <w:t xml:space="preserve"> </w:t>
      </w:r>
      <w:r>
        <w:rPr>
          <w:rStyle w:val="StringTok"/>
        </w:rPr>
        <w:t xml:space="preserve">"sequence"</w:t>
      </w:r>
      <w:r>
        <w:rPr>
          <w:rStyle w:val="NormalTok"/>
        </w:rPr>
        <w:t xml:space="preserve"> </w:t>
      </w:r>
      <w:r>
        <w:rPr>
          <w:rStyle w:val="OperatorTok"/>
        </w:rPr>
        <w:t xml:space="preserve">},</w:t>
      </w:r>
      <w:r>
        <w:rPr>
          <w:rStyle w:val="NormalTok"/>
        </w:rPr>
        <w:t xml:space="preserve">  </w:t>
      </w:r>
      <w:r>
        <w:rPr>
          <w:rStyle w:val="CommentTok"/>
        </w:rPr>
        <w:t xml:space="preserve">-- Syntax: ```seq:label or ```sequence:label</w:t>
      </w:r>
      <w:r>
        <w:br/>
      </w:r>
      <w:r>
        <w:rPr>
          <w:rStyle w:val="NormalTok"/>
        </w:rPr>
        <w:t xml:space="preserve">    </w:t>
      </w:r>
      <w:r>
        <w:rPr>
          <w:rStyle w:val="VariableTok"/>
        </w:rPr>
        <w:t xml:space="preserve">needs_external_render</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Requires external tool</w:t>
      </w:r>
      <w:r>
        <w:br/>
      </w:r>
      <w:r>
        <w:rPr>
          <w:rStyle w:val="OperatorTok"/>
        </w:rPr>
        <w:t xml:space="preserve">}</w:t>
      </w:r>
      <w:r>
        <w:br/>
      </w:r>
      <w:r>
        <w:br/>
      </w:r>
      <w:r>
        <w:rPr>
          <w:rStyle w:val="ControlFlowTok"/>
        </w:rPr>
        <w:t xml:space="preserve">return</w:t>
      </w:r>
      <w:r>
        <w:rPr>
          <w:rStyle w:val="NormalTok"/>
        </w:rPr>
        <w:t xml:space="preserve"> </w:t>
      </w:r>
      <w:r>
        <w:rPr>
          <w:rStyle w:val="ConstantTok"/>
        </w:rPr>
        <w:t xml:space="preserve">M</w:t>
      </w:r>
    </w:p>
    <w:bookmarkEnd w:id="44034"/>
    <w:bookmarkEnd w:id="33"/>
    <w:bookmarkStart w:id="34" w:name="float-schema-fields-reference"/>
    <w:p>
      <w:pPr>
        <w:pStyle w:val="Heading2"/>
        <w:numPr>
          <w:ilvl w:val="1"/>
          <w:numId w:val="100"/>
        </w:numPr>
      </w:pPr>
      <w:r>
        <w:t xml:space="preserve">Float Schema Fields Reference</w:t>
      </w:r>
    </w:p>
    <w:bookmarkStart w:name="csv-tbl-model-float-fields" w:id="38789"/>
    <w:p>
      <w:pPr>
        <w:pStyle w:val="Caption"/>
        <w:keepNext/>
      </w:pPr>
      <w:r>
        <w:t xml:space="preserve">Table </w:t>
      </w:r>
      <w:r>
        <w:fldChar w:fldCharType="begin"/>
      </w:r>
      <w:r>
        <w:instrText xml:space="preserve"> SEQ TABLE \* ARABIC </w:instrText>
      </w:r>
      <w:r>
        <w:fldChar w:fldCharType="separate"/>
      </w:r>
      <w:r>
        <w:t>1</w:t>
      </w:r>
      <w:r>
        <w:fldChar w:fldCharType="end"/>
      </w:r>
      <w:r>
        <w:t xml:space="preserve"> :  Float schema fields</w:t>
      </w:r>
    </w:p>
    <w:tbl>
      <w:tblPr>
        <w:tblStyle w:val="Table"/>
        <w:tblW w:type="auto" w:w="0"/>
        <w:tblLook w:firstRow="1" w:lastRow="0" w:firstColumn="0" w:lastColumn="0" w:noHBand="0" w:noVBand="0" w:val="0020"/>
        <w:tblBorders>
          <w:top w:val="single" w:space="0" w:color="000000" w:sz="6"/>
          <w:left w:val="single" w:space="0" w:color="000000" w:sz="6"/>
          <w:bottom w:val="single" w:space="0" w:color="000000" w:sz="6"/>
          <w:right w:val="single" w:space="0" w:color="000000" w:sz="6"/>
          <w:insideH w:val="single" w:space="0" w:color="000000" w:sz="6"/>
          <w:insideV w:val="single" w:space="0" w:color="000000" w:sz="6"/>
        </w:tblBorders>
        <w:tblCellMar>
          <w:top w:type="dxa" w:w="57"/>
          <w:left w:type="dxa" w:w="108"/>
          <w:bottom w:type="dxa" w:w="57"/>
          <w:right w:type="dxa" w:w="108"/>
        </w:tblCellMar>
      </w:tblPr>
      <w:tblGrid>
        <w:gridCol w:w="1980"/>
        <w:gridCol w:w="1980"/>
        <w:gridCol w:w="1980"/>
        <w:gridCol w:w="1980"/>
      </w:tblGrid>
      <w:tr>
        <w:trPr>
          <w:tblHeader w:val="on"/>
        </w:trPr>
        <w:tc>
          <w:tcPr>
            <w:shd w:val="clear" w:color="auto" w:fill="E8E8E8"/>
          </w:tcPr>
          <w:p>
            <w:pPr>
              <w:pStyle w:val="Compact"/>
              <w:jc w:val="left"/>
              <w:ind w:right="0" w:firstLine="0" w:left="0"/>
              <w:spacing w:lineRule="auto" w:after="40" w:line="240" w:before="40"/>
            </w:pPr>
            <w:r>
              <w:rPr>
                <w:b/>
              </w:rPr>
              <w:t xml:space="preserve">Field</w:t>
            </w:r>
          </w:p>
        </w:tc>
        <w:tc>
          <w:tcPr>
            <w:shd w:val="clear" w:color="auto" w:fill="E8E8E8"/>
          </w:tcPr>
          <w:p>
            <w:pPr>
              <w:pStyle w:val="Compact"/>
              <w:jc w:val="left"/>
              <w:ind w:right="0" w:firstLine="0" w:left="0"/>
              <w:spacing w:lineRule="auto" w:after="40" w:line="240" w:before="40"/>
            </w:pPr>
            <w:r>
              <w:rPr>
                <w:b/>
              </w:rPr>
              <w:t xml:space="preserve">Type</w:t>
            </w:r>
          </w:p>
        </w:tc>
        <w:tc>
          <w:tcPr>
            <w:shd w:val="clear" w:color="auto" w:fill="E8E8E8"/>
          </w:tcPr>
          <w:p>
            <w:pPr>
              <w:pStyle w:val="Compact"/>
              <w:jc w:val="left"/>
              <w:ind w:right="0" w:firstLine="0" w:left="0"/>
              <w:spacing w:lineRule="auto" w:after="40" w:line="240" w:before="40"/>
            </w:pPr>
            <w:r>
              <w:rPr>
                <w:b/>
              </w:rPr>
              <w:t xml:space="preserve">Default</w:t>
            </w:r>
          </w:p>
        </w:tc>
        <w:tc>
          <w:tcPr>
            <w:shd w:val="clear" w:color="auto" w:fill="E8E8E8"/>
          </w:tcPr>
          <w:p>
            <w:pPr>
              <w:pStyle w:val="Compact"/>
              <w:jc w:val="left"/>
              <w:ind w:right="0" w:firstLine="0" w:left="0"/>
              <w:spacing w:lineRule="auto" w:after="40" w:line="240" w:before="40"/>
            </w:pPr>
            <w:r>
              <w:rPr>
                <w:b/>
              </w:rPr>
              <w:t xml:space="preserve">Description</w:t>
            </w:r>
          </w:p>
        </w:tc>
      </w:tr>
      <w:tr>
        <w:tc>
          <w:tcPr/>
          <w:p>
            <w:pPr>
              <w:pStyle w:val="Compact"/>
              <w:jc w:val="left"/>
              <w:ind w:right="0" w:firstLine="0" w:left="0"/>
              <w:spacing w:lineRule="auto" w:after="40" w:line="240" w:before="40"/>
            </w:pPr>
            <w:r>
              <w:rPr>
                <w:rStyle w:val="VerbatimChar"/>
              </w:rPr>
              <w:t xml:space="preserve">id</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required</w:t>
            </w:r>
          </w:p>
        </w:tc>
        <w:tc>
          <w:tcPr/>
          <w:p>
            <w:pPr>
              <w:pStyle w:val="Compact"/>
              <w:jc w:val="left"/>
              <w:ind w:right="0" w:firstLine="0" w:left="0"/>
              <w:spacing w:lineRule="auto" w:after="40" w:line="240" w:before="40"/>
            </w:pPr>
            <w:r>
              <w:t xml:space="preserve">Unique identifier (uppercase)</w:t>
            </w:r>
          </w:p>
        </w:tc>
      </w:tr>
      <w:tr>
        <w:tc>
          <w:tcPr/>
          <w:p>
            <w:pPr>
              <w:pStyle w:val="Compact"/>
              <w:jc w:val="left"/>
              <w:ind w:right="0" w:firstLine="0" w:left="0"/>
              <w:spacing w:lineRule="auto" w:after="40" w:line="240" w:before="40"/>
            </w:pPr>
            <w:r>
              <w:rPr>
                <w:rStyle w:val="VerbatimChar"/>
              </w:rPr>
              <w:t xml:space="preserve">caption_format</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same as</w:t>
            </w:r>
            <w:r>
              <w:t xml:space="preserve"> </w:t>
            </w:r>
            <w:r>
              <w:rPr>
                <w:rStyle w:val="VerbatimChar"/>
              </w:rPr>
              <w:t xml:space="preserve">id</w:t>
            </w:r>
          </w:p>
        </w:tc>
        <w:tc>
          <w:tcPr/>
          <w:p>
            <w:pPr>
              <w:pStyle w:val="Compact"/>
              <w:jc w:val="left"/>
              <w:ind w:right="0" w:firstLine="0" w:left="0"/>
              <w:spacing w:lineRule="auto" w:after="40" w:line="240" w:before="40"/>
            </w:pPr>
            <w:r>
              <w:t xml:space="preserve">Prefix used in output captions</w:t>
            </w:r>
          </w:p>
        </w:tc>
      </w:tr>
      <w:tr>
        <w:tc>
          <w:tcPr/>
          <w:p>
            <w:pPr>
              <w:pStyle w:val="Compact"/>
              <w:jc w:val="left"/>
              <w:ind w:right="0" w:firstLine="0" w:left="0"/>
              <w:spacing w:lineRule="auto" w:after="40" w:line="240" w:before="40"/>
            </w:pPr>
            <w:r>
              <w:rPr>
                <w:rStyle w:val="VerbatimChar"/>
              </w:rPr>
              <w:t xml:space="preserve">counter_group</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same as</w:t>
            </w:r>
            <w:r>
              <w:t xml:space="preserve"> </w:t>
            </w:r>
            <w:r>
              <w:rPr>
                <w:rStyle w:val="VerbatimChar"/>
              </w:rPr>
              <w:t xml:space="preserve">id</w:t>
            </w:r>
          </w:p>
        </w:tc>
        <w:tc>
          <w:tcPr/>
          <w:p>
            <w:pPr>
              <w:pStyle w:val="Compact"/>
              <w:jc w:val="left"/>
              <w:ind w:right="0" w:firstLine="0" w:left="0"/>
              <w:spacing w:lineRule="auto" w:after="40" w:line="240" w:before="40"/>
            </w:pPr>
            <w:r>
              <w:t xml:space="preserve">Counter sharing group (e.g., FIGURE, TABLE)</w:t>
            </w:r>
          </w:p>
        </w:tc>
      </w:tr>
      <w:tr>
        <w:tc>
          <w:tcPr/>
          <w:p>
            <w:pPr>
              <w:pStyle w:val="Compact"/>
              <w:jc w:val="left"/>
              <w:ind w:right="0" w:firstLine="0" w:left="0"/>
              <w:spacing w:lineRule="auto" w:after="40" w:line="240" w:before="40"/>
            </w:pPr>
            <w:r>
              <w:rPr>
                <w:rStyle w:val="VerbatimChar"/>
              </w:rPr>
              <w:t xml:space="preserve">aliases</w:t>
            </w:r>
          </w:p>
        </w:tc>
        <w:tc>
          <w:tcPr/>
          <w:p>
            <w:pPr>
              <w:pStyle w:val="Compact"/>
              <w:jc w:val="left"/>
              <w:ind w:right="0" w:firstLine="0" w:left="0"/>
              <w:spacing w:lineRule="auto" w:after="40" w:line="240" w:before="40"/>
            </w:pPr>
            <w:r>
              <w:t xml:space="preserve">list</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Alternative syntax identifiers</w:t>
            </w:r>
          </w:p>
        </w:tc>
      </w:tr>
      <w:tr>
        <w:tc>
          <w:tcPr/>
          <w:p>
            <w:pPr>
              <w:pStyle w:val="Compact"/>
              <w:jc w:val="left"/>
              <w:ind w:right="0" w:firstLine="0" w:left="0"/>
              <w:spacing w:lineRule="auto" w:after="40" w:line="240" w:before="40"/>
            </w:pPr>
            <w:r>
              <w:rPr>
                <w:rStyle w:val="VerbatimChar"/>
              </w:rPr>
              <w:t xml:space="preserve">needs_external_render</w:t>
            </w:r>
          </w:p>
        </w:tc>
        <w:tc>
          <w:tcPr/>
          <w:p>
            <w:pPr>
              <w:pStyle w:val="Compact"/>
              <w:jc w:val="left"/>
              <w:ind w:right="0" w:firstLine="0" w:left="0"/>
              <w:spacing w:lineRule="auto" w:after="40" w:line="240" w:before="40"/>
            </w:pPr>
            <w:r>
              <w:t xml:space="preserve">boolean</w:t>
            </w:r>
          </w:p>
        </w:tc>
        <w:tc>
          <w:tcPr/>
          <w:p>
            <w:pPr>
              <w:pStyle w:val="Compact"/>
              <w:jc w:val="left"/>
              <w:ind w:right="0" w:firstLine="0" w:left="0"/>
              <w:spacing w:lineRule="auto" w:after="40" w:line="240" w:before="40"/>
            </w:pPr>
            <w:r>
              <w:t xml:space="preserve">false</w:t>
            </w:r>
          </w:p>
        </w:tc>
        <w:tc>
          <w:tcPr/>
          <w:p>
            <w:pPr>
              <w:pStyle w:val="Compact"/>
              <w:jc w:val="left"/>
              <w:ind w:right="0" w:firstLine="0" w:left="0"/>
              <w:spacing w:lineRule="auto" w:after="40" w:line="240" w:before="40"/>
            </w:pPr>
            <w:r>
              <w:t xml:space="preserve">Whether rendering requires an external tool</w:t>
            </w:r>
          </w:p>
        </w:tc>
      </w:tr>
      <w:tr>
        <w:tc>
          <w:tcPr/>
          <w:p>
            <w:pPr>
              <w:pStyle w:val="Compact"/>
              <w:jc w:val="left"/>
              <w:ind w:right="0" w:firstLine="0" w:left="0"/>
              <w:spacing w:lineRule="auto" w:after="40" w:line="240" w:before="40"/>
            </w:pPr>
            <w:r>
              <w:rPr>
                <w:rStyle w:val="VerbatimChar"/>
              </w:rPr>
              <w:t xml:space="preserve">style_id</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Custom style identifier for output formatting</w:t>
            </w:r>
          </w:p>
        </w:tc>
      </w:tr>
    </w:tbl>
    <w:bookmarkEnd w:id="38789"/>
    <w:bookmarkEnd w:id="34"/>
    <w:bookmarkStart w:id="35" w:name="counter-groups"/>
    <w:p>
      <w:pPr>
        <w:pStyle w:val="Heading2"/>
        <w:numPr>
          <w:ilvl w:val="1"/>
          <w:numId w:val="100"/>
        </w:numPr>
      </w:pPr>
      <w:r>
        <w:t xml:space="preserve">Counter Groups</w:t>
      </w:r>
    </w:p>
    <w:p>
      <w:pPr>
        <w:pStyle w:val="FirstParagraph"/>
      </w:pPr>
      <w:r>
        <w:t xml:space="preserve">Multiple float types can share a numbering sequence by using the same</w:t>
      </w:r>
      <w:r>
        <w:t xml:space="preserve"> </w:t>
      </w:r>
      <w:r>
        <w:rPr>
          <w:rStyle w:val="VerbatimChar"/>
        </w:rPr>
        <w:t xml:space="preserve">counter_group</w:t>
      </w:r>
      <w:r>
        <w:t xml:space="preserve">. For example, FIGURE, PLANTUML, and CHART all use</w:t>
      </w:r>
      <w:r>
        <w:t xml:space="preserve"> </w:t>
      </w:r>
      <w:r>
        <w:rPr>
          <w:rStyle w:val="VerbatimChar"/>
        </w:rPr>
        <w:t xml:space="preserve">counter_group = "FIGURE"</w:t>
      </w:r>
      <w:r>
        <w:t xml:space="preserve">, so they are numbered sequentially as Figure 1, Figure 2, Figure 3 regardless of which specific type each is.</w:t>
      </w:r>
    </w:p>
    <w:bookmarkEnd w:id="35"/>
    <w:bookmarkEnd w:id="36"/>
    <w:bookmarkStart w:id="45" w:name="Xdbfe0b72735f728ecd005f44e3c94b5e67ab00d"/>
    <w:p>
      <w:pPr>
        <w:pStyle w:val="Heading1"/>
        <w:numPr>
          <w:ilvl w:val="0"/>
          <w:numId w:val="100"/>
        </w:numPr>
      </w:pPr>
      <w:r>
        <w:t xml:space="preserve">Walkthrough: Float with External Rendering</w:t>
      </w:r>
    </w:p>
    <w:p>
      <w:pPr>
        <w:pStyle w:val="FirstParagraph"/>
      </w:pPr>
      <w:r>
        <w:t xml:space="preserve">When a float type needs an external tool to produce its output (PlantUML for diagrams, Deno for charts, etc.), it uses the</w:t>
      </w:r>
      <w:r>
        <w:t xml:space="preserve"> </w:t>
      </w:r>
      <w:r>
        <w:rPr>
          <w:b/>
          <w:bCs/>
        </w:rPr>
        <w:t xml:space="preserve">external render handler</w:t>
      </w:r>
      <w:r>
        <w:t xml:space="preserve">. This handler collects all items that need rendering, spawns external processes in parallel, and dispatches results back to type-specific callbacks.</w:t>
      </w:r>
    </w:p>
    <w:bookmarkStart w:id="37" w:name="how-external-rendering-works"/>
    <w:p>
      <w:pPr>
        <w:pStyle w:val="Heading2"/>
        <w:numPr>
          <w:ilvl w:val="1"/>
          <w:numId w:val="100"/>
        </w:numPr>
      </w:pPr>
      <w:r>
        <w:t xml:space="preserve">How External Rendering Works</w:t>
      </w:r>
    </w:p>
    <w:p>
      <w:pPr>
        <w:pStyle w:val="FirstParagraph"/>
      </w:pPr>
      <w:r>
        <w:t xml:space="preserve">The pipeline flow for external renders:</w:t>
      </w:r>
    </w:p>
    <w:p>
      <w:pPr>
        <w:pStyle w:val="Compact"/>
        <w:numPr>
          <w:ilvl w:val="0"/>
          <w:numId w:val="1003"/>
        </w:numPr>
      </w:pPr>
      <w:r>
        <w:rPr>
          <w:b/>
          <w:bCs/>
        </w:rPr>
        <w:t xml:space="preserve">INITIALIZE</w:t>
      </w:r>
      <w:r>
        <w:t xml:space="preserve"> </w:t>
      </w:r>
      <w:r>
        <w:t xml:space="preserve">– The float is parsed from the Markdown code block and stored in</w:t>
      </w:r>
      <w:r>
        <w:t xml:space="preserve"> </w:t>
      </w:r>
      <w:r>
        <w:rPr>
          <w:rStyle w:val="VerbatimChar"/>
        </w:rPr>
        <w:t xml:space="preserve">spec_floats</w:t>
      </w:r>
      <w:r>
        <w:t xml:space="preserve"> </w:t>
      </w:r>
      <w:r>
        <w:t xml:space="preserve">with</w:t>
      </w:r>
      <w:r>
        <w:t xml:space="preserve"> </w:t>
      </w:r>
      <w:r>
        <w:rPr>
          <w:rStyle w:val="VerbatimChar"/>
        </w:rPr>
        <w:t xml:space="preserve">raw_content</w:t>
      </w:r>
      <w:r>
        <w:t xml:space="preserve">.</w:t>
      </w:r>
    </w:p>
    <w:p>
      <w:pPr>
        <w:pStyle w:val="Compact"/>
        <w:numPr>
          <w:ilvl w:val="0"/>
          <w:numId w:val="1003"/>
        </w:numPr>
      </w:pPr>
      <w:r>
        <w:rPr>
          <w:b/>
          <w:bCs/>
        </w:rPr>
        <w:t xml:space="preserve">TRANSFORM</w:t>
      </w:r>
      <w:r>
        <w:t xml:space="preserve"> </w:t>
      </w:r>
      <w:r>
        <w:t xml:space="preserve">– The external render handler (</w:t>
      </w:r>
      <w:r>
        <w:rPr>
          <w:rStyle w:val="VerbatimChar"/>
        </w:rPr>
        <w:t xml:space="preserve">src/pipeline/transform/external_render_handler.lua</w:t>
      </w:r>
      <w:r>
        <w:t xml:space="preserve">) queries all floats where</w:t>
      </w:r>
      <w:r>
        <w:t xml:space="preserve"> </w:t>
      </w:r>
      <w:r>
        <w:rPr>
          <w:rStyle w:val="VerbatimChar"/>
        </w:rPr>
        <w:t xml:space="preserve">needs_external_render = 1</w:t>
      </w:r>
      <w:r>
        <w:t xml:space="preserve"> </w:t>
      </w:r>
      <w:r>
        <w:t xml:space="preserve">and</w:t>
      </w:r>
      <w:r>
        <w:t xml:space="preserve"> </w:t>
      </w:r>
      <w:r>
        <w:rPr>
          <w:rStyle w:val="VerbatimChar"/>
        </w:rPr>
        <w:t xml:space="preserve">resolved_ast IS NULL</w:t>
      </w:r>
      <w:r>
        <w:t xml:space="preserve">.</w:t>
      </w:r>
    </w:p>
    <w:p>
      <w:pPr>
        <w:pStyle w:val="Compact"/>
        <w:numPr>
          <w:ilvl w:val="0"/>
          <w:numId w:val="1003"/>
        </w:numPr>
      </w:pPr>
      <w:r>
        <w:rPr>
          <w:b/>
          <w:bCs/>
        </w:rPr>
        <w:t xml:space="preserve">Prepare</w:t>
      </w:r>
      <w:r>
        <w:t xml:space="preserve"> </w:t>
      </w:r>
      <w:r>
        <w:t xml:space="preserve">– For each float, the handler calls the registered</w:t>
      </w:r>
      <w:r>
        <w:t xml:space="preserve"> </w:t>
      </w:r>
      <w:r>
        <w:rPr>
          <w:rStyle w:val="VerbatimChar"/>
        </w:rPr>
        <w:t xml:space="preserve">prepare_task</w:t>
      </w:r>
      <w:r>
        <w:t xml:space="preserve"> </w:t>
      </w:r>
      <w:r>
        <w:t xml:space="preserve">callback, which writes input files and builds a command descriptor.</w:t>
      </w:r>
    </w:p>
    <w:p>
      <w:pPr>
        <w:pStyle w:val="Compact"/>
        <w:numPr>
          <w:ilvl w:val="0"/>
          <w:numId w:val="1003"/>
        </w:numPr>
      </w:pPr>
      <w:r>
        <w:rPr>
          <w:b/>
          <w:bCs/>
        </w:rPr>
        <w:t xml:space="preserve">Cache check</w:t>
      </w:r>
      <w:r>
        <w:t xml:space="preserve"> </w:t>
      </w:r>
      <w:r>
        <w:t xml:space="preserve">– If</w:t>
      </w:r>
      <w:r>
        <w:t xml:space="preserve"> </w:t>
      </w:r>
      <w:r>
        <w:rPr>
          <w:rStyle w:val="VerbatimChar"/>
        </w:rPr>
        <w:t xml:space="preserve">output_path</w:t>
      </w:r>
      <w:r>
        <w:t xml:space="preserve"> </w:t>
      </w:r>
      <w:r>
        <w:t xml:space="preserve">exists on disk (from a previous build), the task is skipped and</w:t>
      </w:r>
      <w:r>
        <w:t xml:space="preserve"> </w:t>
      </w:r>
      <w:r>
        <w:rPr>
          <w:rStyle w:val="VerbatimChar"/>
        </w:rPr>
        <w:t xml:space="preserve">handle_result</w:t>
      </w:r>
      <w:r>
        <w:t xml:space="preserve"> </w:t>
      </w:r>
      <w:r>
        <w:t xml:space="preserve">is called immediately with the cached path.</w:t>
      </w:r>
    </w:p>
    <w:p>
      <w:pPr>
        <w:pStyle w:val="Compact"/>
        <w:numPr>
          <w:ilvl w:val="0"/>
          <w:numId w:val="1003"/>
        </w:numPr>
      </w:pPr>
      <w:r>
        <w:rPr>
          <w:b/>
          <w:bCs/>
        </w:rPr>
        <w:t xml:space="preserve">Batch spawn</w:t>
      </w:r>
      <w:r>
        <w:t xml:space="preserve"> </w:t>
      </w:r>
      <w:r>
        <w:t xml:space="preserve">– All non-cached tasks are spawned in parallel via</w:t>
      </w:r>
      <w:r>
        <w:t xml:space="preserve"> </w:t>
      </w:r>
      <w:r>
        <w:rPr>
          <w:rStyle w:val="VerbatimChar"/>
        </w:rPr>
        <w:t xml:space="preserve">task_runner.spawn_batch</w:t>
      </w:r>
      <w:r>
        <w:t xml:space="preserve">.</w:t>
      </w:r>
    </w:p>
    <w:p>
      <w:pPr>
        <w:pStyle w:val="Compact"/>
        <w:numPr>
          <w:ilvl w:val="0"/>
          <w:numId w:val="1003"/>
        </w:numPr>
      </w:pPr>
      <w:r>
        <w:rPr>
          <w:b/>
          <w:bCs/>
        </w:rPr>
        <w:t xml:space="preserve">Dispatch</w:t>
      </w:r>
      <w:r>
        <w:t xml:space="preserve"> </w:t>
      </w:r>
      <w:r>
        <w:t xml:space="preserve">– Results (stdout, stderr, exit code) are dispatched to each type’s</w:t>
      </w:r>
      <w:r>
        <w:t xml:space="preserve"> </w:t>
      </w:r>
      <w:r>
        <w:rPr>
          <w:rStyle w:val="VerbatimChar"/>
        </w:rPr>
        <w:t xml:space="preserve">handle_result</w:t>
      </w:r>
      <w:r>
        <w:t xml:space="preserve"> </w:t>
      </w:r>
      <w:r>
        <w:t xml:space="preserve">callback, which updates</w:t>
      </w:r>
      <w:r>
        <w:t xml:space="preserve"> </w:t>
      </w:r>
      <w:r>
        <w:rPr>
          <w:rStyle w:val="VerbatimChar"/>
        </w:rPr>
        <w:t xml:space="preserve">resolved_ast</w:t>
      </w:r>
      <w:r>
        <w:t xml:space="preserve"> </w:t>
      </w:r>
      <w:r>
        <w:t xml:space="preserve">in the database.</w:t>
      </w:r>
    </w:p>
    <w:bookmarkEnd w:id="37"/>
    <w:bookmarkStart w:id="38" w:name="registering-a-renderer"/>
    <w:p>
      <w:pPr>
        <w:pStyle w:val="Heading2"/>
        <w:numPr>
          <w:ilvl w:val="1"/>
          <w:numId w:val="100"/>
        </w:numPr>
      </w:pPr>
      <w:r>
        <w:t xml:space="preserve">Registering a Renderer</w:t>
      </w:r>
    </w:p>
    <w:p>
      <w:pPr>
        <w:pStyle w:val="FirstParagraph"/>
      </w:pPr>
      <w:r>
        <w:t xml:space="preserve">External renderers are registered at module load time by calling</w:t>
      </w:r>
      <w:r>
        <w:t xml:space="preserve"> </w:t>
      </w:r>
      <w:r>
        <w:rPr>
          <w:rStyle w:val="VerbatimChar"/>
        </w:rPr>
        <w:t xml:space="preserve">external_render.register_renderer(type_ref, callbacks)</w:t>
      </w:r>
      <w:r>
        <w:t xml:space="preserve">. The callbacks table must provide two functions:</w:t>
      </w:r>
    </w:p>
    <w:bookmarkStart w:name="csv-tbl-model-render-callbacks" w:id="41522"/>
    <w:p>
      <w:pPr>
        <w:pStyle w:val="Caption"/>
        <w:keepNext/>
      </w:pPr>
      <w:r>
        <w:t xml:space="preserve">Table </w:t>
      </w:r>
      <w:r>
        <w:fldChar w:fldCharType="begin"/>
      </w:r>
      <w:r>
        <w:instrText xml:space="preserve"> SEQ TABLE \* ARABIC </w:instrText>
      </w:r>
      <w:r>
        <w:fldChar w:fldCharType="separate"/>
      </w:r>
      <w:r>
        <w:t>1</w:t>
      </w:r>
      <w:r>
        <w:fldChar w:fldCharType="end"/>
      </w:r>
      <w:r>
        <w:t xml:space="preserve"> :  External render callback functions</w:t>
      </w:r>
    </w:p>
    <w:tbl>
      <w:tblPr>
        <w:tblStyle w:val="Table"/>
        <w:tblW w:type="auto" w:w="0"/>
        <w:tblLook w:firstRow="1" w:lastRow="0" w:firstColumn="0" w:lastColumn="0" w:noHBand="0" w:noVBand="0" w:val="0020"/>
        <w:tblBorders>
          <w:top w:val="single" w:space="0" w:color="000000" w:sz="6"/>
          <w:left w:val="single" w:space="0" w:color="000000" w:sz="6"/>
          <w:bottom w:val="single" w:space="0" w:color="000000" w:sz="6"/>
          <w:right w:val="single" w:space="0" w:color="000000" w:sz="6"/>
          <w:insideH w:val="single" w:space="0" w:color="000000" w:sz="6"/>
          <w:insideV w:val="single" w:space="0" w:color="000000" w:sz="6"/>
        </w:tblBorders>
        <w:tblCellMar>
          <w:top w:type="dxa" w:w="57"/>
          <w:left w:type="dxa" w:w="108"/>
          <w:bottom w:type="dxa" w:w="57"/>
          <w:right w:type="dxa" w:w="108"/>
        </w:tblCellMar>
      </w:tblPr>
      <w:tblGrid>
        <w:gridCol w:w="3960"/>
        <w:gridCol w:w="3960"/>
      </w:tblGrid>
      <w:tr>
        <w:trPr>
          <w:tblHeader w:val="on"/>
        </w:trPr>
        <w:tc>
          <w:tcPr>
            <w:shd w:val="clear" w:color="auto" w:fill="E8E8E8"/>
          </w:tcPr>
          <w:p>
            <w:pPr>
              <w:pStyle w:val="Compact"/>
              <w:jc w:val="left"/>
              <w:ind w:right="0" w:firstLine="0" w:left="0"/>
              <w:spacing w:lineRule="auto" w:after="40" w:line="240" w:before="40"/>
            </w:pPr>
            <w:r>
              <w:rPr>
                <w:b/>
              </w:rPr>
              <w:t xml:space="preserve">Callback</w:t>
            </w:r>
          </w:p>
        </w:tc>
        <w:tc>
          <w:tcPr>
            <w:shd w:val="clear" w:color="auto" w:fill="E8E8E8"/>
          </w:tcPr>
          <w:p>
            <w:pPr>
              <w:pStyle w:val="Compact"/>
              <w:jc w:val="left"/>
              <w:ind w:right="0" w:firstLine="0" w:left="0"/>
              <w:spacing w:lineRule="auto" w:after="40" w:line="240" w:before="40"/>
            </w:pPr>
            <w:r>
              <w:rPr>
                <w:b/>
              </w:rPr>
              <w:t xml:space="preserve">Signature and Purpose</w:t>
            </w:r>
          </w:p>
        </w:tc>
      </w:tr>
      <w:tr>
        <w:tc>
          <w:tcPr/>
          <w:p>
            <w:pPr>
              <w:pStyle w:val="Compact"/>
              <w:jc w:val="left"/>
              <w:ind w:right="0" w:firstLine="0" w:left="0"/>
              <w:spacing w:lineRule="auto" w:after="40" w:line="240" w:before="40"/>
            </w:pPr>
            <w:r>
              <w:rPr>
                <w:rStyle w:val="VerbatimChar"/>
              </w:rPr>
              <w:t xml:space="preserve">prepare_task</w:t>
            </w:r>
          </w:p>
        </w:tc>
        <w:tc>
          <w:tcPr/>
          <w:p>
            <w:pPr>
              <w:pStyle w:val="Compact"/>
              <w:jc w:val="left"/>
              <w:ind w:right="0" w:firstLine="0" w:left="0"/>
              <w:spacing w:lineRule="auto" w:after="40" w:line="240" w:before="40"/>
            </w:pPr>
            <w:r>
              <w:rPr>
                <w:rStyle w:val="VerbatimChar"/>
              </w:rPr>
              <w:t xml:space="preserve">function(float, build_dir, log, data, model_name) -&gt; task|nil</w:t>
            </w:r>
            <w:r>
              <w:t xml:space="preserve"> </w:t>
            </w:r>
            <w:r>
              <w:t xml:space="preserve">– Writes input files, builds command descriptor. Returns nil to skip rendering.</w:t>
            </w:r>
          </w:p>
        </w:tc>
      </w:tr>
      <w:tr>
        <w:tc>
          <w:tcPr/>
          <w:p>
            <w:pPr>
              <w:pStyle w:val="Compact"/>
              <w:jc w:val="left"/>
              <w:ind w:right="0" w:firstLine="0" w:left="0"/>
              <w:spacing w:lineRule="auto" w:after="40" w:line="240" w:before="40"/>
            </w:pPr>
            <w:r>
              <w:rPr>
                <w:rStyle w:val="VerbatimChar"/>
              </w:rPr>
              <w:t xml:space="preserve">handle_result</w:t>
            </w:r>
          </w:p>
        </w:tc>
        <w:tc>
          <w:tcPr/>
          <w:p>
            <w:pPr>
              <w:pStyle w:val="Compact"/>
              <w:jc w:val="left"/>
              <w:ind w:right="0" w:firstLine="0" w:left="0"/>
              <w:spacing w:lineRule="auto" w:after="40" w:line="240" w:before="40"/>
            </w:pPr>
            <w:r>
              <w:rPr>
                <w:rStyle w:val="VerbatimChar"/>
              </w:rPr>
              <w:t xml:space="preserve">function(task, success, stdout, stderr, data, log)</w:t>
            </w:r>
            <w:r>
              <w:t xml:space="preserve"> </w:t>
            </w:r>
            <w:r>
              <w:t xml:space="preserve">– Processes output. Updates</w:t>
            </w:r>
            <w:r>
              <w:t xml:space="preserve"> </w:t>
            </w:r>
            <w:r>
              <w:rPr>
                <w:rStyle w:val="VerbatimChar"/>
              </w:rPr>
              <w:t xml:space="preserve">resolved_ast</w:t>
            </w:r>
            <w:r>
              <w:t xml:space="preserve"> </w:t>
            </w:r>
            <w:r>
              <w:t xml:space="preserve">in the database via</w:t>
            </w:r>
            <w:r>
              <w:t xml:space="preserve"> </w:t>
            </w:r>
            <w:r>
              <w:rPr>
                <w:rStyle w:val="VerbatimChar"/>
              </w:rPr>
              <w:t xml:space="preserve">float_base.update_resolved_ast</w:t>
            </w:r>
            <w:r>
              <w:t xml:space="preserve">.</w:t>
            </w:r>
          </w:p>
        </w:tc>
      </w:tr>
    </w:tbl>
    <w:bookmarkEnd w:id="41522"/>
    <w:bookmarkEnd w:id="38"/>
    <w:bookmarkStart w:id="39" w:name="task-descriptor"/>
    <w:p>
      <w:pPr>
        <w:pStyle w:val="Heading2"/>
        <w:numPr>
          <w:ilvl w:val="1"/>
          <w:numId w:val="100"/>
        </w:numPr>
      </w:pPr>
      <w:r>
        <w:t xml:space="preserve">Task Descriptor</w:t>
      </w:r>
    </w:p>
    <w:p>
      <w:pPr>
        <w:pStyle w:val="FirstParagraph"/>
      </w:pPr>
      <w:r>
        <w:t xml:space="preserve">The</w:t>
      </w:r>
      <w:r>
        <w:t xml:space="preserve"> </w:t>
      </w:r>
      <w:r>
        <w:rPr>
          <w:rStyle w:val="VerbatimChar"/>
        </w:rPr>
        <w:t xml:space="preserve">prepare_task</w:t>
      </w:r>
      <w:r>
        <w:t xml:space="preserve"> </w:t>
      </w:r>
      <w:r>
        <w:t xml:space="preserve">callback returns a task descriptor table:</w:t>
      </w:r>
    </w:p>
    <w:bookmarkStart w:name="csv-tbl-model-task-descriptor" w:id="11166"/>
    <w:p>
      <w:pPr>
        <w:pStyle w:val="Caption"/>
        <w:keepNext/>
      </w:pPr>
      <w:r>
        <w:t xml:space="preserve">Table </w:t>
      </w:r>
      <w:r>
        <w:fldChar w:fldCharType="begin"/>
      </w:r>
      <w:r>
        <w:instrText xml:space="preserve"> SEQ TABLE \* ARABIC </w:instrText>
      </w:r>
      <w:r>
        <w:fldChar w:fldCharType="separate"/>
      </w:r>
      <w:r>
        <w:t>1</w:t>
      </w:r>
      <w:r>
        <w:fldChar w:fldCharType="end"/>
      </w:r>
      <w:r>
        <w:t xml:space="preserve"> :  Task descriptor fields</w:t>
      </w:r>
    </w:p>
    <w:tbl>
      <w:tblPr>
        <w:tblStyle w:val="Table"/>
        <w:tblW w:type="auto" w:w="0"/>
        <w:tblLook w:firstRow="1" w:lastRow="0" w:firstColumn="0" w:lastColumn="0" w:noHBand="0" w:noVBand="0" w:val="0020"/>
        <w:tblBorders>
          <w:top w:val="single" w:space="0" w:color="000000" w:sz="6"/>
          <w:left w:val="single" w:space="0" w:color="000000" w:sz="6"/>
          <w:bottom w:val="single" w:space="0" w:color="000000" w:sz="6"/>
          <w:right w:val="single" w:space="0" w:color="000000" w:sz="6"/>
          <w:insideH w:val="single" w:space="0" w:color="000000" w:sz="6"/>
          <w:insideV w:val="single" w:space="0" w:color="000000" w:sz="6"/>
        </w:tblBorders>
        <w:tblCellMar>
          <w:top w:type="dxa" w:w="57"/>
          <w:left w:type="dxa" w:w="108"/>
          <w:bottom w:type="dxa" w:w="57"/>
          <w:right w:type="dxa" w:w="108"/>
        </w:tblCellMar>
      </w:tblPr>
      <w:tblGrid>
        <w:gridCol w:w="2640"/>
        <w:gridCol w:w="2640"/>
        <w:gridCol w:w="2640"/>
      </w:tblGrid>
      <w:tr>
        <w:trPr>
          <w:tblHeader w:val="on"/>
        </w:trPr>
        <w:tc>
          <w:tcPr>
            <w:shd w:val="clear" w:color="auto" w:fill="E8E8E8"/>
          </w:tcPr>
          <w:p>
            <w:pPr>
              <w:pStyle w:val="Compact"/>
              <w:jc w:val="left"/>
              <w:ind w:right="0" w:firstLine="0" w:left="0"/>
              <w:spacing w:lineRule="auto" w:after="40" w:line="240" w:before="40"/>
            </w:pPr>
            <w:r>
              <w:rPr>
                <w:b/>
              </w:rPr>
              <w:t xml:space="preserve">Field</w:t>
            </w:r>
          </w:p>
        </w:tc>
        <w:tc>
          <w:tcPr>
            <w:shd w:val="clear" w:color="auto" w:fill="E8E8E8"/>
          </w:tcPr>
          <w:p>
            <w:pPr>
              <w:pStyle w:val="Compact"/>
              <w:jc w:val="left"/>
              <w:ind w:right="0" w:firstLine="0" w:left="0"/>
              <w:spacing w:lineRule="auto" w:after="40" w:line="240" w:before="40"/>
            </w:pPr>
            <w:r>
              <w:rPr>
                <w:b/>
              </w:rPr>
              <w:t xml:space="preserve">Type</w:t>
            </w:r>
          </w:p>
        </w:tc>
        <w:tc>
          <w:tcPr>
            <w:shd w:val="clear" w:color="auto" w:fill="E8E8E8"/>
          </w:tcPr>
          <w:p>
            <w:pPr>
              <w:pStyle w:val="Compact"/>
              <w:jc w:val="left"/>
              <w:ind w:right="0" w:firstLine="0" w:left="0"/>
              <w:spacing w:lineRule="auto" w:after="40" w:line="240" w:before="40"/>
            </w:pPr>
            <w:r>
              <w:rPr>
                <w:b/>
              </w:rPr>
              <w:t xml:space="preserve">Description</w:t>
            </w:r>
          </w:p>
        </w:tc>
      </w:tr>
      <w:tr>
        <w:tc>
          <w:tcPr/>
          <w:p>
            <w:pPr>
              <w:pStyle w:val="Compact"/>
              <w:jc w:val="left"/>
              <w:ind w:right="0" w:firstLine="0" w:left="0"/>
              <w:spacing w:lineRule="auto" w:after="40" w:line="240" w:before="40"/>
            </w:pPr>
            <w:r>
              <w:rPr>
                <w:rStyle w:val="VerbatimChar"/>
              </w:rPr>
              <w:t xml:space="preserve">cmd</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Command to execute (e.g.,</w:t>
            </w:r>
            <w:r>
              <w:t xml:space="preserve"> </w:t>
            </w:r>
            <w:r>
              <w:rPr>
                <w:rStyle w:val="VerbatimChar"/>
              </w:rPr>
              <w:t xml:space="preserve">"plantuml"</w:t>
            </w:r>
            <w:r>
              <w:t xml:space="preserve">,</w:t>
            </w:r>
            <w:r>
              <w:t xml:space="preserve"> </w:t>
            </w:r>
            <w:r>
              <w:rPr>
                <w:rStyle w:val="VerbatimChar"/>
              </w:rPr>
              <w:t xml:space="preserve">"deno"</w:t>
            </w:r>
            <w:r>
              <w:t xml:space="preserve">)</w:t>
            </w:r>
          </w:p>
        </w:tc>
      </w:tr>
      <w:tr>
        <w:tc>
          <w:tcPr/>
          <w:p>
            <w:pPr>
              <w:pStyle w:val="Compact"/>
              <w:jc w:val="left"/>
              <w:ind w:right="0" w:firstLine="0" w:left="0"/>
              <w:spacing w:lineRule="auto" w:after="40" w:line="240" w:before="40"/>
            </w:pPr>
            <w:r>
              <w:rPr>
                <w:rStyle w:val="VerbatimChar"/>
              </w:rPr>
              <w:t xml:space="preserve">args</w:t>
            </w:r>
          </w:p>
        </w:tc>
        <w:tc>
          <w:tcPr/>
          <w:p>
            <w:pPr>
              <w:pStyle w:val="Compact"/>
              <w:jc w:val="left"/>
              <w:ind w:right="0" w:firstLine="0" w:left="0"/>
              <w:spacing w:lineRule="auto" w:after="40" w:line="240" w:before="40"/>
            </w:pPr>
            <w:r>
              <w:t xml:space="preserve">list</w:t>
            </w:r>
          </w:p>
        </w:tc>
        <w:tc>
          <w:tcPr/>
          <w:p>
            <w:pPr>
              <w:pStyle w:val="Compact"/>
              <w:jc w:val="left"/>
              <w:ind w:right="0" w:firstLine="0" w:left="0"/>
              <w:spacing w:lineRule="auto" w:after="40" w:line="240" w:before="40"/>
            </w:pPr>
            <w:r>
              <w:t xml:space="preserve">Command arguments</w:t>
            </w:r>
          </w:p>
        </w:tc>
      </w:tr>
      <w:tr>
        <w:tc>
          <w:tcPr/>
          <w:p>
            <w:pPr>
              <w:pStyle w:val="Compact"/>
              <w:jc w:val="left"/>
              <w:ind w:right="0" w:firstLine="0" w:left="0"/>
              <w:spacing w:lineRule="auto" w:after="40" w:line="240" w:before="40"/>
            </w:pPr>
            <w:r>
              <w:rPr>
                <w:rStyle w:val="VerbatimChar"/>
              </w:rPr>
              <w:t xml:space="preserve">opts</w:t>
            </w:r>
          </w:p>
        </w:tc>
        <w:tc>
          <w:tcPr/>
          <w:p>
            <w:pPr>
              <w:pStyle w:val="Compact"/>
              <w:jc w:val="left"/>
              <w:ind w:right="0" w:firstLine="0" w:left="0"/>
              <w:spacing w:lineRule="auto" w:after="40" w:line="240" w:before="40"/>
            </w:pPr>
            <w:r>
              <w:t xml:space="preserve">table</w:t>
            </w:r>
          </w:p>
        </w:tc>
        <w:tc>
          <w:tcPr/>
          <w:p>
            <w:pPr>
              <w:pStyle w:val="Compact"/>
              <w:jc w:val="left"/>
              <w:ind w:right="0" w:firstLine="0" w:left="0"/>
              <w:spacing w:lineRule="auto" w:after="40" w:line="240" w:before="40"/>
            </w:pPr>
            <w:r>
              <w:t xml:space="preserve">Options:</w:t>
            </w:r>
            <w:r>
              <w:t xml:space="preserve"> </w:t>
            </w:r>
            <w:r>
              <w:rPr>
                <w:rStyle w:val="VerbatimChar"/>
              </w:rPr>
              <w:t xml:space="preserve">cwd</w:t>
            </w:r>
            <w:r>
              <w:t xml:space="preserve"> </w:t>
            </w:r>
            <w:r>
              <w:t xml:space="preserve">(working directory),</w:t>
            </w:r>
            <w:r>
              <w:t xml:space="preserve"> </w:t>
            </w:r>
            <w:r>
              <w:rPr>
                <w:rStyle w:val="VerbatimChar"/>
              </w:rPr>
              <w:t xml:space="preserve">timeout</w:t>
            </w:r>
            <w:r>
              <w:t xml:space="preserve"> </w:t>
            </w:r>
            <w:r>
              <w:t xml:space="preserve">(milliseconds)</w:t>
            </w:r>
          </w:p>
        </w:tc>
      </w:tr>
      <w:tr>
        <w:tc>
          <w:tcPr/>
          <w:p>
            <w:pPr>
              <w:pStyle w:val="Compact"/>
              <w:jc w:val="left"/>
              <w:ind w:right="0" w:firstLine="0" w:left="0"/>
              <w:spacing w:lineRule="auto" w:after="40" w:line="240" w:before="40"/>
            </w:pPr>
            <w:r>
              <w:rPr>
                <w:rStyle w:val="VerbatimChar"/>
              </w:rPr>
              <w:t xml:space="preserve">output_path</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Expected output file path; if it exists, the task is skipped (cache hit)</w:t>
            </w:r>
          </w:p>
        </w:tc>
      </w:tr>
      <w:tr>
        <w:tc>
          <w:tcPr/>
          <w:p>
            <w:pPr>
              <w:pStyle w:val="Compact"/>
              <w:jc w:val="left"/>
              <w:ind w:right="0" w:firstLine="0" w:left="0"/>
              <w:spacing w:lineRule="auto" w:after="40" w:line="240" w:before="40"/>
            </w:pPr>
            <w:r>
              <w:rPr>
                <w:rStyle w:val="VerbatimChar"/>
              </w:rPr>
              <w:t xml:space="preserve">context</w:t>
            </w:r>
          </w:p>
        </w:tc>
        <w:tc>
          <w:tcPr/>
          <w:p>
            <w:pPr>
              <w:pStyle w:val="Compact"/>
              <w:jc w:val="left"/>
              <w:ind w:right="0" w:firstLine="0" w:left="0"/>
              <w:spacing w:lineRule="auto" w:after="40" w:line="240" w:before="40"/>
            </w:pPr>
            <w:r>
              <w:t xml:space="preserve">table</w:t>
            </w:r>
          </w:p>
        </w:tc>
        <w:tc>
          <w:tcPr/>
          <w:p>
            <w:pPr>
              <w:pStyle w:val="Compact"/>
              <w:jc w:val="left"/>
              <w:ind w:right="0" w:firstLine="0" w:left="0"/>
              <w:spacing w:lineRule="auto" w:after="40" w:line="240" w:before="40"/>
            </w:pPr>
            <w:r>
              <w:t xml:space="preserve">Arbitrary data passed through to</w:t>
            </w:r>
            <w:r>
              <w:t xml:space="preserve"> </w:t>
            </w:r>
            <w:r>
              <w:rPr>
                <w:rStyle w:val="VerbatimChar"/>
              </w:rPr>
              <w:t xml:space="preserve">handle_result</w:t>
            </w:r>
            <w:r>
              <w:t xml:space="preserve"> </w:t>
            </w:r>
            <w:r>
              <w:t xml:space="preserve">(float record, hash, paths, etc.)</w:t>
            </w:r>
          </w:p>
        </w:tc>
      </w:tr>
    </w:tbl>
    <w:bookmarkEnd w:id="11166"/>
    <w:bookmarkEnd w:id="39"/>
    <w:bookmarkStart w:id="40" w:name="example-plantuml-renderer"/>
    <w:p>
      <w:pPr>
        <w:pStyle w:val="Heading2"/>
        <w:numPr>
          <w:ilvl w:val="1"/>
          <w:numId w:val="100"/>
        </w:numPr>
      </w:pPr>
      <w:r>
        <w:t xml:space="preserve">Example: PlantUML Renderer</w:t>
      </w:r>
    </w:p>
    <w:p>
      <w:pPr>
        <w:pStyle w:val="FirstParagraph"/>
      </w:pPr>
      <w:r>
        <w:t xml:space="preserve">The built-in PlantUML renderer demonstrates the full pattern:</w:t>
      </w:r>
    </w:p>
    <w:bookmarkStart w:name="listing-src-model-external-render-plantuml" w:id="24469"/>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PlantUML external renderer (simplified)</w:t>
      </w:r>
    </w:p>
    <w:p>
      <w:pPr>
        <w:pStyle w:val="SourceCode"/>
      </w:pPr>
      <w:r>
        <w:rPr>
          <w:rStyle w:val="KeywordTok"/>
        </w:rPr>
        <w:t xml:space="preserve">local</w:t>
      </w:r>
      <w:r>
        <w:rPr>
          <w:rStyle w:val="NormalTok"/>
        </w:rPr>
        <w:t xml:space="preserve"> </w:t>
      </w:r>
      <w:r>
        <w:rPr>
          <w:rStyle w:val="VariableTok"/>
        </w:rPr>
        <w:t xml:space="preserve">float_base</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"pipeline.shared.float_base"</w:t>
      </w:r>
      <w:r>
        <w:rPr>
          <w:rStyle w:val="OperatorTok"/>
        </w:rPr>
        <w:t xml:space="preserve">)</w:t>
      </w:r>
      <w:r>
        <w:br/>
      </w:r>
      <w:r>
        <w:rPr>
          <w:rStyle w:val="KeywordTok"/>
        </w:rPr>
        <w:t xml:space="preserve">local</w:t>
      </w:r>
      <w:r>
        <w:rPr>
          <w:rStyle w:val="NormalTok"/>
        </w:rPr>
        <w:t xml:space="preserve"> </w:t>
      </w:r>
      <w:r>
        <w:rPr>
          <w:rStyle w:val="VariableTok"/>
        </w:rPr>
        <w:t xml:space="preserve">task_runner</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"infra.process.task_runner"</w:t>
      </w:r>
      <w:r>
        <w:rPr>
          <w:rStyle w:val="OperatorTok"/>
        </w:rPr>
        <w:t xml:space="preserve">)</w:t>
      </w:r>
      <w:r>
        <w:br/>
      </w:r>
      <w:r>
        <w:rPr>
          <w:rStyle w:val="KeywordTok"/>
        </w:rPr>
        <w:t xml:space="preserve">local</w:t>
      </w:r>
      <w:r>
        <w:rPr>
          <w:rStyle w:val="NormalTok"/>
        </w:rPr>
        <w:t xml:space="preserve"> </w:t>
      </w:r>
      <w:r>
        <w:rPr>
          <w:rStyle w:val="VariableTok"/>
        </w:rPr>
        <w:t xml:space="preserve">external_render</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"pipeline.transform.external_render_handler"</w:t>
      </w:r>
      <w:r>
        <w:rPr>
          <w:rStyle w:val="OperatorTok"/>
        </w:rPr>
        <w:t xml:space="preserve">)</w:t>
      </w:r>
      <w:r>
        <w:br/>
      </w:r>
      <w:r>
        <w:br/>
      </w:r>
      <w:r>
        <w:rPr>
          <w:rStyle w:val="KeywordTok"/>
        </w:rPr>
        <w:t xml:space="preserve">local</w:t>
      </w:r>
      <w:r>
        <w:rPr>
          <w:rStyle w:val="NormalTok"/>
        </w:rPr>
        <w:t xml:space="preserve"> </w:t>
      </w:r>
      <w:r>
        <w:rPr>
          <w:rStyle w:val="ConstantTok"/>
        </w:rPr>
        <w:t xml:space="preserve">M</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nstantTok"/>
        </w:rPr>
        <w:t xml:space="preserve">M</w:t>
      </w:r>
      <w:r>
        <w:rPr>
          <w:rStyle w:val="OperatorTok"/>
        </w:rPr>
        <w:t xml:space="preserve">.</w:t>
      </w:r>
      <w:r>
        <w:rPr>
          <w:rStyle w:val="VariableTok"/>
        </w:rPr>
        <w:t xml:space="preserve">float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StringTok"/>
        </w:rPr>
        <w:t xml:space="preserve">"PLANTUML"</w:t>
      </w:r>
      <w:r>
        <w:rPr>
          <w:rStyle w:val="OperatorTok"/>
        </w:rPr>
        <w:t xml:space="preserve">,</w:t>
      </w:r>
      <w:r>
        <w:br/>
      </w:r>
      <w:r>
        <w:rPr>
          <w:rStyle w:val="NormalTok"/>
        </w:rPr>
        <w:t xml:space="preserve">    </w:t>
      </w:r>
      <w:r>
        <w:rPr>
          <w:rStyle w:val="VariableTok"/>
        </w:rPr>
        <w:t xml:space="preserve">long_name</w:t>
      </w:r>
      <w:r>
        <w:rPr>
          <w:rStyle w:val="NormalTok"/>
        </w:rPr>
        <w:t xml:space="preserve"> </w:t>
      </w:r>
      <w:r>
        <w:rPr>
          <w:rStyle w:val="OperatorTok"/>
        </w:rPr>
        <w:t xml:space="preserve">=</w:t>
      </w:r>
      <w:r>
        <w:rPr>
          <w:rStyle w:val="NormalTok"/>
        </w:rPr>
        <w:t xml:space="preserve"> </w:t>
      </w:r>
      <w:r>
        <w:rPr>
          <w:rStyle w:val="StringTok"/>
        </w:rPr>
        <w:t xml:space="preserve">"PlantUML Diagram"</w:t>
      </w:r>
      <w:r>
        <w:rPr>
          <w:rStyle w:val="OperatorTok"/>
        </w:rPr>
        <w:t xml:space="preserve">,</w:t>
      </w:r>
      <w:r>
        <w:br/>
      </w:r>
      <w:r>
        <w:rPr>
          <w:rStyle w:val="NormalTok"/>
        </w:rPr>
        <w:t xml:space="preserve">    </w:t>
      </w:r>
      <w:r>
        <w:rPr>
          <w:rStyle w:val="VariableTok"/>
        </w:rPr>
        <w:t xml:space="preserve">caption_format</w:t>
      </w:r>
      <w:r>
        <w:rPr>
          <w:rStyle w:val="NormalTok"/>
        </w:rPr>
        <w:t xml:space="preserve"> </w:t>
      </w:r>
      <w:r>
        <w:rPr>
          <w:rStyle w:val="OperatorTok"/>
        </w:rPr>
        <w:t xml:space="preserve">=</w:t>
      </w:r>
      <w:r>
        <w:rPr>
          <w:rStyle w:val="NormalTok"/>
        </w:rPr>
        <w:t xml:space="preserve"> </w:t>
      </w:r>
      <w:r>
        <w:rPr>
          <w:rStyle w:val="StringTok"/>
        </w:rPr>
        <w:t xml:space="preserve">"Figure"</w:t>
      </w:r>
      <w:r>
        <w:rPr>
          <w:rStyle w:val="OperatorTok"/>
        </w:rPr>
        <w:t xml:space="preserve">,</w:t>
      </w:r>
      <w:r>
        <w:br/>
      </w:r>
      <w:r>
        <w:rPr>
          <w:rStyle w:val="NormalTok"/>
        </w:rPr>
        <w:t xml:space="preserve">    </w:t>
      </w:r>
      <w:r>
        <w:rPr>
          <w:rStyle w:val="VariableTok"/>
        </w:rPr>
        <w:t xml:space="preserve">counter_group</w:t>
      </w:r>
      <w:r>
        <w:rPr>
          <w:rStyle w:val="NormalTok"/>
        </w:rPr>
        <w:t xml:space="preserve"> </w:t>
      </w:r>
      <w:r>
        <w:rPr>
          <w:rStyle w:val="OperatorTok"/>
        </w:rPr>
        <w:t xml:space="preserve">=</w:t>
      </w:r>
      <w:r>
        <w:rPr>
          <w:rStyle w:val="NormalTok"/>
        </w:rPr>
        <w:t xml:space="preserve"> </w:t>
      </w:r>
      <w:r>
        <w:rPr>
          <w:rStyle w:val="StringTok"/>
        </w:rPr>
        <w:t xml:space="preserve">"FIGURE"</w:t>
      </w:r>
      <w:r>
        <w:rPr>
          <w:rStyle w:val="OperatorTok"/>
        </w:rPr>
        <w:t xml:space="preserve">,</w:t>
      </w:r>
      <w:r>
        <w:br/>
      </w:r>
      <w:r>
        <w:rPr>
          <w:rStyle w:val="NormalTok"/>
        </w:rPr>
        <w:t xml:space="preserve">    </w:t>
      </w:r>
      <w:r>
        <w:rPr>
          <w:rStyle w:val="VariableTok"/>
        </w:rPr>
        <w:t xml:space="preserve">aliases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"puml"</w:t>
      </w:r>
      <w:r>
        <w:rPr>
          <w:rStyle w:val="OperatorTok"/>
        </w:rPr>
        <w:t xml:space="preserve">,</w:t>
      </w:r>
      <w:r>
        <w:rPr>
          <w:rStyle w:val="NormalTok"/>
        </w:rPr>
        <w:t xml:space="preserve"> </w:t>
      </w:r>
      <w:r>
        <w:rPr>
          <w:rStyle w:val="StringTok"/>
        </w:rPr>
        <w:t xml:space="preserve">"plantuml"</w:t>
      </w:r>
      <w:r>
        <w:rPr>
          <w:rStyle w:val="OperatorTok"/>
        </w:rPr>
        <w:t xml:space="preserve">,</w:t>
      </w:r>
      <w:r>
        <w:rPr>
          <w:rStyle w:val="NormalTok"/>
        </w:rPr>
        <w:t xml:space="preserve"> </w:t>
      </w:r>
      <w:r>
        <w:rPr>
          <w:rStyle w:val="StringTok"/>
        </w:rPr>
        <w:t xml:space="preserve">"uml"</w:t>
      </w:r>
      <w:r>
        <w:rPr>
          <w:rStyle w:val="NormalTok"/>
        </w:rPr>
        <w:t xml:space="preserve"> </w:t>
      </w:r>
      <w:r>
        <w:rPr>
          <w:rStyle w:val="OperatorTok"/>
        </w:rPr>
        <w:t xml:space="preserve">},</w:t>
      </w:r>
      <w:r>
        <w:br/>
      </w:r>
      <w:r>
        <w:rPr>
          <w:rStyle w:val="NormalTok"/>
        </w:rPr>
        <w:t xml:space="preserve">    </w:t>
      </w:r>
      <w:r>
        <w:rPr>
          <w:rStyle w:val="VariableTok"/>
        </w:rPr>
        <w:t xml:space="preserve">needs_external_render</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Enables external render pipeline</w:t>
      </w:r>
      <w:r>
        <w:br/>
      </w:r>
      <w:r>
        <w:rPr>
          <w:rStyle w:val="OperatorTok"/>
        </w:rPr>
        <w:t xml:space="preserve">}</w:t>
      </w:r>
      <w:r>
        <w:br/>
      </w:r>
      <w:r>
        <w:br/>
      </w:r>
      <w:r>
        <w:rPr>
          <w:rStyle w:val="VariableTok"/>
        </w:rPr>
        <w:t xml:space="preserve">external_render</w:t>
      </w:r>
      <w:r>
        <w:rPr>
          <w:rStyle w:val="OperatorTok"/>
        </w:rPr>
        <w:t xml:space="preserve">.</w:t>
      </w:r>
      <w:r>
        <w:rPr>
          <w:rStyle w:val="NormalTok"/>
        </w:rPr>
        <w:t xml:space="preserve">register_renderer</w:t>
      </w:r>
      <w:r>
        <w:rPr>
          <w:rStyle w:val="OperatorTok"/>
        </w:rPr>
        <w:t xml:space="preserve">(</w:t>
      </w:r>
      <w:r>
        <w:rPr>
          <w:rStyle w:val="StringTok"/>
        </w:rPr>
        <w:t xml:space="preserve">"PLANTUML"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prepare_task</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float</w:t>
      </w:r>
      <w:r>
        <w:rPr>
          <w:rStyle w:val="OperatorTok"/>
        </w:rPr>
        <w:t xml:space="preserve">,</w:t>
      </w:r>
      <w:r>
        <w:rPr>
          <w:rStyle w:val="NormalTok"/>
        </w:rPr>
        <w:t xml:space="preserve"> </w:t>
      </w:r>
      <w:r>
        <w:rPr>
          <w:rStyle w:val="VariableTok"/>
        </w:rPr>
        <w:t xml:space="preserve">build_dir</w:t>
      </w:r>
      <w:r>
        <w:rPr>
          <w:rStyle w:val="OperatorTok"/>
        </w:rPr>
        <w:t xml:space="preserve">,</w:t>
      </w:r>
      <w:r>
        <w:rPr>
          <w:rStyle w:val="NormalTok"/>
        </w:rPr>
        <w:t xml:space="preserve"> </w:t>
      </w:r>
      <w:r>
        <w:rPr>
          <w:rStyle w:val="VariableTok"/>
        </w:rPr>
        <w:t xml:space="preserve">log</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content</w:t>
      </w:r>
      <w:r>
        <w:rPr>
          <w:rStyle w:val="NormalTok"/>
        </w:rPr>
        <w:t xml:space="preserve"> </w:t>
      </w:r>
      <w:r>
        <w:rPr>
          <w:rStyle w:val="OperatorTok"/>
        </w:rPr>
        <w:t xml:space="preserve">=</w:t>
      </w:r>
      <w:r>
        <w:rPr>
          <w:rStyle w:val="NormalTok"/>
        </w:rPr>
        <w:t xml:space="preserve"> </w:t>
      </w:r>
      <w:r>
        <w:rPr>
          <w:rStyle w:val="VariableTok"/>
        </w:rPr>
        <w:t xml:space="preserve">float</w:t>
      </w:r>
      <w:r>
        <w:rPr>
          <w:rStyle w:val="OperatorTok"/>
        </w:rPr>
        <w:t xml:space="preserve">.</w:t>
      </w:r>
      <w:r>
        <w:rPr>
          <w:rStyle w:val="VariableTok"/>
        </w:rPr>
        <w:t xml:space="preserve">raw_content</w:t>
      </w:r>
      <w:r>
        <w:rPr>
          <w:rStyle w:val="NormalTok"/>
        </w:rPr>
        <w:t xml:space="preserve"> </w:t>
      </w:r>
      <w:r>
        <w:rPr>
          <w:rStyle w:val="KeywordTok"/>
        </w:rPr>
        <w:t xml:space="preserve">or</w:t>
      </w:r>
      <w:r>
        <w:rPr>
          <w:rStyle w:val="NormalTok"/>
        </w:rPr>
        <w:t xml:space="preserve"> </w:t>
      </w:r>
      <w:r>
        <w:rPr>
          <w:rStyle w:val="StringTok"/>
        </w:rPr>
        <w:t xml:space="preserve">''</w:t>
      </w:r>
      <w:r>
        <w:br/>
      </w:r>
      <w:r>
        <w:rPr>
          <w:rStyle w:val="NormalTok"/>
        </w:rPr>
        <w:t xml:space="preserve">        </w:t>
      </w:r>
      <w:r>
        <w:rPr>
          <w:rStyle w:val="CommentTok"/>
        </w:rPr>
        <w:t xml:space="preserve">-- Ensure @startuml/@enduml wrapper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content</w:t>
      </w:r>
      <w:r>
        <w:rPr>
          <w:rStyle w:val="OperatorTok"/>
        </w:rPr>
        <w:t xml:space="preserve">:</w:t>
      </w:r>
      <w:r>
        <w:rPr>
          <w:rStyle w:val="FunctionTok"/>
        </w:rPr>
        <w:t xml:space="preserve">match</w:t>
      </w:r>
      <w:r>
        <w:rPr>
          <w:rStyle w:val="OperatorTok"/>
        </w:rPr>
        <w:t xml:space="preserve">(</w:t>
      </w:r>
      <w:r>
        <w:rPr>
          <w:rStyle w:val="StringTok"/>
        </w:rPr>
        <w:t xml:space="preserve">'@startuml'</w:t>
      </w:r>
      <w:r>
        <w:rPr>
          <w:rStyle w:val="Operator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'@startuml</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@enduml'</w:t>
      </w:r>
      <w:r>
        <w:br/>
      </w:r>
      <w:r>
        <w:rPr>
          <w:rStyle w:val="NormalTok"/>
        </w:rPr>
        <w:t xml:space="preserve">        </w:t>
      </w:r>
      <w:r>
        <w:rPr>
          <w:rStyle w:val="ControlFlowTok"/>
        </w:rPr>
        <w:t xml:space="preserve">end</w:t>
      </w:r>
      <w:r>
        <w:br/>
      </w:r>
      <w:r>
        <w:br/>
      </w:r>
      <w:r>
        <w:rPr>
          <w:rStyle w:val="NormalTok"/>
        </w:rPr>
        <w:t xml:space="preserve">        </w:t>
      </w:r>
      <w:r>
        <w:rPr>
          <w:rStyle w:val="KeywordTok"/>
        </w:rPr>
        <w:t xml:space="preserve">local</w:t>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w:t>
      </w:r>
      <w:r>
        <w:rPr>
          <w:rStyle w:val="VariableTok"/>
        </w:rPr>
        <w:t xml:space="preserve">pandoc</w:t>
      </w:r>
      <w:r>
        <w:rPr>
          <w:rStyle w:val="OperatorTok"/>
        </w:rPr>
        <w:t xml:space="preserve">.</w:t>
      </w:r>
      <w:r>
        <w:rPr>
          <w:rStyle w:val="NormalTok"/>
        </w:rPr>
        <w:t xml:space="preserve">sha1</w:t>
      </w:r>
      <w:r>
        <w:rPr>
          <w:rStyle w:val="OperatorTok"/>
        </w:rPr>
        <w:t xml:space="preserve">(</w:t>
      </w:r>
      <w:r>
        <w:rPr>
          <w:rStyle w:val="VariableTok"/>
        </w:rPr>
        <w:t xml:space="preserve">content</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diagrams_path</w:t>
      </w:r>
      <w:r>
        <w:rPr>
          <w:rStyle w:val="NormalTok"/>
        </w:rPr>
        <w:t xml:space="preserve"> </w:t>
      </w:r>
      <w:r>
        <w:rPr>
          <w:rStyle w:val="OperatorTok"/>
        </w:rPr>
        <w:t xml:space="preserve">=</w:t>
      </w:r>
      <w:r>
        <w:rPr>
          <w:rStyle w:val="NormalTok"/>
        </w:rPr>
        <w:t xml:space="preserve"> </w:t>
      </w:r>
      <w:r>
        <w:rPr>
          <w:rStyle w:val="VariableTok"/>
        </w:rPr>
        <w:t xml:space="preserve">build_dir</w:t>
      </w:r>
      <w:r>
        <w:rPr>
          <w:rStyle w:val="NormalTok"/>
        </w:rPr>
        <w:t xml:space="preserve"> </w:t>
      </w:r>
      <w:r>
        <w:rPr>
          <w:rStyle w:val="OperatorTok"/>
        </w:rPr>
        <w:t xml:space="preserve">..</w:t>
      </w:r>
      <w:r>
        <w:rPr>
          <w:rStyle w:val="NormalTok"/>
        </w:rPr>
        <w:t xml:space="preserve"> </w:t>
      </w:r>
      <w:r>
        <w:rPr>
          <w:rStyle w:val="StringTok"/>
        </w:rPr>
        <w:t xml:space="preserve">"/diagrams"</w:t>
      </w:r>
      <w:r>
        <w:br/>
      </w:r>
      <w:r>
        <w:rPr>
          <w:rStyle w:val="NormalTok"/>
        </w:rPr>
        <w:t xml:space="preserve">        </w:t>
      </w:r>
      <w:r>
        <w:rPr>
          <w:rStyle w:val="KeywordTok"/>
        </w:rPr>
        <w:t xml:space="preserve">local</w:t>
      </w:r>
      <w:r>
        <w:rPr>
          <w:rStyle w:val="NormalTok"/>
        </w:rPr>
        <w:t xml:space="preserve"> </w:t>
      </w:r>
      <w:r>
        <w:rPr>
          <w:rStyle w:val="VariableTok"/>
        </w:rPr>
        <w:t xml:space="preserve">puml_file</w:t>
      </w:r>
      <w:r>
        <w:rPr>
          <w:rStyle w:val="NormalTok"/>
        </w:rPr>
        <w:t xml:space="preserve"> </w:t>
      </w:r>
      <w:r>
        <w:rPr>
          <w:rStyle w:val="OperatorTok"/>
        </w:rPr>
        <w:t xml:space="preserve">=</w:t>
      </w:r>
      <w:r>
        <w:rPr>
          <w:rStyle w:val="NormalTok"/>
        </w:rPr>
        <w:t xml:space="preserve"> </w:t>
      </w:r>
      <w:r>
        <w:rPr>
          <w:rStyle w:val="VariableTok"/>
        </w:rPr>
        <w:t xml:space="preserve">diagrams_path</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w:t>
      </w:r>
      <w:r>
        <w:rPr>
          <w:rStyle w:val="StringTok"/>
        </w:rPr>
        <w:t xml:space="preserve">".puml"</w:t>
      </w:r>
      <w:r>
        <w:br/>
      </w:r>
      <w:r>
        <w:rPr>
          <w:rStyle w:val="NormalTok"/>
        </w:rPr>
        <w:t xml:space="preserve">        </w:t>
      </w:r>
      <w:r>
        <w:rPr>
          <w:rStyle w:val="KeywordTok"/>
        </w:rPr>
        <w:t xml:space="preserve">local</w:t>
      </w:r>
      <w:r>
        <w:rPr>
          <w:rStyle w:val="NormalTok"/>
        </w:rPr>
        <w:t xml:space="preserve"> </w:t>
      </w:r>
      <w:r>
        <w:rPr>
          <w:rStyle w:val="VariableTok"/>
        </w:rPr>
        <w:t xml:space="preserve">png_file</w:t>
      </w:r>
      <w:r>
        <w:rPr>
          <w:rStyle w:val="NormalTok"/>
        </w:rPr>
        <w:t xml:space="preserve"> </w:t>
      </w:r>
      <w:r>
        <w:rPr>
          <w:rStyle w:val="OperatorTok"/>
        </w:rPr>
        <w:t xml:space="preserve">=</w:t>
      </w:r>
      <w:r>
        <w:rPr>
          <w:rStyle w:val="NormalTok"/>
        </w:rPr>
        <w:t xml:space="preserve"> </w:t>
      </w:r>
      <w:r>
        <w:rPr>
          <w:rStyle w:val="VariableTok"/>
        </w:rPr>
        <w:t xml:space="preserve">diagrams_path</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w:t>
      </w:r>
      <w:r>
        <w:rPr>
          <w:rStyle w:val="StringTok"/>
        </w:rPr>
        <w:t xml:space="preserve">".png"</w:t>
      </w:r>
      <w:r>
        <w:br/>
      </w:r>
      <w:r>
        <w:br/>
      </w:r>
      <w:r>
        <w:rPr>
          <w:rStyle w:val="NormalTok"/>
        </w:rPr>
        <w:t xml:space="preserve">        </w:t>
      </w:r>
      <w:r>
        <w:rPr>
          <w:rStyle w:val="VariableTok"/>
        </w:rPr>
        <w:t xml:space="preserve">task_runner</w:t>
      </w:r>
      <w:r>
        <w:rPr>
          <w:rStyle w:val="OperatorTok"/>
        </w:rPr>
        <w:t xml:space="preserve">.</w:t>
      </w:r>
      <w:r>
        <w:rPr>
          <w:rStyle w:val="NormalTok"/>
        </w:rPr>
        <w:t xml:space="preserve">ensure_dir</w:t>
      </w:r>
      <w:r>
        <w:rPr>
          <w:rStyle w:val="OperatorTok"/>
        </w:rPr>
        <w:t xml:space="preserve">(</w:t>
      </w:r>
      <w:r>
        <w:rPr>
          <w:rStyle w:val="VariableTok"/>
        </w:rPr>
        <w:t xml:space="preserve">diagrams_path</w:t>
      </w:r>
      <w:r>
        <w:rPr>
          <w:rStyle w:val="OperatorTok"/>
        </w:rPr>
        <w:t xml:space="preserve">)</w:t>
      </w:r>
      <w:r>
        <w:br/>
      </w:r>
      <w:r>
        <w:rPr>
          <w:rStyle w:val="NormalTok"/>
        </w:rPr>
        <w:t xml:space="preserve">        </w:t>
      </w:r>
      <w:r>
        <w:rPr>
          <w:rStyle w:val="VariableTok"/>
        </w:rPr>
        <w:t xml:space="preserve">task_runner</w:t>
      </w:r>
      <w:r>
        <w:rPr>
          <w:rStyle w:val="OperatorTok"/>
        </w:rPr>
        <w:t xml:space="preserve">.</w:t>
      </w:r>
      <w:r>
        <w:rPr>
          <w:rStyle w:val="NormalTok"/>
        </w:rPr>
        <w:t xml:space="preserve">write_file</w:t>
      </w:r>
      <w:r>
        <w:rPr>
          <w:rStyle w:val="OperatorTok"/>
        </w:rPr>
        <w:t xml:space="preserve">(</w:t>
      </w:r>
      <w:r>
        <w:rPr>
          <w:rStyle w:val="VariableTok"/>
        </w:rPr>
        <w:t xml:space="preserve">puml_file</w:t>
      </w:r>
      <w:r>
        <w:rPr>
          <w:rStyle w:val="OperatorTok"/>
        </w:rPr>
        <w:t xml:space="preserve">,</w:t>
      </w:r>
      <w:r>
        <w:rPr>
          <w:rStyle w:val="NormalTok"/>
        </w:rPr>
        <w:t xml:space="preserve"> </w:t>
      </w:r>
      <w:r>
        <w:rPr>
          <w:rStyle w:val="VariableTok"/>
        </w:rPr>
        <w:t xml:space="preserve">content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VariableTok"/>
        </w:rPr>
        <w:t xml:space="preserve">cmd</w:t>
      </w:r>
      <w:r>
        <w:rPr>
          <w:rStyle w:val="NormalTok"/>
        </w:rPr>
        <w:t xml:space="preserve"> </w:t>
      </w:r>
      <w:r>
        <w:rPr>
          <w:rStyle w:val="OperatorTok"/>
        </w:rPr>
        <w:t xml:space="preserve">=</w:t>
      </w:r>
      <w:r>
        <w:rPr>
          <w:rStyle w:val="NormalTok"/>
        </w:rPr>
        <w:t xml:space="preserve"> </w:t>
      </w:r>
      <w:r>
        <w:rPr>
          <w:rStyle w:val="StringTok"/>
        </w:rPr>
        <w:t xml:space="preserve">"plantuml"</w:t>
      </w:r>
      <w:r>
        <w:rPr>
          <w:rStyle w:val="OperatorTok"/>
        </w:rPr>
        <w:t xml:space="preserve">,</w:t>
      </w:r>
      <w:r>
        <w:br/>
      </w:r>
      <w:r>
        <w:rPr>
          <w:rStyle w:val="NormalTok"/>
        </w:rPr>
        <w:t xml:space="preserve">            </w:t>
      </w:r>
      <w:r>
        <w:rPr>
          <w:rStyle w:val="VariableTok"/>
        </w:rPr>
        <w:t xml:space="preserve">args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"-tpng"</w:t>
      </w:r>
      <w:r>
        <w:rPr>
          <w:rStyle w:val="OperatorTok"/>
        </w:rPr>
        <w:t xml:space="preserve">,</w:t>
      </w:r>
      <w:r>
        <w:rPr>
          <w:rStyle w:val="NormalTok"/>
        </w:rPr>
        <w:t xml:space="preserve"> </w:t>
      </w:r>
      <w:r>
        <w:rPr>
          <w:rStyle w:val="VariableTok"/>
        </w:rPr>
        <w:t xml:space="preserve">puml_file</w:t>
      </w:r>
      <w:r>
        <w:rPr>
          <w:rStyle w:val="NormalTok"/>
        </w:rPr>
        <w:t xml:space="preserve"> </w:t>
      </w:r>
      <w:r>
        <w:rPr>
          <w:rStyle w:val="OperatorTok"/>
        </w:rPr>
        <w:t xml:space="preserve">},</w:t>
      </w:r>
      <w:r>
        <w:br/>
      </w:r>
      <w:r>
        <w:rPr>
          <w:rStyle w:val="NormalTok"/>
        </w:rPr>
        <w:t xml:space="preserve">            </w:t>
      </w:r>
      <w:r>
        <w:rPr>
          <w:rStyle w:val="VariableTok"/>
        </w:rPr>
        <w:t xml:space="preserve">opts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timeout</w:t>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 </w:t>
      </w:r>
      <w:r>
        <w:rPr>
          <w:rStyle w:val="OperatorTok"/>
        </w:rPr>
        <w:t xml:space="preserve">},</w:t>
      </w:r>
      <w:r>
        <w:br/>
      </w:r>
      <w:r>
        <w:rPr>
          <w:rStyle w:val="NormalTok"/>
        </w:rPr>
        <w:t xml:space="preserve">            </w:t>
      </w:r>
      <w:r>
        <w:rPr>
          <w:rStyle w:val="VariableTok"/>
        </w:rPr>
        <w:t xml:space="preserve">output_path</w:t>
      </w:r>
      <w:r>
        <w:rPr>
          <w:rStyle w:val="NormalTok"/>
        </w:rPr>
        <w:t xml:space="preserve"> </w:t>
      </w:r>
      <w:r>
        <w:rPr>
          <w:rStyle w:val="OperatorTok"/>
        </w:rPr>
        <w:t xml:space="preserve">=</w:t>
      </w:r>
      <w:r>
        <w:rPr>
          <w:rStyle w:val="NormalTok"/>
        </w:rPr>
        <w:t xml:space="preserve"> </w:t>
      </w:r>
      <w:r>
        <w:rPr>
          <w:rStyle w:val="VariableTok"/>
        </w:rPr>
        <w:t xml:space="preserve">png_file</w:t>
      </w:r>
      <w:r>
        <w:rPr>
          <w:rStyle w:val="OperatorTok"/>
        </w:rPr>
        <w:t xml:space="preserve">,</w:t>
      </w:r>
      <w:r>
        <w:rPr>
          <w:rStyle w:val="NormalTok"/>
        </w:rPr>
        <w:t xml:space="preserve">       </w:t>
      </w:r>
      <w:r>
        <w:rPr>
          <w:rStyle w:val="CommentTok"/>
        </w:rPr>
        <w:t xml:space="preserve">-- Cache key: skip if PNG exists</w:t>
      </w:r>
      <w:r>
        <w:br/>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w:t>
      </w:r>
      <w:r>
        <w:rPr>
          <w:rStyle w:val="VariableTok"/>
        </w:rPr>
        <w:t xml:space="preserve">hash</w:t>
      </w:r>
      <w:r>
        <w:rPr>
          <w:rStyle w:val="OperatorTok"/>
        </w:rPr>
        <w:t xml:space="preserve">,</w:t>
      </w:r>
      <w:r>
        <w:br/>
      </w:r>
      <w:r>
        <w:rPr>
          <w:rStyle w:val="NormalTok"/>
        </w:rPr>
        <w:t xml:space="preserve">                </w:t>
      </w:r>
      <w:r>
        <w:rPr>
          <w:rStyle w:val="VariableTok"/>
        </w:rPr>
        <w:t xml:space="preserve">float</w:t>
      </w:r>
      <w:r>
        <w:rPr>
          <w:rStyle w:val="NormalTok"/>
        </w:rPr>
        <w:t xml:space="preserve"> </w:t>
      </w:r>
      <w:r>
        <w:rPr>
          <w:rStyle w:val="OperatorTok"/>
        </w:rPr>
        <w:t xml:space="preserve">=</w:t>
      </w:r>
      <w:r>
        <w:rPr>
          <w:rStyle w:val="NormalTok"/>
        </w:rPr>
        <w:t xml:space="preserve"> </w:t>
      </w:r>
      <w:r>
        <w:rPr>
          <w:rStyle w:val="VariableTok"/>
        </w:rPr>
        <w:t xml:space="preserve">float</w:t>
      </w:r>
      <w:r>
        <w:rPr>
          <w:rStyle w:val="OperatorTok"/>
        </w:rPr>
        <w:t xml:space="preserve">,</w:t>
      </w:r>
      <w:r>
        <w:br/>
      </w:r>
      <w:r>
        <w:rPr>
          <w:rStyle w:val="NormalTok"/>
        </w:rPr>
        <w:t xml:space="preserve">                </w:t>
      </w:r>
      <w:r>
        <w:rPr>
          <w:rStyle w:val="VariableTok"/>
        </w:rPr>
        <w:t xml:space="preserve">relative_path</w:t>
      </w:r>
      <w:r>
        <w:rPr>
          <w:rStyle w:val="NormalTok"/>
        </w:rPr>
        <w:t xml:space="preserve"> </w:t>
      </w:r>
      <w:r>
        <w:rPr>
          <w:rStyle w:val="OperatorTok"/>
        </w:rPr>
        <w:t xml:space="preserve">=</w:t>
      </w:r>
      <w:r>
        <w:rPr>
          <w:rStyle w:val="NormalTok"/>
        </w:rPr>
        <w:t xml:space="preserve"> </w:t>
      </w:r>
      <w:r>
        <w:rPr>
          <w:rStyle w:val="StringTok"/>
        </w:rPr>
        <w:t xml:space="preserve">"diagrams/"</w:t>
      </w:r>
      <w:r>
        <w:rPr>
          <w:rStyle w:val="NormalTok"/>
        </w:rPr>
        <w:t xml:space="preserve"> </w:t>
      </w:r>
      <w:r>
        <w:rPr>
          <w:rStyle w:val="OperatorTok"/>
        </w:rPr>
        <w:t xml:space="preserve">..</w:t>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w:t>
      </w:r>
      <w:r>
        <w:rPr>
          <w:rStyle w:val="StringTok"/>
        </w:rPr>
        <w:t xml:space="preserve">".png"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end</w:t>
      </w:r>
      <w:r>
        <w:rPr>
          <w:rStyle w:val="OperatorTok"/>
        </w:rPr>
        <w:t xml:space="preserve">,</w:t>
      </w:r>
      <w:r>
        <w:br/>
      </w:r>
      <w:r>
        <w:br/>
      </w:r>
      <w:r>
        <w:rPr>
          <w:rStyle w:val="NormalTok"/>
        </w:rPr>
        <w:t xml:space="preserve">    </w:t>
      </w:r>
      <w:r>
        <w:rPr>
          <w:rStyle w:val="VariableTok"/>
        </w:rPr>
        <w:t xml:space="preserve">handle_result</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task</w:t>
      </w:r>
      <w:r>
        <w:rPr>
          <w:rStyle w:val="OperatorTok"/>
        </w:rPr>
        <w:t xml:space="preserve">,</w:t>
      </w:r>
      <w:r>
        <w:rPr>
          <w:rStyle w:val="NormalTok"/>
        </w:rPr>
        <w:t xml:space="preserve"> </w:t>
      </w:r>
      <w:r>
        <w:rPr>
          <w:rStyle w:val="VariableTok"/>
        </w:rPr>
        <w:t xml:space="preserve">success</w:t>
      </w:r>
      <w:r>
        <w:rPr>
          <w:rStyle w:val="OperatorTok"/>
        </w:rPr>
        <w:t xml:space="preserve">,</w:t>
      </w:r>
      <w:r>
        <w:rPr>
          <w:rStyle w:val="NormalTok"/>
        </w:rPr>
        <w:t xml:space="preserve"> </w:t>
      </w:r>
      <w:r>
        <w:rPr>
          <w:rStyle w:val="VariableTok"/>
        </w:rPr>
        <w:t xml:space="preserve">stdout</w:t>
      </w:r>
      <w:r>
        <w:rPr>
          <w:rStyle w:val="OperatorTok"/>
        </w:rPr>
        <w:t xml:space="preserve">,</w:t>
      </w:r>
      <w:r>
        <w:rPr>
          <w:rStyle w:val="NormalTok"/>
        </w:rPr>
        <w:t xml:space="preserve"> </w:t>
      </w:r>
      <w:r>
        <w:rPr>
          <w:rStyle w:val="VariableTok"/>
        </w:rPr>
        <w:t xml:space="preserve">stderr</w:t>
      </w:r>
      <w:r>
        <w:rPr>
          <w:rStyle w:val="OperatorTok"/>
        </w:rPr>
        <w:t xml:space="preserve">,</w:t>
      </w:r>
      <w:r>
        <w:rPr>
          <w:rStyle w:val="NormalTok"/>
        </w:rPr>
        <w:t xml:space="preserve"> </w:t>
      </w:r>
      <w:r>
        <w:rPr>
          <w:rStyle w:val="VariableTok"/>
        </w:rPr>
        <w:t xml:space="preserve">data</w:t>
      </w:r>
      <w:r>
        <w:rPr>
          <w:rStyle w:val="OperatorTok"/>
        </w:rPr>
        <w:t xml:space="preserve">,</w:t>
      </w:r>
      <w:r>
        <w:rPr>
          <w:rStyle w:val="NormalTok"/>
        </w:rPr>
        <w:t xml:space="preserve"> </w:t>
      </w:r>
      <w:r>
        <w:rPr>
          <w:rStyle w:val="VariableTok"/>
        </w:rPr>
        <w:t xml:space="preserve">log</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ctx</w:t>
      </w:r>
      <w:r>
        <w:rPr>
          <w:rStyle w:val="NormalTok"/>
        </w:rPr>
        <w:t xml:space="preserve"> </w:t>
      </w:r>
      <w:r>
        <w:rPr>
          <w:rStyle w:val="OperatorTok"/>
        </w:rPr>
        <w:t xml:space="preserve">=</w:t>
      </w:r>
      <w:r>
        <w:rPr>
          <w:rStyle w:val="NormalTok"/>
        </w:rPr>
        <w:t xml:space="preserve"> </w:t>
      </w:r>
      <w:r>
        <w:rPr>
          <w:rStyle w:val="VariableTok"/>
        </w:rPr>
        <w:t xml:space="preserve">task</w:t>
      </w:r>
      <w:r>
        <w:rPr>
          <w:rStyle w:val="OperatorTok"/>
        </w:rPr>
        <w:t xml:space="preserve">.</w:t>
      </w:r>
      <w:r>
        <w:rPr>
          <w:rStyle w:val="VariableTok"/>
        </w:rPr>
        <w:t xml:space="preserve">context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success</w:t>
      </w:r>
      <w:r>
        <w:rPr>
          <w:rStyle w:val="NormalTok"/>
        </w:rPr>
        <w:t xml:space="preserve"> </w:t>
      </w:r>
      <w:r>
        <w:rPr>
          <w:rStyle w:val="ControlFlowTok"/>
        </w:rPr>
        <w:t xml:space="preserve">then</w:t>
      </w:r>
      <w:r>
        <w:br/>
      </w:r>
      <w:r>
        <w:rPr>
          <w:rStyle w:val="NormalTok"/>
        </w:rPr>
        <w:t xml:space="preserve">            </w:t>
      </w:r>
      <w:r>
        <w:rPr>
          <w:rStyle w:val="VariableTok"/>
        </w:rPr>
        <w:t xml:space="preserve">log</w:t>
      </w:r>
      <w:r>
        <w:rPr>
          <w:rStyle w:val="OperatorTok"/>
        </w:rPr>
        <w:t xml:space="preserve">.</w:t>
      </w:r>
      <w:r>
        <w:rPr>
          <w:rStyle w:val="NormalTok"/>
        </w:rPr>
        <w:t xml:space="preserve">warn</w:t>
      </w:r>
      <w:r>
        <w:rPr>
          <w:rStyle w:val="OperatorTok"/>
        </w:rPr>
        <w:t xml:space="preserve">(</w:t>
      </w:r>
      <w:r>
        <w:rPr>
          <w:rStyle w:val="StringTok"/>
        </w:rPr>
        <w:t xml:space="preserve">"PlantUML failed for %s: %s"</w:t>
      </w:r>
      <w:r>
        <w:rPr>
          <w:rStyle w:val="OperatorTok"/>
        </w:rPr>
        <w:t xml:space="preserve">,</w:t>
      </w:r>
      <w:r>
        <w:br/>
      </w:r>
      <w:r>
        <w:rPr>
          <w:rStyle w:val="NormalTok"/>
        </w:rPr>
        <w:t xml:space="preserve">                </w:t>
      </w:r>
      <w:r>
        <w:rPr>
          <w:rStyle w:val="VariableTok"/>
        </w:rPr>
        <w:t xml:space="preserve">ctx</w:t>
      </w:r>
      <w:r>
        <w:rPr>
          <w:rStyle w:val="OperatorTok"/>
        </w:rPr>
        <w:t xml:space="preserve">.</w:t>
      </w:r>
      <w:r>
        <w:rPr>
          <w:rStyle w:val="VariableTok"/>
        </w:rPr>
        <w:t xml:space="preserve">float</w:t>
      </w:r>
      <w:r>
        <w:rPr>
          <w:rStyle w:val="OperatorTok"/>
        </w:rPr>
        <w:t xml:space="preserve">.</w:t>
      </w:r>
      <w:r>
        <w:rPr>
          <w:rStyle w:val="VariableTok"/>
        </w:rPr>
        <w:t xml:space="preserve">identifier</w:t>
      </w:r>
      <w:r>
        <w:rPr>
          <w:rStyle w:val="OperatorTok"/>
        </w:rPr>
        <w:t xml:space="preserve">:</w:t>
      </w:r>
      <w:r>
        <w:rPr>
          <w:rStyle w:val="FunctionTok"/>
        </w:rPr>
        <w:t xml:space="preserve">sub</w:t>
      </w:r>
      <w:r>
        <w:rPr>
          <w:rStyle w:val="OperatorTok"/>
        </w:rPr>
        <w:t xml:space="preserve">(</w:t>
      </w:r>
      <w:r>
        <w:rPr>
          <w:rStyle w:val="DecValTok"/>
        </w:rPr>
        <w:t xml:space="preserve">1</w:t>
      </w:r>
      <w:r>
        <w:rPr>
          <w:rStyle w:val="OperatorTok"/>
        </w:rPr>
        <w:t xml:space="preserve">,</w:t>
      </w:r>
      <w:r>
        <w:rPr>
          <w:rStyle w:val="DecValTok"/>
        </w:rPr>
        <w:t xml:space="preserve">12</w:t>
      </w:r>
      <w:r>
        <w:rPr>
          <w:rStyle w:val="OperatorTok"/>
        </w:rPr>
        <w:t xml:space="preserve">),</w:t>
      </w:r>
      <w:r>
        <w:rPr>
          <w:rStyle w:val="NormalTok"/>
        </w:rPr>
        <w:t xml:space="preserve"> </w:t>
      </w:r>
      <w:r>
        <w:rPr>
          <w:rStyle w:val="VariableTok"/>
        </w:rPr>
        <w:t xml:space="preserve">stderr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end</w:t>
      </w:r>
      <w:r>
        <w:br/>
      </w:r>
      <w:r>
        <w:br/>
      </w:r>
      <w:r>
        <w:rPr>
          <w:rStyle w:val="NormalTok"/>
        </w:rPr>
        <w:t xml:space="preserve">        </w:t>
      </w:r>
      <w:r>
        <w:rPr>
          <w:rStyle w:val="CommentTok"/>
        </w:rPr>
        <w:t xml:space="preserve">-- Store resolved path as JSON in resolved_ast</w:t>
      </w:r>
      <w:r>
        <w:br/>
      </w:r>
      <w:r>
        <w:rPr>
          <w:rStyle w:val="NormalTok"/>
        </w:rPr>
        <w:t xml:space="preserve">        </w:t>
      </w:r>
      <w:r>
        <w:rPr>
          <w:rStyle w:val="KeywordTok"/>
        </w:rPr>
        <w:t xml:space="preserve">local</w:t>
      </w:r>
      <w:r>
        <w:rPr>
          <w:rStyle w:val="NormalTok"/>
        </w:rPr>
        <w:t xml:space="preserve"> </w:t>
      </w:r>
      <w:r>
        <w:rPr>
          <w:rStyle w:val="VariableTok"/>
        </w:rPr>
        <w:t xml:space="preserve">json</w:t>
      </w:r>
      <w:r>
        <w:rPr>
          <w:rStyle w:val="NormalTok"/>
        </w:rPr>
        <w:t xml:space="preserve"> </w:t>
      </w:r>
      <w:r>
        <w:rPr>
          <w:rStyle w:val="OperatorTok"/>
        </w:rPr>
        <w:t xml:space="preserve">=</w:t>
      </w:r>
      <w:r>
        <w:rPr>
          <w:rStyle w:val="NormalTok"/>
        </w:rPr>
        <w:t xml:space="preserve"> </w:t>
      </w:r>
      <w:r>
        <w:rPr>
          <w:rStyle w:val="FunctionTok"/>
        </w:rPr>
        <w:t xml:space="preserve">string.format</w:t>
      </w:r>
      <w:r>
        <w:rPr>
          <w:rStyle w:val="OperatorTok"/>
        </w:rPr>
        <w:t xml:space="preserve">(</w:t>
      </w:r>
      <w:r>
        <w:br/>
      </w:r>
      <w:r>
        <w:rPr>
          <w:rStyle w:val="NormalTok"/>
        </w:rPr>
        <w:t xml:space="preserve">            </w:t>
      </w:r>
      <w:r>
        <w:rPr>
          <w:rStyle w:val="StringTok"/>
        </w:rPr>
        <w:t xml:space="preserve">'{"png_paths":["%s"]}'</w:t>
      </w:r>
      <w:r>
        <w:rPr>
          <w:rStyle w:val="OperatorTok"/>
        </w:rPr>
        <w:t xml:space="preserve">,</w:t>
      </w:r>
      <w:r>
        <w:br/>
      </w:r>
      <w:r>
        <w:rPr>
          <w:rStyle w:val="NormalTok"/>
        </w:rPr>
        <w:t xml:space="preserve">            </w:t>
      </w:r>
      <w:r>
        <w:rPr>
          <w:rStyle w:val="VariableTok"/>
        </w:rPr>
        <w:t xml:space="preserve">ctx</w:t>
      </w:r>
      <w:r>
        <w:rPr>
          <w:rStyle w:val="OperatorTok"/>
        </w:rPr>
        <w:t xml:space="preserve">.</w:t>
      </w:r>
      <w:r>
        <w:rPr>
          <w:rStyle w:val="VariableTok"/>
        </w:rPr>
        <w:t xml:space="preserve">relative_path</w:t>
      </w:r>
      <w:r>
        <w:br/>
      </w:r>
      <w:r>
        <w:rPr>
          <w:rStyle w:val="NormalTok"/>
        </w:rPr>
        <w:t xml:space="preserve">        </w:t>
      </w:r>
      <w:r>
        <w:rPr>
          <w:rStyle w:val="OperatorTok"/>
        </w:rPr>
        <w:t xml:space="preserve">)</w:t>
      </w:r>
      <w:r>
        <w:br/>
      </w:r>
      <w:r>
        <w:rPr>
          <w:rStyle w:val="NormalTok"/>
        </w:rPr>
        <w:t xml:space="preserve">        </w:t>
      </w:r>
      <w:r>
        <w:rPr>
          <w:rStyle w:val="VariableTok"/>
        </w:rPr>
        <w:t xml:space="preserve">float_base</w:t>
      </w:r>
      <w:r>
        <w:rPr>
          <w:rStyle w:val="OperatorTok"/>
        </w:rPr>
        <w:t xml:space="preserve">.</w:t>
      </w:r>
      <w:r>
        <w:rPr>
          <w:rStyle w:val="NormalTok"/>
        </w:rPr>
        <w:t xml:space="preserve">update_resolved_ast</w:t>
      </w:r>
      <w:r>
        <w:rPr>
          <w:rStyle w:val="OperatorTok"/>
        </w:rPr>
        <w:t xml:space="preserve">(</w:t>
      </w:r>
      <w:r>
        <w:rPr>
          <w:rStyle w:val="VariableTok"/>
        </w:rPr>
        <w:t xml:space="preserve">data</w:t>
      </w:r>
      <w:r>
        <w:rPr>
          <w:rStyle w:val="OperatorTok"/>
        </w:rPr>
        <w:t xml:space="preserve">,</w:t>
      </w:r>
      <w:r>
        <w:rPr>
          <w:rStyle w:val="NormalTok"/>
        </w:rPr>
        <w:t xml:space="preserve"> </w:t>
      </w:r>
      <w:r>
        <w:rPr>
          <w:rStyle w:val="VariableTok"/>
        </w:rPr>
        <w:t xml:space="preserve">ctx</w:t>
      </w:r>
      <w:r>
        <w:rPr>
          <w:rStyle w:val="OperatorTok"/>
        </w:rPr>
        <w:t xml:space="preserve">.</w:t>
      </w:r>
      <w:r>
        <w:rPr>
          <w:rStyle w:val="VariableTok"/>
        </w:rPr>
        <w:t xml:space="preserve">float</w:t>
      </w:r>
      <w:r>
        <w:rPr>
          <w:rStyle w:val="OperatorTok"/>
        </w:rPr>
        <w:t xml:space="preserve">.</w:t>
      </w:r>
      <w:r>
        <w:rPr>
          <w:rStyle w:val="VariableTok"/>
        </w:rPr>
        <w:t xml:space="preserve">identifier</w:t>
      </w:r>
      <w:r>
        <w:rPr>
          <w:rStyle w:val="OperatorTok"/>
        </w:rPr>
        <w:t xml:space="preserve">,</w:t>
      </w:r>
      <w:r>
        <w:rPr>
          <w:rStyle w:val="NormalTok"/>
        </w:rPr>
        <w:t xml:space="preserve"> </w:t>
      </w:r>
      <w:r>
        <w:rPr>
          <w:rStyle w:val="VariableTok"/>
        </w:rPr>
        <w:t xml:space="preserve">json</w:t>
      </w:r>
      <w:r>
        <w:rPr>
          <w:rStyle w:val="OperatorTok"/>
        </w:rPr>
        <w:t xml:space="preserve">)</w:t>
      </w:r>
      <w:r>
        <w:br/>
      </w:r>
      <w:r>
        <w:rPr>
          <w:rStyle w:val="NormalTok"/>
        </w:rPr>
        <w:t xml:space="preserve">    </w:t>
      </w:r>
      <w:r>
        <w:rPr>
          <w:rStyle w:val="KeywordTok"/>
        </w:rPr>
        <w:t xml:space="preserve">end</w:t>
      </w:r>
      <w:r>
        <w:br/>
      </w:r>
      <w:r>
        <w:rPr>
          <w:rStyle w:val="OperatorTok"/>
        </w:rPr>
        <w:t xml:space="preserve">})</w:t>
      </w:r>
      <w:r>
        <w:br/>
      </w:r>
      <w:r>
        <w:br/>
      </w:r>
      <w:r>
        <w:rPr>
          <w:rStyle w:val="ControlFlowTok"/>
        </w:rPr>
        <w:t xml:space="preserve">return</w:t>
      </w:r>
      <w:r>
        <w:rPr>
          <w:rStyle w:val="NormalTok"/>
        </w:rPr>
        <w:t xml:space="preserve"> </w:t>
      </w:r>
      <w:r>
        <w:rPr>
          <w:rStyle w:val="ConstantTok"/>
        </w:rPr>
        <w:t xml:space="preserve">M</w:t>
      </w:r>
    </w:p>
    <w:bookmarkEnd w:id="24469"/>
    <w:bookmarkEnd w:id="40"/>
    <w:bookmarkStart w:id="41" w:name="Xfd528766a7c9fcb4f9ec095d0294f78ef5989ce"/>
    <w:p>
      <w:pPr>
        <w:pStyle w:val="Heading2"/>
        <w:numPr>
          <w:ilvl w:val="1"/>
          <w:numId w:val="100"/>
        </w:numPr>
      </w:pPr>
      <w:r>
        <w:t xml:space="preserve">Example: Chart Renderer with Data Injection</w:t>
      </w:r>
    </w:p>
    <w:p>
      <w:pPr>
        <w:pStyle w:val="FirstParagraph"/>
      </w:pPr>
      <w:r>
        <w:t xml:space="preserve">The chart renderer adds a data injection step before rendering, loading data views from</w:t>
      </w:r>
      <w:r>
        <w:t xml:space="preserve"> </w:t>
      </w:r>
      <w:r>
        <w:rPr>
          <w:rStyle w:val="VerbatimChar"/>
        </w:rPr>
        <w:t xml:space="preserve">models/{model}/data_views/</w:t>
      </w:r>
      <w:r>
        <w:t xml:space="preserve">:</w:t>
      </w:r>
    </w:p>
    <w:bookmarkStart w:name="listing-src-model-external-render-chart" w:id="72372"/>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Chart external renderer (simplified)</w:t>
      </w:r>
    </w:p>
    <w:p>
      <w:pPr>
        <w:pStyle w:val="SourceCode"/>
      </w:pPr>
      <w:r>
        <w:rPr>
          <w:rStyle w:val="KeywordTok"/>
        </w:rPr>
        <w:t xml:space="preserve">local</w:t>
      </w:r>
      <w:r>
        <w:rPr>
          <w:rStyle w:val="NormalTok"/>
        </w:rPr>
        <w:t xml:space="preserve"> </w:t>
      </w:r>
      <w:r>
        <w:rPr>
          <w:rStyle w:val="VariableTok"/>
        </w:rPr>
        <w:t xml:space="preserve">float_base</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"pipeline.shared.float_base"</w:t>
      </w:r>
      <w:r>
        <w:rPr>
          <w:rStyle w:val="OperatorTok"/>
        </w:rPr>
        <w:t xml:space="preserve">)</w:t>
      </w:r>
      <w:r>
        <w:br/>
      </w:r>
      <w:r>
        <w:rPr>
          <w:rStyle w:val="KeywordTok"/>
        </w:rPr>
        <w:t xml:space="preserve">local</w:t>
      </w:r>
      <w:r>
        <w:rPr>
          <w:rStyle w:val="NormalTok"/>
        </w:rPr>
        <w:t xml:space="preserve"> </w:t>
      </w:r>
      <w:r>
        <w:rPr>
          <w:rStyle w:val="VariableTok"/>
        </w:rPr>
        <w:t xml:space="preserve">task_runner</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"infra.process.task_runner"</w:t>
      </w:r>
      <w:r>
        <w:rPr>
          <w:rStyle w:val="OperatorTok"/>
        </w:rPr>
        <w:t xml:space="preserve">)</w:t>
      </w:r>
      <w:r>
        <w:br/>
      </w:r>
      <w:r>
        <w:rPr>
          <w:rStyle w:val="KeywordTok"/>
        </w:rPr>
        <w:t xml:space="preserve">local</w:t>
      </w:r>
      <w:r>
        <w:rPr>
          <w:rStyle w:val="NormalTok"/>
        </w:rPr>
        <w:t xml:space="preserve"> </w:t>
      </w:r>
      <w:r>
        <w:rPr>
          <w:rStyle w:val="VariableTok"/>
        </w:rPr>
        <w:t xml:space="preserve">data_loader</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"core.data_loader"</w:t>
      </w:r>
      <w:r>
        <w:rPr>
          <w:rStyle w:val="OperatorTok"/>
        </w:rPr>
        <w:t xml:space="preserve">)</w:t>
      </w:r>
      <w:r>
        <w:br/>
      </w:r>
      <w:r>
        <w:rPr>
          <w:rStyle w:val="KeywordTok"/>
        </w:rPr>
        <w:t xml:space="preserve">local</w:t>
      </w:r>
      <w:r>
        <w:rPr>
          <w:rStyle w:val="NormalTok"/>
        </w:rPr>
        <w:t xml:space="preserve"> </w:t>
      </w:r>
      <w:r>
        <w:rPr>
          <w:rStyle w:val="VariableTok"/>
        </w:rPr>
        <w:t xml:space="preserve">external_render</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"pipeline.transform.external_render_handler"</w:t>
      </w:r>
      <w:r>
        <w:rPr>
          <w:rStyle w:val="OperatorTok"/>
        </w:rPr>
        <w:t xml:space="preserve">)</w:t>
      </w:r>
      <w:r>
        <w:br/>
      </w:r>
      <w:r>
        <w:br/>
      </w:r>
      <w:r>
        <w:rPr>
          <w:rStyle w:val="KeywordTok"/>
        </w:rPr>
        <w:t xml:space="preserve">local</w:t>
      </w:r>
      <w:r>
        <w:rPr>
          <w:rStyle w:val="NormalTok"/>
        </w:rPr>
        <w:t xml:space="preserve"> </w:t>
      </w:r>
      <w:r>
        <w:rPr>
          <w:rStyle w:val="ConstantTok"/>
        </w:rPr>
        <w:t xml:space="preserve">M</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nstantTok"/>
        </w:rPr>
        <w:t xml:space="preserve">M</w:t>
      </w:r>
      <w:r>
        <w:rPr>
          <w:rStyle w:val="OperatorTok"/>
        </w:rPr>
        <w:t xml:space="preserve">.</w:t>
      </w:r>
      <w:r>
        <w:rPr>
          <w:rStyle w:val="VariableTok"/>
        </w:rPr>
        <w:t xml:space="preserve">float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StringTok"/>
        </w:rPr>
        <w:t xml:space="preserve">"CHART"</w:t>
      </w:r>
      <w:r>
        <w:rPr>
          <w:rStyle w:val="OperatorTok"/>
        </w:rPr>
        <w:t xml:space="preserve">,</w:t>
      </w:r>
      <w:r>
        <w:br/>
      </w:r>
      <w:r>
        <w:rPr>
          <w:rStyle w:val="NormalTok"/>
        </w:rPr>
        <w:t xml:space="preserve">    </w:t>
      </w:r>
      <w:r>
        <w:rPr>
          <w:rStyle w:val="VariableTok"/>
        </w:rPr>
        <w:t xml:space="preserve">long_name</w:t>
      </w:r>
      <w:r>
        <w:rPr>
          <w:rStyle w:val="NormalTok"/>
        </w:rPr>
        <w:t xml:space="preserve"> </w:t>
      </w:r>
      <w:r>
        <w:rPr>
          <w:rStyle w:val="OperatorTok"/>
        </w:rPr>
        <w:t xml:space="preserve">=</w:t>
      </w:r>
      <w:r>
        <w:rPr>
          <w:rStyle w:val="NormalTok"/>
        </w:rPr>
        <w:t xml:space="preserve"> </w:t>
      </w:r>
      <w:r>
        <w:rPr>
          <w:rStyle w:val="StringTok"/>
        </w:rPr>
        <w:t xml:space="preserve">"Chart"</w:t>
      </w:r>
      <w:r>
        <w:rPr>
          <w:rStyle w:val="OperatorTok"/>
        </w:rPr>
        <w:t xml:space="preserve">,</w:t>
      </w:r>
      <w:r>
        <w:br/>
      </w:r>
      <w:r>
        <w:rPr>
          <w:rStyle w:val="NormalTok"/>
        </w:rPr>
        <w:t xml:space="preserve">    </w:t>
      </w:r>
      <w:r>
        <w:rPr>
          <w:rStyle w:val="VariableTok"/>
        </w:rPr>
        <w:t xml:space="preserve">caption_format</w:t>
      </w:r>
      <w:r>
        <w:rPr>
          <w:rStyle w:val="NormalTok"/>
        </w:rPr>
        <w:t xml:space="preserve"> </w:t>
      </w:r>
      <w:r>
        <w:rPr>
          <w:rStyle w:val="OperatorTok"/>
        </w:rPr>
        <w:t xml:space="preserve">=</w:t>
      </w:r>
      <w:r>
        <w:rPr>
          <w:rStyle w:val="NormalTok"/>
        </w:rPr>
        <w:t xml:space="preserve"> </w:t>
      </w:r>
      <w:r>
        <w:rPr>
          <w:rStyle w:val="StringTok"/>
        </w:rPr>
        <w:t xml:space="preserve">"Figure"</w:t>
      </w:r>
      <w:r>
        <w:rPr>
          <w:rStyle w:val="OperatorTok"/>
        </w:rPr>
        <w:t xml:space="preserve">,</w:t>
      </w:r>
      <w:r>
        <w:br/>
      </w:r>
      <w:r>
        <w:rPr>
          <w:rStyle w:val="NormalTok"/>
        </w:rPr>
        <w:t xml:space="preserve">    </w:t>
      </w:r>
      <w:r>
        <w:rPr>
          <w:rStyle w:val="VariableTok"/>
        </w:rPr>
        <w:t xml:space="preserve">counter_group</w:t>
      </w:r>
      <w:r>
        <w:rPr>
          <w:rStyle w:val="NormalTok"/>
        </w:rPr>
        <w:t xml:space="preserve"> </w:t>
      </w:r>
      <w:r>
        <w:rPr>
          <w:rStyle w:val="OperatorTok"/>
        </w:rPr>
        <w:t xml:space="preserve">=</w:t>
      </w:r>
      <w:r>
        <w:rPr>
          <w:rStyle w:val="NormalTok"/>
        </w:rPr>
        <w:t xml:space="preserve"> </w:t>
      </w:r>
      <w:r>
        <w:rPr>
          <w:rStyle w:val="StringTok"/>
        </w:rPr>
        <w:t xml:space="preserve">"FIGURE"</w:t>
      </w:r>
      <w:r>
        <w:rPr>
          <w:rStyle w:val="OperatorTok"/>
        </w:rPr>
        <w:t xml:space="preserve">,</w:t>
      </w:r>
      <w:r>
        <w:br/>
      </w:r>
      <w:r>
        <w:rPr>
          <w:rStyle w:val="NormalTok"/>
        </w:rPr>
        <w:t xml:space="preserve">    </w:t>
      </w:r>
      <w:r>
        <w:rPr>
          <w:rStyle w:val="VariableTok"/>
        </w:rPr>
        <w:t xml:space="preserve">aliases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"echarts"</w:t>
      </w:r>
      <w:r>
        <w:rPr>
          <w:rStyle w:val="OperatorTok"/>
        </w:rPr>
        <w:t xml:space="preserve">,</w:t>
      </w:r>
      <w:r>
        <w:rPr>
          <w:rStyle w:val="NormalTok"/>
        </w:rPr>
        <w:t xml:space="preserve"> </w:t>
      </w:r>
      <w:r>
        <w:rPr>
          <w:rStyle w:val="StringTok"/>
        </w:rPr>
        <w:t xml:space="preserve">"echart"</w:t>
      </w:r>
      <w:r>
        <w:rPr>
          <w:rStyle w:val="NormalTok"/>
        </w:rPr>
        <w:t xml:space="preserve"> </w:t>
      </w:r>
      <w:r>
        <w:rPr>
          <w:rStyle w:val="OperatorTok"/>
        </w:rPr>
        <w:t xml:space="preserve">},</w:t>
      </w:r>
      <w:r>
        <w:br/>
      </w:r>
      <w:r>
        <w:rPr>
          <w:rStyle w:val="NormalTok"/>
        </w:rPr>
        <w:t xml:space="preserve">    </w:t>
      </w:r>
      <w:r>
        <w:rPr>
          <w:rStyle w:val="VariableTok"/>
        </w:rPr>
        <w:t xml:space="preserve">needs_external_render</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VariableTok"/>
        </w:rPr>
        <w:t xml:space="preserve">external_render</w:t>
      </w:r>
      <w:r>
        <w:rPr>
          <w:rStyle w:val="OperatorTok"/>
        </w:rPr>
        <w:t xml:space="preserve">.</w:t>
      </w:r>
      <w:r>
        <w:rPr>
          <w:rStyle w:val="NormalTok"/>
        </w:rPr>
        <w:t xml:space="preserve">register_renderer</w:t>
      </w:r>
      <w:r>
        <w:rPr>
          <w:rStyle w:val="OperatorTok"/>
        </w:rPr>
        <w:t xml:space="preserve">(</w:t>
      </w:r>
      <w:r>
        <w:rPr>
          <w:rStyle w:val="StringTok"/>
        </w:rPr>
        <w:t xml:space="preserve">"CHART"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prepare_task</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float</w:t>
      </w:r>
      <w:r>
        <w:rPr>
          <w:rStyle w:val="OperatorTok"/>
        </w:rPr>
        <w:t xml:space="preserve">,</w:t>
      </w:r>
      <w:r>
        <w:rPr>
          <w:rStyle w:val="NormalTok"/>
        </w:rPr>
        <w:t xml:space="preserve"> </w:t>
      </w:r>
      <w:r>
        <w:rPr>
          <w:rStyle w:val="VariableTok"/>
        </w:rPr>
        <w:t xml:space="preserve">build_dir</w:t>
      </w:r>
      <w:r>
        <w:rPr>
          <w:rStyle w:val="OperatorTok"/>
        </w:rPr>
        <w:t xml:space="preserve">,</w:t>
      </w:r>
      <w:r>
        <w:rPr>
          <w:rStyle w:val="NormalTok"/>
        </w:rPr>
        <w:t xml:space="preserve"> </w:t>
      </w:r>
      <w:r>
        <w:rPr>
          <w:rStyle w:val="VariableTok"/>
        </w:rPr>
        <w:t xml:space="preserve">log</w:t>
      </w:r>
      <w:r>
        <w:rPr>
          <w:rStyle w:val="OperatorTok"/>
        </w:rPr>
        <w:t xml:space="preserve">,</w:t>
      </w:r>
      <w:r>
        <w:rPr>
          <w:rStyle w:val="NormalTok"/>
        </w:rPr>
        <w:t xml:space="preserve"> </w:t>
      </w:r>
      <w:r>
        <w:rPr>
          <w:rStyle w:val="VariableTok"/>
        </w:rPr>
        <w:t xml:space="preserve">data</w:t>
      </w:r>
      <w:r>
        <w:rPr>
          <w:rStyle w:val="OperatorTok"/>
        </w:rPr>
        <w:t xml:space="preserve">,</w:t>
      </w:r>
      <w:r>
        <w:rPr>
          <w:rStyle w:val="NormalTok"/>
        </w:rPr>
        <w:t xml:space="preserve"> </w:t>
      </w:r>
      <w:r>
        <w:rPr>
          <w:rStyle w:val="VariableTok"/>
        </w:rPr>
        <w:t xml:space="preserve">model_name</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attrs</w:t>
      </w:r>
      <w:r>
        <w:rPr>
          <w:rStyle w:val="NormalTok"/>
        </w:rPr>
        <w:t xml:space="preserve"> </w:t>
      </w:r>
      <w:r>
        <w:rPr>
          <w:rStyle w:val="OperatorTok"/>
        </w:rPr>
        <w:t xml:space="preserve">=</w:t>
      </w:r>
      <w:r>
        <w:rPr>
          <w:rStyle w:val="NormalTok"/>
        </w:rPr>
        <w:t xml:space="preserve"> </w:t>
      </w:r>
      <w:r>
        <w:rPr>
          <w:rStyle w:val="VariableTok"/>
        </w:rPr>
        <w:t xml:space="preserve">float_base</w:t>
      </w:r>
      <w:r>
        <w:rPr>
          <w:rStyle w:val="OperatorTok"/>
        </w:rPr>
        <w:t xml:space="preserve">.</w:t>
      </w:r>
      <w:r>
        <w:rPr>
          <w:rStyle w:val="NormalTok"/>
        </w:rPr>
        <w:t xml:space="preserve">decode_attributes</w:t>
      </w:r>
      <w:r>
        <w:rPr>
          <w:rStyle w:val="OperatorTok"/>
        </w:rPr>
        <w:t xml:space="preserve">(</w:t>
      </w:r>
      <w:r>
        <w:rPr>
          <w:rStyle w:val="VariableTok"/>
        </w:rPr>
        <w:t xml:space="preserve">float</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json_content</w:t>
      </w:r>
      <w:r>
        <w:rPr>
          <w:rStyle w:val="NormalTok"/>
        </w:rPr>
        <w:t xml:space="preserve"> </w:t>
      </w:r>
      <w:r>
        <w:rPr>
          <w:rStyle w:val="OperatorTok"/>
        </w:rPr>
        <w:t xml:space="preserve">=</w:t>
      </w:r>
      <w:r>
        <w:rPr>
          <w:rStyle w:val="NormalTok"/>
        </w:rPr>
        <w:t xml:space="preserve"> </w:t>
      </w:r>
      <w:r>
        <w:rPr>
          <w:rStyle w:val="VariableTok"/>
        </w:rPr>
        <w:t xml:space="preserve">float</w:t>
      </w:r>
      <w:r>
        <w:rPr>
          <w:rStyle w:val="OperatorTok"/>
        </w:rPr>
        <w:t xml:space="preserve">.</w:t>
      </w:r>
      <w:r>
        <w:rPr>
          <w:rStyle w:val="VariableTok"/>
        </w:rPr>
        <w:t xml:space="preserve">raw_content</w:t>
      </w:r>
      <w:r>
        <w:rPr>
          <w:rStyle w:val="NormalTok"/>
        </w:rPr>
        <w:t xml:space="preserve"> </w:t>
      </w:r>
      <w:r>
        <w:rPr>
          <w:rStyle w:val="KeywordTok"/>
        </w:rPr>
        <w:t xml:space="preserve">or</w:t>
      </w:r>
      <w:r>
        <w:rPr>
          <w:rStyle w:val="NormalTok"/>
        </w:rPr>
        <w:t xml:space="preserve"> </w:t>
      </w:r>
      <w:r>
        <w:rPr>
          <w:rStyle w:val="StringTok"/>
        </w:rPr>
        <w:t xml:space="preserve">'{}'</w:t>
      </w:r>
      <w:r>
        <w:br/>
      </w:r>
      <w:r>
        <w:br/>
      </w:r>
      <w:r>
        <w:rPr>
          <w:rStyle w:val="NormalTok"/>
        </w:rPr>
        <w:t xml:space="preserve">        </w:t>
      </w:r>
      <w:r>
        <w:rPr>
          <w:rStyle w:val="CommentTok"/>
        </w:rPr>
        <w:t xml:space="preserve">-- Data injection: load view module and merge data into ECharts config</w:t>
      </w:r>
      <w:r>
        <w:br/>
      </w:r>
      <w:r>
        <w:rPr>
          <w:rStyle w:val="NormalTok"/>
        </w:rPr>
        <w:t xml:space="preserve">        </w:t>
      </w:r>
      <w:r>
        <w:rPr>
          <w:rStyle w:val="KeywordTok"/>
        </w:rPr>
        <w:t xml:space="preserve">local</w:t>
      </w:r>
      <w:r>
        <w:rPr>
          <w:rStyle w:val="NormalTok"/>
        </w:rPr>
        <w:t xml:space="preserve"> </w:t>
      </w:r>
      <w:r>
        <w:rPr>
          <w:rStyle w:val="VariableTok"/>
        </w:rPr>
        <w:t xml:space="preserve">view_name</w:t>
      </w:r>
      <w:r>
        <w:rPr>
          <w:rStyle w:val="NormalTok"/>
        </w:rPr>
        <w:t xml:space="preserve"> </w:t>
      </w:r>
      <w:r>
        <w:rPr>
          <w:rStyle w:val="OperatorTok"/>
        </w:rPr>
        <w:t xml:space="preserve">=</w:t>
      </w:r>
      <w:r>
        <w:rPr>
          <w:rStyle w:val="NormalTok"/>
        </w:rPr>
        <w:t xml:space="preserve"> </w:t>
      </w:r>
      <w:r>
        <w:rPr>
          <w:rStyle w:val="VariableTok"/>
        </w:rPr>
        <w:t xml:space="preserve">attrs</w:t>
      </w:r>
      <w:r>
        <w:rPr>
          <w:rStyle w:val="OperatorTok"/>
        </w:rPr>
        <w:t xml:space="preserve">.</w:t>
      </w:r>
      <w:r>
        <w:rPr>
          <w:rStyle w:val="VariableTok"/>
        </w:rPr>
        <w:t xml:space="preserve">view</w:t>
      </w:r>
      <w:r>
        <w:br/>
      </w:r>
      <w:r>
        <w:rPr>
          <w:rStyle w:val="NormalTok"/>
        </w:rPr>
        <w:t xml:space="preserve">        </w:t>
      </w:r>
      <w:r>
        <w:rPr>
          <w:rStyle w:val="ControlFlowTok"/>
        </w:rPr>
        <w:t xml:space="preserve">if</w:t>
      </w:r>
      <w:r>
        <w:rPr>
          <w:rStyle w:val="NormalTok"/>
        </w:rPr>
        <w:t xml:space="preserve"> </w:t>
      </w:r>
      <w:r>
        <w:rPr>
          <w:rStyle w:val="VariableTok"/>
        </w:rPr>
        <w:t xml:space="preserve">view_name</w:t>
      </w:r>
      <w:r>
        <w:rPr>
          <w:rStyle w:val="NormalTok"/>
        </w:rPr>
        <w:t xml:space="preserve"> </w:t>
      </w:r>
      <w:r>
        <w:rPr>
          <w:rStyle w:val="KeywordTok"/>
        </w:rPr>
        <w:t xml:space="preserve">and</w:t>
      </w:r>
      <w:r>
        <w:rPr>
          <w:rStyle w:val="NormalTok"/>
        </w:rPr>
        <w:t xml:space="preserve"> </w:t>
      </w:r>
      <w:r>
        <w:rPr>
          <w:rStyle w:val="VariableTok"/>
        </w:rPr>
        <w:t xml:space="preserve">data</w:t>
      </w:r>
      <w:r>
        <w:rPr>
          <w:rStyle w:val="NormalTok"/>
        </w:rPr>
        <w:t xml:space="preserve"> </w:t>
      </w:r>
      <w:r>
        <w:rPr>
          <w:rStyle w:val="ControlFlowTok"/>
        </w:rPr>
        <w:t xml:space="preserve">then</w:t>
      </w:r>
      <w:r>
        <w:br/>
      </w:r>
      <w:r>
        <w:rPr>
          <w:rStyle w:val="NormalTok"/>
        </w:rPr>
        <w:t xml:space="preserve">            </w:t>
      </w:r>
      <w:r>
        <w:rPr>
          <w:rStyle w:val="KeywordTok"/>
        </w:rPr>
        <w:t xml:space="preserve">local</w:t>
      </w:r>
      <w:r>
        <w:rPr>
          <w:rStyle w:val="NormalTok"/>
        </w:rPr>
        <w:t xml:space="preserve"> </w:t>
      </w:r>
      <w:r>
        <w:rPr>
          <w:rStyle w:val="VariableTok"/>
        </w:rPr>
        <w:t xml:space="preserve">inject_attrs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view</w:t>
      </w:r>
      <w:r>
        <w:rPr>
          <w:rStyle w:val="NormalTok"/>
        </w:rPr>
        <w:t xml:space="preserve"> </w:t>
      </w:r>
      <w:r>
        <w:rPr>
          <w:rStyle w:val="OperatorTok"/>
        </w:rPr>
        <w:t xml:space="preserve">=</w:t>
      </w:r>
      <w:r>
        <w:rPr>
          <w:rStyle w:val="NormalTok"/>
        </w:rPr>
        <w:t xml:space="preserve"> </w:t>
      </w:r>
      <w:r>
        <w:rPr>
          <w:rStyle w:val="VariableTok"/>
        </w:rPr>
        <w:t xml:space="preserve">view_name</w:t>
      </w:r>
      <w:r>
        <w:rPr>
          <w:rStyle w:val="OperatorTok"/>
        </w:rPr>
        <w:t xml:space="preserve">,</w:t>
      </w:r>
      <w:r>
        <w:rPr>
          <w:rStyle w:val="NormalTok"/>
        </w:rPr>
        <w:t xml:space="preserve"> </w:t>
      </w:r>
      <w:r>
        <w:rPr>
          <w:rStyle w:val="VariableTok"/>
        </w:rPr>
        <w:t xml:space="preserve">model</w:t>
      </w:r>
      <w:r>
        <w:rPr>
          <w:rStyle w:val="NormalTok"/>
        </w:rPr>
        <w:t xml:space="preserve"> </w:t>
      </w:r>
      <w:r>
        <w:rPr>
          <w:rStyle w:val="OperatorTok"/>
        </w:rPr>
        <w:t xml:space="preserve">=</w:t>
      </w:r>
      <w:r>
        <w:rPr>
          <w:rStyle w:val="NormalTok"/>
        </w:rPr>
        <w:t xml:space="preserve"> </w:t>
      </w:r>
      <w:r>
        <w:rPr>
          <w:rStyle w:val="VariableTok"/>
        </w:rPr>
        <w:t xml:space="preserve">model_name</w:t>
      </w:r>
      <w:r>
        <w:rPr>
          <w:rStyle w:val="NormalTok"/>
        </w:rPr>
        <w:t xml:space="preserve"> </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config</w:t>
      </w:r>
      <w:r>
        <w:rPr>
          <w:rStyle w:val="NormalTok"/>
        </w:rPr>
        <w:t xml:space="preserve"> </w:t>
      </w:r>
      <w:r>
        <w:rPr>
          <w:rStyle w:val="OperatorTok"/>
        </w:rPr>
        <w:t xml:space="preserve">=</w:t>
      </w:r>
      <w:r>
        <w:rPr>
          <w:rStyle w:val="NormalTok"/>
        </w:rPr>
        <w:t xml:space="preserve"> </w:t>
      </w:r>
      <w:r>
        <w:rPr>
          <w:rStyle w:val="VariableTok"/>
        </w:rPr>
        <w:t xml:space="preserve">pandoc</w:t>
      </w:r>
      <w:r>
        <w:rPr>
          <w:rStyle w:val="OperatorTok"/>
        </w:rPr>
        <w:t xml:space="preserve">.</w:t>
      </w:r>
      <w:r>
        <w:rPr>
          <w:rStyle w:val="VariableTok"/>
        </w:rPr>
        <w:t xml:space="preserve">json</w:t>
      </w:r>
      <w:r>
        <w:rPr>
          <w:rStyle w:val="OperatorTok"/>
        </w:rPr>
        <w:t xml:space="preserve">.</w:t>
      </w:r>
      <w:r>
        <w:rPr>
          <w:rStyle w:val="NormalTok"/>
        </w:rPr>
        <w:t xml:space="preserve">decode</w:t>
      </w:r>
      <w:r>
        <w:rPr>
          <w:rStyle w:val="OperatorTok"/>
        </w:rPr>
        <w:t xml:space="preserve">(</w:t>
      </w:r>
      <w:r>
        <w:rPr>
          <w:rStyle w:val="VariableTok"/>
        </w:rPr>
        <w:t xml:space="preserve">json_content</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injected</w:t>
      </w:r>
      <w:r>
        <w:rPr>
          <w:rStyle w:val="NormalTok"/>
        </w:rPr>
        <w:t xml:space="preserve"> </w:t>
      </w:r>
      <w:r>
        <w:rPr>
          <w:rStyle w:val="OperatorTok"/>
        </w:rPr>
        <w:t xml:space="preserve">=</w:t>
      </w:r>
      <w:r>
        <w:rPr>
          <w:rStyle w:val="NormalTok"/>
        </w:rPr>
        <w:t xml:space="preserve"> </w:t>
      </w:r>
      <w:r>
        <w:rPr>
          <w:rStyle w:val="VariableTok"/>
        </w:rPr>
        <w:t xml:space="preserve">data_loader</w:t>
      </w:r>
      <w:r>
        <w:rPr>
          <w:rStyle w:val="OperatorTok"/>
        </w:rPr>
        <w:t xml:space="preserve">.</w:t>
      </w:r>
      <w:r>
        <w:rPr>
          <w:rStyle w:val="NormalTok"/>
        </w:rPr>
        <w:t xml:space="preserve">inject_chart_data</w:t>
      </w:r>
      <w:r>
        <w:rPr>
          <w:rStyle w:val="OperatorTok"/>
        </w:rPr>
        <w:t xml:space="preserve">(</w:t>
      </w:r>
      <w:r>
        <w:br/>
      </w:r>
      <w:r>
        <w:rPr>
          <w:rStyle w:val="NormalTok"/>
        </w:rPr>
        <w:t xml:space="preserve">                </w:t>
      </w:r>
      <w:r>
        <w:rPr>
          <w:rStyle w:val="VariableTok"/>
        </w:rPr>
        <w:t xml:space="preserve">config</w:t>
      </w:r>
      <w:r>
        <w:rPr>
          <w:rStyle w:val="OperatorTok"/>
        </w:rPr>
        <w:t xml:space="preserve">,</w:t>
      </w:r>
      <w:r>
        <w:rPr>
          <w:rStyle w:val="NormalTok"/>
        </w:rPr>
        <w:t xml:space="preserve"> </w:t>
      </w:r>
      <w:r>
        <w:rPr>
          <w:rStyle w:val="VariableTok"/>
        </w:rPr>
        <w:t xml:space="preserve">inject_attrs</w:t>
      </w:r>
      <w:r>
        <w:rPr>
          <w:rStyle w:val="OperatorTok"/>
        </w:rPr>
        <w:t xml:space="preserve">,</w:t>
      </w:r>
      <w:r>
        <w:rPr>
          <w:rStyle w:val="NormalTok"/>
        </w:rPr>
        <w:t xml:space="preserve"> </w:t>
      </w:r>
      <w:r>
        <w:rPr>
          <w:rStyle w:val="VariableTok"/>
        </w:rPr>
        <w:t xml:space="preserve">data</w:t>
      </w:r>
      <w:r>
        <w:rPr>
          <w:rStyle w:val="OperatorTok"/>
        </w:rPr>
        <w:t xml:space="preserve">,</w:t>
      </w:r>
      <w:r>
        <w:rPr>
          <w:rStyle w:val="NormalTok"/>
        </w:rPr>
        <w:t xml:space="preserve"> </w:t>
      </w:r>
      <w:r>
        <w:rPr>
          <w:rStyle w:val="VariableTok"/>
        </w:rPr>
        <w:t xml:space="preserve">log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injected</w:t>
      </w:r>
      <w:r>
        <w:rPr>
          <w:rStyle w:val="NormalTok"/>
        </w:rPr>
        <w:t xml:space="preserve"> </w:t>
      </w:r>
      <w:r>
        <w:rPr>
          <w:rStyle w:val="ControlFlowTok"/>
        </w:rPr>
        <w:t xml:space="preserve">then</w:t>
      </w:r>
      <w:r>
        <w:br/>
      </w:r>
      <w:r>
        <w:rPr>
          <w:rStyle w:val="NormalTok"/>
        </w:rPr>
        <w:t xml:space="preserve">                </w:t>
      </w:r>
      <w:r>
        <w:rPr>
          <w:rStyle w:val="VariableTok"/>
        </w:rPr>
        <w:t xml:space="preserve">json_content</w:t>
      </w:r>
      <w:r>
        <w:rPr>
          <w:rStyle w:val="NormalTok"/>
        </w:rPr>
        <w:t xml:space="preserve"> </w:t>
      </w:r>
      <w:r>
        <w:rPr>
          <w:rStyle w:val="OperatorTok"/>
        </w:rPr>
        <w:t xml:space="preserve">=</w:t>
      </w:r>
      <w:r>
        <w:rPr>
          <w:rStyle w:val="NormalTok"/>
        </w:rPr>
        <w:t xml:space="preserve"> </w:t>
      </w:r>
      <w:r>
        <w:rPr>
          <w:rStyle w:val="VariableTok"/>
        </w:rPr>
        <w:t xml:space="preserve">pandoc</w:t>
      </w:r>
      <w:r>
        <w:rPr>
          <w:rStyle w:val="OperatorTok"/>
        </w:rPr>
        <w:t xml:space="preserve">.</w:t>
      </w:r>
      <w:r>
        <w:rPr>
          <w:rStyle w:val="VariableTok"/>
        </w:rPr>
        <w:t xml:space="preserve">json</w:t>
      </w:r>
      <w:r>
        <w:rPr>
          <w:rStyle w:val="OperatorTok"/>
        </w:rPr>
        <w:t xml:space="preserve">.</w:t>
      </w:r>
      <w:r>
        <w:rPr>
          <w:rStyle w:val="NormalTok"/>
        </w:rPr>
        <w:t xml:space="preserve">encode</w:t>
      </w:r>
      <w:r>
        <w:rPr>
          <w:rStyle w:val="OperatorTok"/>
        </w:rPr>
        <w:t xml:space="preserve">(</w:t>
      </w:r>
      <w:r>
        <w:rPr>
          <w:rStyle w:val="VariableTok"/>
        </w:rPr>
        <w:t xml:space="preserve">injected</w:t>
      </w:r>
      <w:r>
        <w:rPr>
          <w:rStyle w:val="OperatorTok"/>
        </w:rPr>
        <w:t xml:space="preserve">)</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br/>
      </w:r>
      <w:r>
        <w:rPr>
          <w:rStyle w:val="NormalTok"/>
        </w:rPr>
        <w:t xml:space="preserve">        </w:t>
      </w:r>
      <w:r>
        <w:rPr>
          <w:rStyle w:val="KeywordTok"/>
        </w:rPr>
        <w:t xml:space="preserve">local</w:t>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w:t>
      </w:r>
      <w:r>
        <w:rPr>
          <w:rStyle w:val="VariableTok"/>
        </w:rPr>
        <w:t xml:space="preserve">pandoc</w:t>
      </w:r>
      <w:r>
        <w:rPr>
          <w:rStyle w:val="OperatorTok"/>
        </w:rPr>
        <w:t xml:space="preserve">.</w:t>
      </w:r>
      <w:r>
        <w:rPr>
          <w:rStyle w:val="NormalTok"/>
        </w:rPr>
        <w:t xml:space="preserve">sha1</w:t>
      </w:r>
      <w:r>
        <w:rPr>
          <w:rStyle w:val="OperatorTok"/>
        </w:rPr>
        <w:t xml:space="preserve">(</w:t>
      </w:r>
      <w:r>
        <w:rPr>
          <w:rStyle w:val="VariableTok"/>
        </w:rPr>
        <w:t xml:space="preserve">json_content</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charts_path</w:t>
      </w:r>
      <w:r>
        <w:rPr>
          <w:rStyle w:val="NormalTok"/>
        </w:rPr>
        <w:t xml:space="preserve"> </w:t>
      </w:r>
      <w:r>
        <w:rPr>
          <w:rStyle w:val="OperatorTok"/>
        </w:rPr>
        <w:t xml:space="preserve">=</w:t>
      </w:r>
      <w:r>
        <w:rPr>
          <w:rStyle w:val="NormalTok"/>
        </w:rPr>
        <w:t xml:space="preserve"> </w:t>
      </w:r>
      <w:r>
        <w:rPr>
          <w:rStyle w:val="VariableTok"/>
        </w:rPr>
        <w:t xml:space="preserve">build_dir</w:t>
      </w:r>
      <w:r>
        <w:rPr>
          <w:rStyle w:val="NormalTok"/>
        </w:rPr>
        <w:t xml:space="preserve"> </w:t>
      </w:r>
      <w:r>
        <w:rPr>
          <w:rStyle w:val="OperatorTok"/>
        </w:rPr>
        <w:t xml:space="preserve">..</w:t>
      </w:r>
      <w:r>
        <w:rPr>
          <w:rStyle w:val="NormalTok"/>
        </w:rPr>
        <w:t xml:space="preserve"> </w:t>
      </w:r>
      <w:r>
        <w:rPr>
          <w:rStyle w:val="StringTok"/>
        </w:rPr>
        <w:t xml:space="preserve">"/charts"</w:t>
      </w:r>
      <w:r>
        <w:br/>
      </w:r>
      <w:r>
        <w:rPr>
          <w:rStyle w:val="NormalTok"/>
        </w:rPr>
        <w:t xml:space="preserve">        </w:t>
      </w:r>
      <w:r>
        <w:rPr>
          <w:rStyle w:val="KeywordTok"/>
        </w:rPr>
        <w:t xml:space="preserve">local</w:t>
      </w:r>
      <w:r>
        <w:rPr>
          <w:rStyle w:val="NormalTok"/>
        </w:rPr>
        <w:t xml:space="preserve"> </w:t>
      </w:r>
      <w:r>
        <w:rPr>
          <w:rStyle w:val="VariableTok"/>
        </w:rPr>
        <w:t xml:space="preserve">json_file</w:t>
      </w:r>
      <w:r>
        <w:rPr>
          <w:rStyle w:val="NormalTok"/>
        </w:rPr>
        <w:t xml:space="preserve"> </w:t>
      </w:r>
      <w:r>
        <w:rPr>
          <w:rStyle w:val="OperatorTok"/>
        </w:rPr>
        <w:t xml:space="preserve">=</w:t>
      </w:r>
      <w:r>
        <w:rPr>
          <w:rStyle w:val="NormalTok"/>
        </w:rPr>
        <w:t xml:space="preserve"> </w:t>
      </w:r>
      <w:r>
        <w:rPr>
          <w:rStyle w:val="VariableTok"/>
        </w:rPr>
        <w:t xml:space="preserve">charts_path</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w:t>
      </w:r>
      <w:r>
        <w:rPr>
          <w:rStyle w:val="StringTok"/>
        </w:rPr>
        <w:t xml:space="preserve">".json"</w:t>
      </w:r>
      <w:r>
        <w:br/>
      </w:r>
      <w:r>
        <w:rPr>
          <w:rStyle w:val="NormalTok"/>
        </w:rPr>
        <w:t xml:space="preserve">        </w:t>
      </w:r>
      <w:r>
        <w:rPr>
          <w:rStyle w:val="KeywordTok"/>
        </w:rPr>
        <w:t xml:space="preserve">local</w:t>
      </w:r>
      <w:r>
        <w:rPr>
          <w:rStyle w:val="NormalTok"/>
        </w:rPr>
        <w:t xml:space="preserve"> </w:t>
      </w:r>
      <w:r>
        <w:rPr>
          <w:rStyle w:val="VariableTok"/>
        </w:rPr>
        <w:t xml:space="preserve">png_file</w:t>
      </w:r>
      <w:r>
        <w:rPr>
          <w:rStyle w:val="NormalTok"/>
        </w:rPr>
        <w:t xml:space="preserve"> </w:t>
      </w:r>
      <w:r>
        <w:rPr>
          <w:rStyle w:val="OperatorTok"/>
        </w:rPr>
        <w:t xml:space="preserve">=</w:t>
      </w:r>
      <w:r>
        <w:rPr>
          <w:rStyle w:val="NormalTok"/>
        </w:rPr>
        <w:t xml:space="preserve"> </w:t>
      </w:r>
      <w:r>
        <w:rPr>
          <w:rStyle w:val="VariableTok"/>
        </w:rPr>
        <w:t xml:space="preserve">charts_path</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w:t>
      </w:r>
      <w:r>
        <w:rPr>
          <w:rStyle w:val="StringTok"/>
        </w:rPr>
        <w:t xml:space="preserve">".png"</w:t>
      </w:r>
      <w:r>
        <w:br/>
      </w:r>
      <w:r>
        <w:br/>
      </w:r>
      <w:r>
        <w:rPr>
          <w:rStyle w:val="NormalTok"/>
        </w:rPr>
        <w:t xml:space="preserve">        </w:t>
      </w:r>
      <w:r>
        <w:rPr>
          <w:rStyle w:val="VariableTok"/>
        </w:rPr>
        <w:t xml:space="preserve">task_runner</w:t>
      </w:r>
      <w:r>
        <w:rPr>
          <w:rStyle w:val="OperatorTok"/>
        </w:rPr>
        <w:t xml:space="preserve">.</w:t>
      </w:r>
      <w:r>
        <w:rPr>
          <w:rStyle w:val="NormalTok"/>
        </w:rPr>
        <w:t xml:space="preserve">ensure_dir</w:t>
      </w:r>
      <w:r>
        <w:rPr>
          <w:rStyle w:val="OperatorTok"/>
        </w:rPr>
        <w:t xml:space="preserve">(</w:t>
      </w:r>
      <w:r>
        <w:rPr>
          <w:rStyle w:val="VariableTok"/>
        </w:rPr>
        <w:t xml:space="preserve">charts_path</w:t>
      </w:r>
      <w:r>
        <w:rPr>
          <w:rStyle w:val="OperatorTok"/>
        </w:rPr>
        <w:t xml:space="preserve">)</w:t>
      </w:r>
      <w:r>
        <w:br/>
      </w:r>
      <w:r>
        <w:rPr>
          <w:rStyle w:val="NormalTok"/>
        </w:rPr>
        <w:t xml:space="preserve">        </w:t>
      </w:r>
      <w:r>
        <w:rPr>
          <w:rStyle w:val="VariableTok"/>
        </w:rPr>
        <w:t xml:space="preserve">task_runner</w:t>
      </w:r>
      <w:r>
        <w:rPr>
          <w:rStyle w:val="OperatorTok"/>
        </w:rPr>
        <w:t xml:space="preserve">.</w:t>
      </w:r>
      <w:r>
        <w:rPr>
          <w:rStyle w:val="NormalTok"/>
        </w:rPr>
        <w:t xml:space="preserve">write_file</w:t>
      </w:r>
      <w:r>
        <w:rPr>
          <w:rStyle w:val="OperatorTok"/>
        </w:rPr>
        <w:t xml:space="preserve">(</w:t>
      </w:r>
      <w:r>
        <w:rPr>
          <w:rStyle w:val="VariableTok"/>
        </w:rPr>
        <w:t xml:space="preserve">json_file</w:t>
      </w:r>
      <w:r>
        <w:rPr>
          <w:rStyle w:val="OperatorTok"/>
        </w:rPr>
        <w:t xml:space="preserve">,</w:t>
      </w:r>
      <w:r>
        <w:rPr>
          <w:rStyle w:val="NormalTok"/>
        </w:rPr>
        <w:t xml:space="preserve"> </w:t>
      </w:r>
      <w:r>
        <w:rPr>
          <w:rStyle w:val="VariableTok"/>
        </w:rPr>
        <w:t xml:space="preserve">json_content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VariableTok"/>
        </w:rPr>
        <w:t xml:space="preserve">cmd</w:t>
      </w:r>
      <w:r>
        <w:rPr>
          <w:rStyle w:val="NormalTok"/>
        </w:rPr>
        <w:t xml:space="preserve"> </w:t>
      </w:r>
      <w:r>
        <w:rPr>
          <w:rStyle w:val="OperatorTok"/>
        </w:rPr>
        <w:t xml:space="preserve">=</w:t>
      </w:r>
      <w:r>
        <w:rPr>
          <w:rStyle w:val="NormalTok"/>
        </w:rPr>
        <w:t xml:space="preserve"> </w:t>
      </w:r>
      <w:r>
        <w:rPr>
          <w:rStyle w:val="StringTok"/>
        </w:rPr>
        <w:t xml:space="preserve">"deno"</w:t>
      </w:r>
      <w:r>
        <w:rPr>
          <w:rStyle w:val="OperatorTok"/>
        </w:rPr>
        <w:t xml:space="preserve">,</w:t>
      </w:r>
      <w:r>
        <w:br/>
      </w:r>
      <w:r>
        <w:rPr>
          <w:rStyle w:val="NormalTok"/>
        </w:rPr>
        <w:t xml:space="preserve">            </w:t>
      </w:r>
      <w:r>
        <w:rPr>
          <w:rStyle w:val="VariableTok"/>
        </w:rPr>
        <w:t xml:space="preserve">args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"run"</w:t>
      </w:r>
      <w:r>
        <w:rPr>
          <w:rStyle w:val="OperatorTok"/>
        </w:rPr>
        <w:t xml:space="preserve">,</w:t>
      </w:r>
      <w:r>
        <w:rPr>
          <w:rStyle w:val="NormalTok"/>
        </w:rPr>
        <w:t xml:space="preserve"> </w:t>
      </w:r>
      <w:r>
        <w:rPr>
          <w:rStyle w:val="StringTok"/>
        </w:rPr>
        <w:t xml:space="preserve">"--allow-read"</w:t>
      </w:r>
      <w:r>
        <w:rPr>
          <w:rStyle w:val="OperatorTok"/>
        </w:rPr>
        <w:t xml:space="preserve">,</w:t>
      </w:r>
      <w:r>
        <w:rPr>
          <w:rStyle w:val="NormalTok"/>
        </w:rPr>
        <w:t xml:space="preserve"> </w:t>
      </w:r>
      <w:r>
        <w:rPr>
          <w:rStyle w:val="StringTok"/>
        </w:rPr>
        <w:t xml:space="preserve">"--allow-write"</w:t>
      </w:r>
      <w:r>
        <w:rPr>
          <w:rStyle w:val="OperatorTok"/>
        </w:rPr>
        <w:t xml:space="preserve">,</w:t>
      </w:r>
      <w:r>
        <w:rPr>
          <w:rStyle w:val="NormalTok"/>
        </w:rPr>
        <w:t xml:space="preserve"> </w:t>
      </w:r>
      <w:r>
        <w:rPr>
          <w:rStyle w:val="StringTok"/>
        </w:rPr>
        <w:t xml:space="preserve">"--allow-env"</w:t>
      </w:r>
      <w:r>
        <w:rPr>
          <w:rStyle w:val="OperatorTok"/>
        </w:rPr>
        <w:t xml:space="preserve">,</w:t>
      </w:r>
      <w:r>
        <w:br/>
      </w:r>
      <w:r>
        <w:rPr>
          <w:rStyle w:val="NormalTok"/>
        </w:rPr>
        <w:t xml:space="preserve">                </w:t>
      </w:r>
      <w:r>
        <w:rPr>
          <w:rStyle w:val="StringTok"/>
        </w:rPr>
        <w:t xml:space="preserve">"echarts-render.ts"</w:t>
      </w:r>
      <w:r>
        <w:rPr>
          <w:rStyle w:val="OperatorTok"/>
        </w:rPr>
        <w:t xml:space="preserve">,</w:t>
      </w:r>
      <w:r>
        <w:rPr>
          <w:rStyle w:val="NormalTok"/>
        </w:rPr>
        <w:t xml:space="preserve"> </w:t>
      </w:r>
      <w:r>
        <w:rPr>
          <w:rStyle w:val="VariableTok"/>
        </w:rPr>
        <w:t xml:space="preserve">json_file</w:t>
      </w:r>
      <w:r>
        <w:rPr>
          <w:rStyle w:val="OperatorTok"/>
        </w:rPr>
        <w:t xml:space="preserve">,</w:t>
      </w:r>
      <w:r>
        <w:rPr>
          <w:rStyle w:val="NormalTok"/>
        </w:rPr>
        <w:t xml:space="preserve"> </w:t>
      </w:r>
      <w:r>
        <w:rPr>
          <w:rStyle w:val="VariableTok"/>
        </w:rPr>
        <w:t xml:space="preserve">png_file</w:t>
      </w:r>
      <w:r>
        <w:rPr>
          <w:rStyle w:val="OperatorTok"/>
        </w:rPr>
        <w:t xml:space="preserve">,</w:t>
      </w:r>
      <w:r>
        <w:br/>
      </w:r>
      <w:r>
        <w:rPr>
          <w:rStyle w:val="NormalTok"/>
        </w:rPr>
        <w:t xml:space="preserve">                </w:t>
      </w:r>
      <w:r>
        <w:rPr>
          <w:rStyle w:val="FunctionTok"/>
        </w:rPr>
        <w:t xml:space="preserve">tostring</w:t>
      </w:r>
      <w:r>
        <w:rPr>
          <w:rStyle w:val="OperatorTok"/>
        </w:rPr>
        <w:t xml:space="preserve">(</w:t>
      </w:r>
      <w:r>
        <w:rPr>
          <w:rStyle w:val="VariableTok"/>
        </w:rPr>
        <w:t xml:space="preserve">attrs</w:t>
      </w:r>
      <w:r>
        <w:rPr>
          <w:rStyle w:val="OperatorTok"/>
        </w:rPr>
        <w:t xml:space="preserve">.</w:t>
      </w:r>
      <w:r>
        <w:rPr>
          <w:rStyle w:val="VariableTok"/>
        </w:rPr>
        <w:t xml:space="preserve">width</w:t>
      </w:r>
      <w:r>
        <w:rPr>
          <w:rStyle w:val="NormalTok"/>
        </w:rPr>
        <w:t xml:space="preserve"> </w:t>
      </w:r>
      <w:r>
        <w:rPr>
          <w:rStyle w:val="KeywordTok"/>
        </w:rPr>
        <w:t xml:space="preserve">or</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FunctionTok"/>
        </w:rPr>
        <w:t xml:space="preserve">tostring</w:t>
      </w:r>
      <w:r>
        <w:rPr>
          <w:rStyle w:val="OperatorTok"/>
        </w:rPr>
        <w:t xml:space="preserve">(</w:t>
      </w:r>
      <w:r>
        <w:rPr>
          <w:rStyle w:val="VariableTok"/>
        </w:rPr>
        <w:t xml:space="preserve">attrs</w:t>
      </w:r>
      <w:r>
        <w:rPr>
          <w:rStyle w:val="OperatorTok"/>
        </w:rPr>
        <w:t xml:space="preserve">.</w:t>
      </w:r>
      <w:r>
        <w:rPr>
          <w:rStyle w:val="VariableTok"/>
        </w:rPr>
        <w:t xml:space="preserve">height</w:t>
      </w:r>
      <w:r>
        <w:rPr>
          <w:rStyle w:val="NormalTok"/>
        </w:rPr>
        <w:t xml:space="preserve"> </w:t>
      </w:r>
      <w:r>
        <w:rPr>
          <w:rStyle w:val="KeywordTok"/>
        </w:rPr>
        <w:t xml:space="preserve">or</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opts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timeout</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br/>
      </w:r>
      <w:r>
        <w:rPr>
          <w:rStyle w:val="NormalTok"/>
        </w:rPr>
        <w:t xml:space="preserve">            </w:t>
      </w:r>
      <w:r>
        <w:rPr>
          <w:rStyle w:val="VariableTok"/>
        </w:rPr>
        <w:t xml:space="preserve">output_path</w:t>
      </w:r>
      <w:r>
        <w:rPr>
          <w:rStyle w:val="NormalTok"/>
        </w:rPr>
        <w:t xml:space="preserve"> </w:t>
      </w:r>
      <w:r>
        <w:rPr>
          <w:rStyle w:val="OperatorTok"/>
        </w:rPr>
        <w:t xml:space="preserve">=</w:t>
      </w:r>
      <w:r>
        <w:rPr>
          <w:rStyle w:val="NormalTok"/>
        </w:rPr>
        <w:t xml:space="preserve"> </w:t>
      </w:r>
      <w:r>
        <w:rPr>
          <w:rStyle w:val="VariableTok"/>
        </w:rPr>
        <w:t xml:space="preserve">png_file</w:t>
      </w:r>
      <w:r>
        <w:rPr>
          <w:rStyle w:val="OperatorTok"/>
        </w:rPr>
        <w:t xml:space="preserve">,</w:t>
      </w:r>
      <w:r>
        <w:br/>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w:t>
      </w:r>
      <w:r>
        <w:rPr>
          <w:rStyle w:val="VariableTok"/>
        </w:rPr>
        <w:t xml:space="preserve">hash</w:t>
      </w:r>
      <w:r>
        <w:rPr>
          <w:rStyle w:val="OperatorTok"/>
        </w:rPr>
        <w:t xml:space="preserve">,</w:t>
      </w:r>
      <w:r>
        <w:br/>
      </w:r>
      <w:r>
        <w:rPr>
          <w:rStyle w:val="NormalTok"/>
        </w:rPr>
        <w:t xml:space="preserve">                </w:t>
      </w:r>
      <w:r>
        <w:rPr>
          <w:rStyle w:val="VariableTok"/>
        </w:rPr>
        <w:t xml:space="preserve">float</w:t>
      </w:r>
      <w:r>
        <w:rPr>
          <w:rStyle w:val="NormalTok"/>
        </w:rPr>
        <w:t xml:space="preserve"> </w:t>
      </w:r>
      <w:r>
        <w:rPr>
          <w:rStyle w:val="OperatorTok"/>
        </w:rPr>
        <w:t xml:space="preserve">=</w:t>
      </w:r>
      <w:r>
        <w:rPr>
          <w:rStyle w:val="NormalTok"/>
        </w:rPr>
        <w:t xml:space="preserve"> </w:t>
      </w:r>
      <w:r>
        <w:rPr>
          <w:rStyle w:val="VariableTok"/>
        </w:rPr>
        <w:t xml:space="preserve">float</w:t>
      </w:r>
      <w:r>
        <w:rPr>
          <w:rStyle w:val="OperatorTok"/>
        </w:rPr>
        <w:t xml:space="preserve">,</w:t>
      </w:r>
      <w:r>
        <w:br/>
      </w:r>
      <w:r>
        <w:rPr>
          <w:rStyle w:val="NormalTok"/>
        </w:rPr>
        <w:t xml:space="preserve">                </w:t>
      </w:r>
      <w:r>
        <w:rPr>
          <w:rStyle w:val="VariableTok"/>
        </w:rPr>
        <w:t xml:space="preserve">relative_path</w:t>
      </w:r>
      <w:r>
        <w:rPr>
          <w:rStyle w:val="NormalTok"/>
        </w:rPr>
        <w:t xml:space="preserve"> </w:t>
      </w:r>
      <w:r>
        <w:rPr>
          <w:rStyle w:val="OperatorTok"/>
        </w:rPr>
        <w:t xml:space="preserve">=</w:t>
      </w:r>
      <w:r>
        <w:rPr>
          <w:rStyle w:val="NormalTok"/>
        </w:rPr>
        <w:t xml:space="preserve"> </w:t>
      </w:r>
      <w:r>
        <w:rPr>
          <w:rStyle w:val="StringTok"/>
        </w:rPr>
        <w:t xml:space="preserve">"charts/"</w:t>
      </w:r>
      <w:r>
        <w:rPr>
          <w:rStyle w:val="NormalTok"/>
        </w:rPr>
        <w:t xml:space="preserve"> </w:t>
      </w:r>
      <w:r>
        <w:rPr>
          <w:rStyle w:val="OperatorTok"/>
        </w:rPr>
        <w:t xml:space="preserve">..</w:t>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w:t>
      </w:r>
      <w:r>
        <w:rPr>
          <w:rStyle w:val="StringTok"/>
        </w:rPr>
        <w:t xml:space="preserve">".png"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end</w:t>
      </w:r>
      <w:r>
        <w:rPr>
          <w:rStyle w:val="OperatorTok"/>
        </w:rPr>
        <w:t xml:space="preserve">,</w:t>
      </w:r>
      <w:r>
        <w:br/>
      </w:r>
      <w:r>
        <w:br/>
      </w:r>
      <w:r>
        <w:rPr>
          <w:rStyle w:val="NormalTok"/>
        </w:rPr>
        <w:t xml:space="preserve">    </w:t>
      </w:r>
      <w:r>
        <w:rPr>
          <w:rStyle w:val="VariableTok"/>
        </w:rPr>
        <w:t xml:space="preserve">handle_result</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task</w:t>
      </w:r>
      <w:r>
        <w:rPr>
          <w:rStyle w:val="OperatorTok"/>
        </w:rPr>
        <w:t xml:space="preserve">,</w:t>
      </w:r>
      <w:r>
        <w:rPr>
          <w:rStyle w:val="NormalTok"/>
        </w:rPr>
        <w:t xml:space="preserve"> </w:t>
      </w:r>
      <w:r>
        <w:rPr>
          <w:rStyle w:val="VariableTok"/>
        </w:rPr>
        <w:t xml:space="preserve">success</w:t>
      </w:r>
      <w:r>
        <w:rPr>
          <w:rStyle w:val="OperatorTok"/>
        </w:rPr>
        <w:t xml:space="preserve">,</w:t>
      </w:r>
      <w:r>
        <w:rPr>
          <w:rStyle w:val="NormalTok"/>
        </w:rPr>
        <w:t xml:space="preserve"> </w:t>
      </w:r>
      <w:r>
        <w:rPr>
          <w:rStyle w:val="VariableTok"/>
        </w:rPr>
        <w:t xml:space="preserve">stdout</w:t>
      </w:r>
      <w:r>
        <w:rPr>
          <w:rStyle w:val="OperatorTok"/>
        </w:rPr>
        <w:t xml:space="preserve">,</w:t>
      </w:r>
      <w:r>
        <w:rPr>
          <w:rStyle w:val="NormalTok"/>
        </w:rPr>
        <w:t xml:space="preserve"> </w:t>
      </w:r>
      <w:r>
        <w:rPr>
          <w:rStyle w:val="VariableTok"/>
        </w:rPr>
        <w:t xml:space="preserve">stderr</w:t>
      </w:r>
      <w:r>
        <w:rPr>
          <w:rStyle w:val="OperatorTok"/>
        </w:rPr>
        <w:t xml:space="preserve">,</w:t>
      </w:r>
      <w:r>
        <w:rPr>
          <w:rStyle w:val="NormalTok"/>
        </w:rPr>
        <w:t xml:space="preserve"> </w:t>
      </w:r>
      <w:r>
        <w:rPr>
          <w:rStyle w:val="VariableTok"/>
        </w:rPr>
        <w:t xml:space="preserve">data</w:t>
      </w:r>
      <w:r>
        <w:rPr>
          <w:rStyle w:val="OperatorTok"/>
        </w:rPr>
        <w:t xml:space="preserve">,</w:t>
      </w:r>
      <w:r>
        <w:rPr>
          <w:rStyle w:val="NormalTok"/>
        </w:rPr>
        <w:t xml:space="preserve"> </w:t>
      </w:r>
      <w:r>
        <w:rPr>
          <w:rStyle w:val="VariableTok"/>
        </w:rPr>
        <w:t xml:space="preserve">log</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ctx</w:t>
      </w:r>
      <w:r>
        <w:rPr>
          <w:rStyle w:val="NormalTok"/>
        </w:rPr>
        <w:t xml:space="preserve"> </w:t>
      </w:r>
      <w:r>
        <w:rPr>
          <w:rStyle w:val="OperatorTok"/>
        </w:rPr>
        <w:t xml:space="preserve">=</w:t>
      </w:r>
      <w:r>
        <w:rPr>
          <w:rStyle w:val="NormalTok"/>
        </w:rPr>
        <w:t xml:space="preserve"> </w:t>
      </w:r>
      <w:r>
        <w:rPr>
          <w:rStyle w:val="VariableTok"/>
        </w:rPr>
        <w:t xml:space="preserve">task</w:t>
      </w:r>
      <w:r>
        <w:rPr>
          <w:rStyle w:val="OperatorTok"/>
        </w:rPr>
        <w:t xml:space="preserve">.</w:t>
      </w:r>
      <w:r>
        <w:rPr>
          <w:rStyle w:val="VariableTok"/>
        </w:rPr>
        <w:t xml:space="preserve">context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success</w:t>
      </w:r>
      <w:r>
        <w:rPr>
          <w:rStyle w:val="NormalTok"/>
        </w:rPr>
        <w:t xml:space="preserve"> </w:t>
      </w:r>
      <w:r>
        <w:rPr>
          <w:rStyle w:val="ControlFlowTok"/>
        </w:rPr>
        <w:t xml:space="preserve">then</w:t>
      </w:r>
      <w:r>
        <w:br/>
      </w:r>
      <w:r>
        <w:rPr>
          <w:rStyle w:val="NormalTok"/>
        </w:rPr>
        <w:t xml:space="preserve">            </w:t>
      </w:r>
      <w:r>
        <w:rPr>
          <w:rStyle w:val="VariableTok"/>
        </w:rPr>
        <w:t xml:space="preserve">log</w:t>
      </w:r>
      <w:r>
        <w:rPr>
          <w:rStyle w:val="OperatorTok"/>
        </w:rPr>
        <w:t xml:space="preserve">.</w:t>
      </w:r>
      <w:r>
        <w:rPr>
          <w:rStyle w:val="NormalTok"/>
        </w:rPr>
        <w:t xml:space="preserve">warn</w:t>
      </w:r>
      <w:r>
        <w:rPr>
          <w:rStyle w:val="OperatorTok"/>
        </w:rPr>
        <w:t xml:space="preserve">(</w:t>
      </w:r>
      <w:r>
        <w:rPr>
          <w:rStyle w:val="StringTok"/>
        </w:rPr>
        <w:t xml:space="preserve">"Chart render failed: %s"</w:t>
      </w:r>
      <w:r>
        <w:rPr>
          <w:rStyle w:val="OperatorTok"/>
        </w:rPr>
        <w:t xml:space="preserve">,</w:t>
      </w:r>
      <w:r>
        <w:rPr>
          <w:rStyle w:val="NormalTok"/>
        </w:rPr>
        <w:t xml:space="preserve"> </w:t>
      </w:r>
      <w:r>
        <w:rPr>
          <w:rStyle w:val="VariableTok"/>
        </w:rPr>
        <w:t xml:space="preserve">stderr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end</w:t>
      </w:r>
      <w:r>
        <w:br/>
      </w:r>
      <w:r>
        <w:br/>
      </w:r>
      <w:r>
        <w:rPr>
          <w:rStyle w:val="NormalTok"/>
        </w:rPr>
        <w:t xml:space="preserve">        </w:t>
      </w:r>
      <w:r>
        <w:rPr>
          <w:rStyle w:val="KeywordTok"/>
        </w:rPr>
        <w:t xml:space="preserve">local</w:t>
      </w:r>
      <w:r>
        <w:rPr>
          <w:rStyle w:val="NormalTok"/>
        </w:rPr>
        <w:t xml:space="preserve"> </w:t>
      </w:r>
      <w:r>
        <w:rPr>
          <w:rStyle w:val="VariableTok"/>
        </w:rPr>
        <w:t xml:space="preserve">json</w:t>
      </w:r>
      <w:r>
        <w:rPr>
          <w:rStyle w:val="NormalTok"/>
        </w:rPr>
        <w:t xml:space="preserve"> </w:t>
      </w:r>
      <w:r>
        <w:rPr>
          <w:rStyle w:val="OperatorTok"/>
        </w:rPr>
        <w:t xml:space="preserve">=</w:t>
      </w:r>
      <w:r>
        <w:rPr>
          <w:rStyle w:val="NormalTok"/>
        </w:rPr>
        <w:t xml:space="preserve"> </w:t>
      </w:r>
      <w:r>
        <w:rPr>
          <w:rStyle w:val="FunctionTok"/>
        </w:rPr>
        <w:t xml:space="preserve">string.format</w:t>
      </w:r>
      <w:r>
        <w:rPr>
          <w:rStyle w:val="OperatorTok"/>
        </w:rPr>
        <w:t xml:space="preserve">(</w:t>
      </w:r>
      <w:r>
        <w:rPr>
          <w:rStyle w:val="StringTok"/>
        </w:rPr>
        <w:t xml:space="preserve">'{"png_path":"%s"}'</w:t>
      </w:r>
      <w:r>
        <w:rPr>
          <w:rStyle w:val="OperatorTok"/>
        </w:rPr>
        <w:t xml:space="preserve">,</w:t>
      </w:r>
      <w:r>
        <w:rPr>
          <w:rStyle w:val="NormalTok"/>
        </w:rPr>
        <w:t xml:space="preserve"> </w:t>
      </w:r>
      <w:r>
        <w:rPr>
          <w:rStyle w:val="VariableTok"/>
        </w:rPr>
        <w:t xml:space="preserve">ctx</w:t>
      </w:r>
      <w:r>
        <w:rPr>
          <w:rStyle w:val="OperatorTok"/>
        </w:rPr>
        <w:t xml:space="preserve">.</w:t>
      </w:r>
      <w:r>
        <w:rPr>
          <w:rStyle w:val="VariableTok"/>
        </w:rPr>
        <w:t xml:space="preserve">relative_path</w:t>
      </w:r>
      <w:r>
        <w:rPr>
          <w:rStyle w:val="OperatorTok"/>
        </w:rPr>
        <w:t xml:space="preserve">)</w:t>
      </w:r>
      <w:r>
        <w:br/>
      </w:r>
      <w:r>
        <w:rPr>
          <w:rStyle w:val="NormalTok"/>
        </w:rPr>
        <w:t xml:space="preserve">        </w:t>
      </w:r>
      <w:r>
        <w:rPr>
          <w:rStyle w:val="VariableTok"/>
        </w:rPr>
        <w:t xml:space="preserve">float_base</w:t>
      </w:r>
      <w:r>
        <w:rPr>
          <w:rStyle w:val="OperatorTok"/>
        </w:rPr>
        <w:t xml:space="preserve">.</w:t>
      </w:r>
      <w:r>
        <w:rPr>
          <w:rStyle w:val="NormalTok"/>
        </w:rPr>
        <w:t xml:space="preserve">update_resolved_ast</w:t>
      </w:r>
      <w:r>
        <w:rPr>
          <w:rStyle w:val="OperatorTok"/>
        </w:rPr>
        <w:t xml:space="preserve">(</w:t>
      </w:r>
      <w:r>
        <w:rPr>
          <w:rStyle w:val="VariableTok"/>
        </w:rPr>
        <w:t xml:space="preserve">data</w:t>
      </w:r>
      <w:r>
        <w:rPr>
          <w:rStyle w:val="OperatorTok"/>
        </w:rPr>
        <w:t xml:space="preserve">,</w:t>
      </w:r>
      <w:r>
        <w:rPr>
          <w:rStyle w:val="NormalTok"/>
        </w:rPr>
        <w:t xml:space="preserve"> </w:t>
      </w:r>
      <w:r>
        <w:rPr>
          <w:rStyle w:val="VariableTok"/>
        </w:rPr>
        <w:t xml:space="preserve">ctx</w:t>
      </w:r>
      <w:r>
        <w:rPr>
          <w:rStyle w:val="OperatorTok"/>
        </w:rPr>
        <w:t xml:space="preserve">.</w:t>
      </w:r>
      <w:r>
        <w:rPr>
          <w:rStyle w:val="VariableTok"/>
        </w:rPr>
        <w:t xml:space="preserve">float</w:t>
      </w:r>
      <w:r>
        <w:rPr>
          <w:rStyle w:val="OperatorTok"/>
        </w:rPr>
        <w:t xml:space="preserve">.</w:t>
      </w:r>
      <w:r>
        <w:rPr>
          <w:rStyle w:val="VariableTok"/>
        </w:rPr>
        <w:t xml:space="preserve">identifier</w:t>
      </w:r>
      <w:r>
        <w:rPr>
          <w:rStyle w:val="OperatorTok"/>
        </w:rPr>
        <w:t xml:space="preserve">,</w:t>
      </w:r>
      <w:r>
        <w:rPr>
          <w:rStyle w:val="NormalTok"/>
        </w:rPr>
        <w:t xml:space="preserve"> </w:t>
      </w:r>
      <w:r>
        <w:rPr>
          <w:rStyle w:val="VariableTok"/>
        </w:rPr>
        <w:t xml:space="preserve">json</w:t>
      </w:r>
      <w:r>
        <w:rPr>
          <w:rStyle w:val="OperatorTok"/>
        </w:rPr>
        <w:t xml:space="preserve">)</w:t>
      </w:r>
      <w:r>
        <w:br/>
      </w:r>
      <w:r>
        <w:rPr>
          <w:rStyle w:val="NormalTok"/>
        </w:rPr>
        <w:t xml:space="preserve">    </w:t>
      </w:r>
      <w:r>
        <w:rPr>
          <w:rStyle w:val="KeywordTok"/>
        </w:rPr>
        <w:t xml:space="preserve">end</w:t>
      </w:r>
      <w:r>
        <w:br/>
      </w:r>
      <w:r>
        <w:rPr>
          <w:rStyle w:val="OperatorTok"/>
        </w:rPr>
        <w:t xml:space="preserve">})</w:t>
      </w:r>
      <w:r>
        <w:br/>
      </w:r>
      <w:r>
        <w:br/>
      </w:r>
      <w:r>
        <w:rPr>
          <w:rStyle w:val="ControlFlowTok"/>
        </w:rPr>
        <w:t xml:space="preserve">return</w:t>
      </w:r>
      <w:r>
        <w:rPr>
          <w:rStyle w:val="NormalTok"/>
        </w:rPr>
        <w:t xml:space="preserve"> </w:t>
      </w:r>
      <w:r>
        <w:rPr>
          <w:rStyle w:val="ConstantTok"/>
        </w:rPr>
        <w:t xml:space="preserve">M</w:t>
      </w:r>
    </w:p>
    <w:bookmarkEnd w:id="72372"/>
    <w:bookmarkEnd w:id="41"/>
    <w:bookmarkStart w:id="42" w:name="creating-your-own-external-renderer"/>
    <w:p>
      <w:pPr>
        <w:pStyle w:val="Heading2"/>
        <w:numPr>
          <w:ilvl w:val="1"/>
          <w:numId w:val="100"/>
        </w:numPr>
      </w:pPr>
      <w:r>
        <w:t xml:space="preserve">Creating Your Own External Renderer</w:t>
      </w:r>
    </w:p>
    <w:p>
      <w:pPr>
        <w:pStyle w:val="FirstParagraph"/>
      </w:pPr>
      <w:r>
        <w:t xml:space="preserve">To create a float type that uses an external tool:</w:t>
      </w:r>
    </w:p>
    <w:p>
      <w:pPr>
        <w:pStyle w:val="Compact"/>
        <w:numPr>
          <w:ilvl w:val="0"/>
          <w:numId w:val="1004"/>
        </w:numPr>
      </w:pPr>
      <w:r>
        <w:rPr>
          <w:b/>
          <w:bCs/>
        </w:rPr>
        <w:t xml:space="preserve">Set</w:t>
      </w:r>
      <w:r>
        <w:rPr>
          <w:b/>
          <w:bCs/>
        </w:rPr>
        <w:t xml:space="preserve"> </w:t>
      </w:r>
      <w:r>
        <w:rPr>
          <w:rStyle w:val="VerbatimChar"/>
          <w:b/>
          <w:bCs/>
        </w:rPr>
        <w:t xml:space="preserve">needs_external_render = true</w:t>
      </w:r>
      <w:r>
        <w:t xml:space="preserve"> </w:t>
      </w:r>
      <w:r>
        <w:t xml:space="preserve">in the float schema.</w:t>
      </w:r>
    </w:p>
    <w:p>
      <w:pPr>
        <w:pStyle w:val="Compact"/>
        <w:numPr>
          <w:ilvl w:val="0"/>
          <w:numId w:val="1004"/>
        </w:numPr>
      </w:pPr>
      <w:r>
        <w:rPr>
          <w:b/>
          <w:bCs/>
        </w:rPr>
        <w:t xml:space="preserve">Register callbacks</w:t>
      </w:r>
      <w:r>
        <w:t xml:space="preserve"> </w:t>
      </w:r>
      <w:r>
        <w:t xml:space="preserve">with</w:t>
      </w:r>
      <w:r>
        <w:t xml:space="preserve"> </w:t>
      </w:r>
      <w:r>
        <w:rPr>
          <w:rStyle w:val="VerbatimChar"/>
        </w:rPr>
        <w:t xml:space="preserve">external_render.register_renderer("YOUR_TYPE", { ... })</w:t>
      </w:r>
      <w:r>
        <w:t xml:space="preserve"> </w:t>
      </w:r>
      <w:r>
        <w:t xml:space="preserve">at module load time (top-level code, not inside a function).</w:t>
      </w:r>
    </w:p>
    <w:p>
      <w:pPr>
        <w:pStyle w:val="Compact"/>
        <w:numPr>
          <w:ilvl w:val="0"/>
          <w:numId w:val="1004"/>
        </w:numPr>
      </w:pPr>
      <w:r>
        <w:rPr>
          <w:b/>
          <w:bCs/>
        </w:rPr>
        <w:t xml:space="preserve">In</w:t>
      </w:r>
      <w:r>
        <w:rPr>
          <w:b/>
          <w:bCs/>
        </w:rPr>
        <w:t xml:space="preserve"> </w:t>
      </w:r>
      <w:r>
        <w:rPr>
          <w:rStyle w:val="VerbatimChar"/>
          <w:b/>
          <w:bCs/>
        </w:rPr>
        <w:t xml:space="preserve">prepare_task</w:t>
      </w:r>
      <w:r>
        <w:t xml:space="preserve">: Write input content to a temporary file, build the command and arguments, and return a task descriptor with</w:t>
      </w:r>
      <w:r>
        <w:t xml:space="preserve"> </w:t>
      </w:r>
      <w:r>
        <w:rPr>
          <w:rStyle w:val="VerbatimChar"/>
        </w:rPr>
        <w:t xml:space="preserve">output_path</w:t>
      </w:r>
      <w:r>
        <w:t xml:space="preserve"> </w:t>
      </w:r>
      <w:r>
        <w:t xml:space="preserve">for file-based caching.</w:t>
      </w:r>
    </w:p>
    <w:p>
      <w:pPr>
        <w:pStyle w:val="Compact"/>
        <w:numPr>
          <w:ilvl w:val="0"/>
          <w:numId w:val="1004"/>
        </w:numPr>
      </w:pPr>
      <w:r>
        <w:rPr>
          <w:b/>
          <w:bCs/>
        </w:rPr>
        <w:t xml:space="preserve">In</w:t>
      </w:r>
      <w:r>
        <w:rPr>
          <w:b/>
          <w:bCs/>
        </w:rPr>
        <w:t xml:space="preserve"> </w:t>
      </w:r>
      <w:r>
        <w:rPr>
          <w:rStyle w:val="VerbatimChar"/>
          <w:b/>
          <w:bCs/>
        </w:rPr>
        <w:t xml:space="preserve">handle_result</w:t>
      </w:r>
      <w:r>
        <w:t xml:space="preserve">: Parse the output (stdout, generated files), serialize the result as JSON, and call</w:t>
      </w:r>
      <w:r>
        <w:t xml:space="preserve"> </w:t>
      </w:r>
      <w:r>
        <w:rPr>
          <w:rStyle w:val="VerbatimChar"/>
        </w:rPr>
        <w:t xml:space="preserve">float_base.update_resolved_ast(data, identifier, json)</w:t>
      </w:r>
      <w:r>
        <w:t xml:space="preserve"> </w:t>
      </w:r>
      <w:r>
        <w:t xml:space="preserve">to store it.</w:t>
      </w:r>
    </w:p>
    <w:p>
      <w:pPr>
        <w:pStyle w:val="Compact"/>
        <w:numPr>
          <w:ilvl w:val="0"/>
          <w:numId w:val="1004"/>
        </w:numPr>
      </w:pPr>
      <w:r>
        <w:rPr>
          <w:b/>
          <w:bCs/>
        </w:rPr>
        <w:t xml:space="preserve">Do not define</w:t>
      </w:r>
      <w:r>
        <w:rPr>
          <w:b/>
          <w:bCs/>
        </w:rPr>
        <w:t xml:space="preserve"> </w:t>
      </w:r>
      <w:r>
        <w:rPr>
          <w:rStyle w:val="VerbatimChar"/>
          <w:b/>
          <w:bCs/>
        </w:rPr>
        <w:t xml:space="preserve">M.handler.on_transform</w:t>
      </w:r>
      <w:r>
        <w:t xml:space="preserve"> </w:t>
      </w:r>
      <w:r>
        <w:t xml:space="preserve">– the external render handler orchestrates the TRANSFORM phase for all registered types. Defining your own</w:t>
      </w:r>
      <w:r>
        <w:t xml:space="preserve"> </w:t>
      </w:r>
      <w:r>
        <w:rPr>
          <w:rStyle w:val="VerbatimChar"/>
        </w:rPr>
        <w:t xml:space="preserve">on_transform</w:t>
      </w:r>
      <w:r>
        <w:t xml:space="preserve"> </w:t>
      </w:r>
      <w:r>
        <w:t xml:space="preserve">would bypass the parallel batch execution.</w:t>
      </w:r>
    </w:p>
    <w:p>
      <w:pPr>
        <w:pStyle w:val="FirstParagraph"/>
      </w:pPr>
      <w:r>
        <w:t xml:space="preserve">Key utilities available:</w:t>
      </w:r>
    </w:p>
    <w:bookmarkStart w:name="csv-tbl-model-render-utilities" w:id="8782"/>
    <w:p>
      <w:pPr>
        <w:pStyle w:val="Caption"/>
        <w:keepNext/>
      </w:pPr>
      <w:r>
        <w:t xml:space="preserve">Table </w:t>
      </w:r>
      <w:r>
        <w:fldChar w:fldCharType="begin"/>
      </w:r>
      <w:r>
        <w:instrText xml:space="preserve"> SEQ TABLE \* ARABIC </w:instrText>
      </w:r>
      <w:r>
        <w:fldChar w:fldCharType="separate"/>
      </w:r>
      <w:r>
        <w:t>1</w:t>
      </w:r>
      <w:r>
        <w:fldChar w:fldCharType="end"/>
      </w:r>
      <w:r>
        <w:t xml:space="preserve"> :  Utility functions for external renderers</w:t>
      </w:r>
    </w:p>
    <w:tbl>
      <w:tblPr>
        <w:tblStyle w:val="Table"/>
        <w:tblW w:type="auto" w:w="0"/>
        <w:tblLook w:firstRow="1" w:lastRow="0" w:firstColumn="0" w:lastColumn="0" w:noHBand="0" w:noVBand="0" w:val="0020"/>
        <w:tblBorders>
          <w:top w:val="single" w:space="0" w:color="000000" w:sz="6"/>
          <w:left w:val="single" w:space="0" w:color="000000" w:sz="6"/>
          <w:bottom w:val="single" w:space="0" w:color="000000" w:sz="6"/>
          <w:right w:val="single" w:space="0" w:color="000000" w:sz="6"/>
          <w:insideH w:val="single" w:space="0" w:color="000000" w:sz="6"/>
          <w:insideV w:val="single" w:space="0" w:color="000000" w:sz="6"/>
        </w:tblBorders>
        <w:tblCellMar>
          <w:top w:type="dxa" w:w="57"/>
          <w:left w:type="dxa" w:w="108"/>
          <w:bottom w:type="dxa" w:w="57"/>
          <w:right w:type="dxa" w:w="108"/>
        </w:tblCellMar>
      </w:tblPr>
      <w:tblGrid>
        <w:gridCol w:w="3960"/>
        <w:gridCol w:w="3960"/>
      </w:tblGrid>
      <w:tr>
        <w:trPr>
          <w:tblHeader w:val="on"/>
        </w:trPr>
        <w:tc>
          <w:tcPr>
            <w:shd w:val="clear" w:color="auto" w:fill="E8E8E8"/>
          </w:tcPr>
          <w:p>
            <w:pPr>
              <w:pStyle w:val="Compact"/>
              <w:jc w:val="left"/>
              <w:ind w:right="0" w:firstLine="0" w:left="0"/>
              <w:spacing w:lineRule="auto" w:after="40" w:line="240" w:before="40"/>
            </w:pPr>
            <w:r>
              <w:rPr>
                <w:b/>
              </w:rPr>
              <w:t xml:space="preserve">Function</w:t>
            </w:r>
          </w:p>
        </w:tc>
        <w:tc>
          <w:tcPr>
            <w:shd w:val="clear" w:color="auto" w:fill="E8E8E8"/>
          </w:tcPr>
          <w:p>
            <w:pPr>
              <w:pStyle w:val="Compact"/>
              <w:jc w:val="left"/>
              <w:ind w:right="0" w:firstLine="0" w:left="0"/>
              <w:spacing w:lineRule="auto" w:after="40" w:line="240" w:before="40"/>
            </w:pPr>
            <w:r>
              <w:rPr>
                <w:b/>
              </w:rPr>
              <w:t xml:space="preserve">Purpose</w:t>
            </w:r>
          </w:p>
        </w:tc>
      </w:tr>
      <w:tr>
        <w:tc>
          <w:tcPr/>
          <w:p>
            <w:pPr>
              <w:pStyle w:val="Compact"/>
              <w:jc w:val="left"/>
              <w:ind w:right="0" w:firstLine="0" w:left="0"/>
              <w:spacing w:lineRule="auto" w:after="40" w:line="240" w:before="40"/>
            </w:pPr>
            <w:r>
              <w:rPr>
                <w:rStyle w:val="VerbatimChar"/>
              </w:rPr>
              <w:t xml:space="preserve">task_runner.ensure_dir(path)</w:t>
            </w:r>
          </w:p>
        </w:tc>
        <w:tc>
          <w:tcPr/>
          <w:p>
            <w:pPr>
              <w:pStyle w:val="Compact"/>
              <w:jc w:val="left"/>
              <w:ind w:right="0" w:firstLine="0" w:left="0"/>
              <w:spacing w:lineRule="auto" w:after="40" w:line="240" w:before="40"/>
            </w:pPr>
            <w:r>
              <w:t xml:space="preserve">Create directory if it does not exist</w:t>
            </w:r>
          </w:p>
        </w:tc>
      </w:tr>
      <w:tr>
        <w:tc>
          <w:tcPr/>
          <w:p>
            <w:pPr>
              <w:pStyle w:val="Compact"/>
              <w:jc w:val="left"/>
              <w:ind w:right="0" w:firstLine="0" w:left="0"/>
              <w:spacing w:lineRule="auto" w:after="40" w:line="240" w:before="40"/>
            </w:pPr>
            <w:r>
              <w:rPr>
                <w:rStyle w:val="VerbatimChar"/>
              </w:rPr>
              <w:t xml:space="preserve">task_runner.write_file(path, content)</w:t>
            </w:r>
          </w:p>
        </w:tc>
        <w:tc>
          <w:tcPr/>
          <w:p>
            <w:pPr>
              <w:pStyle w:val="Compact"/>
              <w:jc w:val="left"/>
              <w:ind w:right="0" w:firstLine="0" w:left="0"/>
              <w:spacing w:lineRule="auto" w:after="40" w:line="240" w:before="40"/>
            </w:pPr>
            <w:r>
              <w:t xml:space="preserve">Write content to a file; returns</w:t>
            </w:r>
            <w:r>
              <w:t xml:space="preserve"> </w:t>
            </w:r>
            <w:r>
              <w:rPr>
                <w:rStyle w:val="VerbatimChar"/>
              </w:rPr>
              <w:t xml:space="preserve">ok, err</w:t>
            </w:r>
          </w:p>
        </w:tc>
      </w:tr>
      <w:tr>
        <w:tc>
          <w:tcPr/>
          <w:p>
            <w:pPr>
              <w:pStyle w:val="Compact"/>
              <w:jc w:val="left"/>
              <w:ind w:right="0" w:firstLine="0" w:left="0"/>
              <w:spacing w:lineRule="auto" w:after="40" w:line="240" w:before="40"/>
            </w:pPr>
            <w:r>
              <w:rPr>
                <w:rStyle w:val="VerbatimChar"/>
              </w:rPr>
              <w:t xml:space="preserve">task_runner.file_exists(path)</w:t>
            </w:r>
          </w:p>
        </w:tc>
        <w:tc>
          <w:tcPr/>
          <w:p>
            <w:pPr>
              <w:pStyle w:val="Compact"/>
              <w:jc w:val="left"/>
              <w:ind w:right="0" w:firstLine="0" w:left="0"/>
              <w:spacing w:lineRule="auto" w:after="40" w:line="240" w:before="40"/>
            </w:pPr>
            <w:r>
              <w:t xml:space="preserve">Check if a file exists on disk</w:t>
            </w:r>
          </w:p>
        </w:tc>
      </w:tr>
      <w:tr>
        <w:tc>
          <w:tcPr/>
          <w:p>
            <w:pPr>
              <w:pStyle w:val="Compact"/>
              <w:jc w:val="left"/>
              <w:ind w:right="0" w:firstLine="0" w:left="0"/>
              <w:spacing w:lineRule="auto" w:after="40" w:line="240" w:before="40"/>
            </w:pPr>
            <w:r>
              <w:rPr>
                <w:rStyle w:val="VerbatimChar"/>
              </w:rPr>
              <w:t xml:space="preserve">task_runner.command_exists(cmd)</w:t>
            </w:r>
          </w:p>
        </w:tc>
        <w:tc>
          <w:tcPr/>
          <w:p>
            <w:pPr>
              <w:pStyle w:val="Compact"/>
              <w:jc w:val="left"/>
              <w:ind w:right="0" w:firstLine="0" w:left="0"/>
              <w:spacing w:lineRule="auto" w:after="40" w:line="240" w:before="40"/>
            </w:pPr>
            <w:r>
              <w:t xml:space="preserve">Check if a command is available in PATH</w:t>
            </w:r>
          </w:p>
        </w:tc>
      </w:tr>
      <w:tr>
        <w:tc>
          <w:tcPr/>
          <w:p>
            <w:pPr>
              <w:pStyle w:val="Compact"/>
              <w:jc w:val="left"/>
              <w:ind w:right="0" w:firstLine="0" w:left="0"/>
              <w:spacing w:lineRule="auto" w:after="40" w:line="240" w:before="40"/>
            </w:pPr>
            <w:r>
              <w:rPr>
                <w:rStyle w:val="VerbatimChar"/>
              </w:rPr>
              <w:t xml:space="preserve">float_base.decode_attributes(float)</w:t>
            </w:r>
          </w:p>
        </w:tc>
        <w:tc>
          <w:tcPr/>
          <w:p>
            <w:pPr>
              <w:pStyle w:val="Compact"/>
              <w:jc w:val="left"/>
              <w:ind w:right="0" w:firstLine="0" w:left="0"/>
              <w:spacing w:lineRule="auto" w:after="40" w:line="240" w:before="40"/>
            </w:pPr>
            <w:r>
              <w:t xml:space="preserve">Parse float’s</w:t>
            </w:r>
            <w:r>
              <w:t xml:space="preserve"> </w:t>
            </w:r>
            <w:r>
              <w:rPr>
                <w:rStyle w:val="VerbatimChar"/>
              </w:rPr>
              <w:t xml:space="preserve">pandoc_attributes</w:t>
            </w:r>
            <w:r>
              <w:t xml:space="preserve"> </w:t>
            </w:r>
            <w:r>
              <w:t xml:space="preserve">JSON into a Lua table</w:t>
            </w:r>
          </w:p>
        </w:tc>
      </w:tr>
      <w:tr>
        <w:tc>
          <w:tcPr/>
          <w:p>
            <w:pPr>
              <w:pStyle w:val="Compact"/>
              <w:jc w:val="left"/>
              <w:ind w:right="0" w:firstLine="0" w:left="0"/>
              <w:spacing w:lineRule="auto" w:after="40" w:line="240" w:before="40"/>
            </w:pPr>
            <w:r>
              <w:rPr>
                <w:rStyle w:val="VerbatimChar"/>
              </w:rPr>
              <w:t xml:space="preserve">float_base.update_resolved_ast(data, id, json)</w:t>
            </w:r>
          </w:p>
        </w:tc>
        <w:tc>
          <w:tcPr/>
          <w:p>
            <w:pPr>
              <w:pStyle w:val="Compact"/>
              <w:jc w:val="left"/>
              <w:ind w:right="0" w:firstLine="0" w:left="0"/>
              <w:spacing w:lineRule="auto" w:after="40" w:line="240" w:before="40"/>
            </w:pPr>
            <w:r>
              <w:t xml:space="preserve">Store the rendering result in the database</w:t>
            </w:r>
          </w:p>
        </w:tc>
      </w:tr>
    </w:tbl>
    <w:bookmarkEnd w:id="8782"/>
    <w:bookmarkEnd w:id="42"/>
    <w:bookmarkStart w:id="43" w:name="file-based-caching"/>
    <w:p>
      <w:pPr>
        <w:pStyle w:val="Heading2"/>
        <w:numPr>
          <w:ilvl w:val="1"/>
          <w:numId w:val="100"/>
        </w:numPr>
      </w:pPr>
      <w:r>
        <w:t xml:space="preserve">File-Based Caching</w:t>
      </w:r>
    </w:p>
    <w:p>
      <w:pPr>
        <w:pStyle w:val="FirstParagraph"/>
      </w:pPr>
      <w:r>
        <w:t xml:space="preserve">The external render handler provides automatic file-based caching via the</w:t>
      </w:r>
      <w:r>
        <w:t xml:space="preserve"> </w:t>
      </w:r>
      <w:r>
        <w:rPr>
          <w:rStyle w:val="VerbatimChar"/>
        </w:rPr>
        <w:t xml:space="preserve">output_path</w:t>
      </w:r>
      <w:r>
        <w:t xml:space="preserve"> </w:t>
      </w:r>
      <w:r>
        <w:t xml:space="preserve">field in the task descriptor. If the output file already exists on disk when</w:t>
      </w:r>
      <w:r>
        <w:t xml:space="preserve"> </w:t>
      </w:r>
      <w:r>
        <w:rPr>
          <w:rStyle w:val="VerbatimChar"/>
        </w:rPr>
        <w:t xml:space="preserve">prepare_task</w:t>
      </w:r>
      <w:r>
        <w:t xml:space="preserve"> </w:t>
      </w:r>
      <w:r>
        <w:t xml:space="preserve">returns, the handler skips spawning the external process and immediately calls</w:t>
      </w:r>
      <w:r>
        <w:t xml:space="preserve"> </w:t>
      </w:r>
      <w:r>
        <w:rPr>
          <w:rStyle w:val="VerbatimChar"/>
        </w:rPr>
        <w:t xml:space="preserve">handle_result</w:t>
      </w:r>
      <w:r>
        <w:t xml:space="preserve"> </w:t>
      </w:r>
      <w:r>
        <w:t xml:space="preserve">with empty stdout/stderr. This means:</w:t>
      </w:r>
    </w:p>
    <w:p>
      <w:pPr>
        <w:pStyle w:val="Compact"/>
        <w:numPr>
          <w:ilvl w:val="0"/>
          <w:numId w:val="1005"/>
        </w:numPr>
      </w:pPr>
      <w:r>
        <w:t xml:space="preserve">The content hash should be part of the output filename (e.g.,</w:t>
      </w:r>
      <w:r>
        <w:t xml:space="preserve"> </w:t>
      </w:r>
      <w:r>
        <w:rPr>
          <w:rStyle w:val="VerbatimChar"/>
        </w:rPr>
        <w:t xml:space="preserve">diagrams/{sha1}.png</w:t>
      </w:r>
      <w:r>
        <w:t xml:space="preserve">) so that content changes produce a new filename and trigger re-rendering.</w:t>
      </w:r>
    </w:p>
    <w:p>
      <w:pPr>
        <w:pStyle w:val="Compact"/>
        <w:numPr>
          <w:ilvl w:val="0"/>
          <w:numId w:val="1005"/>
        </w:numPr>
      </w:pPr>
      <w:r>
        <w:t xml:space="preserve">The</w:t>
      </w:r>
      <w:r>
        <w:t xml:space="preserve"> </w:t>
      </w:r>
      <w:r>
        <w:rPr>
          <w:rStyle w:val="VerbatimChar"/>
        </w:rPr>
        <w:t xml:space="preserve">handle_result</w:t>
      </w:r>
      <w:r>
        <w:t xml:space="preserve"> </w:t>
      </w:r>
      <w:r>
        <w:t xml:space="preserve">callback should work correctly whether called after a fresh render or a cache hit (it receives the same</w:t>
      </w:r>
      <w:r>
        <w:t xml:space="preserve"> </w:t>
      </w:r>
      <w:r>
        <w:rPr>
          <w:rStyle w:val="VerbatimChar"/>
        </w:rPr>
        <w:t xml:space="preserve">task.context</w:t>
      </w:r>
      <w:r>
        <w:t xml:space="preserve">).</w:t>
      </w:r>
    </w:p>
    <w:p>
      <w:pPr>
        <w:pStyle w:val="Compact"/>
        <w:numPr>
          <w:ilvl w:val="0"/>
          <w:numId w:val="1005"/>
        </w:numPr>
      </w:pPr>
      <w:r>
        <w:t xml:space="preserve">Deleting the output files forces re-rendering on the next build (the database</w:t>
      </w:r>
      <w:r>
        <w:t xml:space="preserve"> </w:t>
      </w:r>
      <w:r>
        <w:rPr>
          <w:rStyle w:val="VerbatimChar"/>
        </w:rPr>
        <w:t xml:space="preserve">resolved_ast</w:t>
      </w:r>
      <w:r>
        <w:t xml:space="preserve"> </w:t>
      </w:r>
      <w:r>
        <w:t xml:space="preserve">is also cleared during INITIALIZE).</w:t>
      </w:r>
    </w:p>
    <w:bookmarkEnd w:id="43"/>
    <w:bookmarkStart w:id="44" w:name="external-rendering-for-views"/>
    <w:p>
      <w:pPr>
        <w:pStyle w:val="Heading2"/>
        <w:numPr>
          <w:ilvl w:val="1"/>
          <w:numId w:val="100"/>
        </w:numPr>
      </w:pPr>
      <w:r>
        <w:t xml:space="preserve">External Rendering for Views</w:t>
      </w:r>
    </w:p>
    <w:p>
      <w:pPr>
        <w:pStyle w:val="FirstParagraph"/>
      </w:pPr>
      <w:r>
        <w:t xml:space="preserve">The same</w:t>
      </w:r>
      <w:r>
        <w:t xml:space="preserve"> </w:t>
      </w:r>
      <w:r>
        <w:rPr>
          <w:rStyle w:val="VerbatimChar"/>
        </w:rPr>
        <w:t xml:space="preserve">external_render.register_renderer</w:t>
      </w:r>
      <w:r>
        <w:t xml:space="preserve"> </w:t>
      </w:r>
      <w:r>
        <w:t xml:space="preserve">mechanism works for views that need external tools. For example,</w:t>
      </w:r>
      <w:r>
        <w:t xml:space="preserve"> </w:t>
      </w:r>
      <w:r>
        <w:rPr>
          <w:rStyle w:val="VerbatimChar"/>
        </w:rPr>
        <w:t xml:space="preserve">math_inline.lua</w:t>
      </w:r>
      <w:r>
        <w:t xml:space="preserve"> </w:t>
      </w:r>
      <w:r>
        <w:t xml:space="preserve">registers a renderer for the</w:t>
      </w:r>
      <w:r>
        <w:t xml:space="preserve"> </w:t>
      </w:r>
      <w:r>
        <w:rPr>
          <w:rStyle w:val="VerbatimChar"/>
        </w:rPr>
        <w:t xml:space="preserve">MATH_INLINE</w:t>
      </w:r>
      <w:r>
        <w:t xml:space="preserve"> </w:t>
      </w:r>
      <w:r>
        <w:t xml:space="preserve">view type to convert AsciiMath to MathML/OMML via an external script. The handler queries</w:t>
      </w:r>
      <w:r>
        <w:t xml:space="preserve"> </w:t>
      </w:r>
      <w:r>
        <w:rPr>
          <w:rStyle w:val="VerbatimChar"/>
        </w:rPr>
        <w:t xml:space="preserve">spec_views</w:t>
      </w:r>
      <w:r>
        <w:t xml:space="preserve"> </w:t>
      </w:r>
      <w:r>
        <w:t xml:space="preserve">(instead of</w:t>
      </w:r>
      <w:r>
        <w:t xml:space="preserve"> </w:t>
      </w:r>
      <w:r>
        <w:rPr>
          <w:rStyle w:val="VerbatimChar"/>
        </w:rPr>
        <w:t xml:space="preserve">spec_floats</w:t>
      </w:r>
      <w:r>
        <w:t xml:space="preserve">) with</w:t>
      </w:r>
      <w:r>
        <w:t xml:space="preserve"> </w:t>
      </w:r>
      <w:r>
        <w:rPr>
          <w:rStyle w:val="VerbatimChar"/>
        </w:rPr>
        <w:t xml:space="preserve">needs_external_render = 1</w:t>
      </w:r>
      <w:r>
        <w:t xml:space="preserve"> </w:t>
      </w:r>
      <w:r>
        <w:t xml:space="preserve">and dispatches to the same callback interface.</w:t>
      </w:r>
    </w:p>
    <w:bookmarkEnd w:id="44"/>
    <w:bookmarkEnd w:id="45"/>
    <w:bookmarkStart w:id="53" w:name="X87a9f5c6be7cc60d234a68caab246628183ede5"/>
    <w:p>
      <w:pPr>
        <w:pStyle w:val="Heading1"/>
        <w:numPr>
          <w:ilvl w:val="0"/>
          <w:numId w:val="100"/>
        </w:numPr>
      </w:pPr>
      <w:r>
        <w:t xml:space="preserve">Walkthrough: Custom Relation with Inference Rules</w:t>
      </w:r>
    </w:p>
    <w:p>
      <w:pPr>
        <w:pStyle w:val="FirstParagraph"/>
      </w:pPr>
      <w:r>
        <w:t xml:space="preserve">Relations connect spec objects via link syntax. The relation resolver uses specificity scoring to infer the relation type.</w:t>
      </w:r>
    </w:p>
    <w:bookmarkStart w:id="46" w:name="step-1-create-the-type-file-2"/>
    <w:p>
      <w:pPr>
        <w:pStyle w:val="Heading2"/>
        <w:numPr>
          <w:ilvl w:val="1"/>
          <w:numId w:val="100"/>
        </w:numPr>
      </w:pPr>
      <w:r>
        <w:t xml:space="preserve">Step 1: Create the Type File</w:t>
      </w:r>
    </w:p>
    <w:p>
      <w:pPr>
        <w:pStyle w:val="FirstParagraph"/>
      </w:pPr>
      <w:r>
        <w:t xml:space="preserve">Create</w:t>
      </w:r>
      <w:r>
        <w:t xml:space="preserve"> </w:t>
      </w:r>
      <w:r>
        <w:rPr>
          <w:rStyle w:val="VerbatimChar"/>
        </w:rPr>
        <w:t xml:space="preserve">models/mymodel/types/relations/traces_to.lua</w:t>
      </w:r>
      <w:r>
        <w:t xml:space="preserve">:</w:t>
      </w:r>
    </w:p>
    <w:bookmarkStart w:name="listing-src-model-relation-type" w:id="6422"/>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Custom relation type: traces_to.lua</w:t>
      </w:r>
    </w:p>
    <w:p>
      <w:pPr>
        <w:pStyle w:val="SourceCode"/>
      </w:pPr>
      <w:r>
        <w:rPr>
          <w:rStyle w:val="KeywordTok"/>
        </w:rPr>
        <w:t xml:space="preserve">local</w:t>
      </w:r>
      <w:r>
        <w:rPr>
          <w:rStyle w:val="NormalTok"/>
        </w:rPr>
        <w:t xml:space="preserve"> </w:t>
      </w:r>
      <w:r>
        <w:rPr>
          <w:rStyle w:val="ConstantTok"/>
        </w:rPr>
        <w:t xml:space="preserve">M</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nstantTok"/>
        </w:rPr>
        <w:t xml:space="preserve">M</w:t>
      </w:r>
      <w:r>
        <w:rPr>
          <w:rStyle w:val="OperatorTok"/>
        </w:rPr>
        <w:t xml:space="preserve">.</w:t>
      </w:r>
      <w:r>
        <w:rPr>
          <w:rStyle w:val="VariableTok"/>
        </w:rPr>
        <w:t xml:space="preserve">relation</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StringTok"/>
        </w:rPr>
        <w:t xml:space="preserve">"TRACES_TO"</w:t>
      </w:r>
      <w:r>
        <w:rPr>
          <w:rStyle w:val="OperatorTok"/>
        </w:rPr>
        <w:t xml:space="preserve">,</w:t>
      </w:r>
      <w:r>
        <w:br/>
      </w:r>
      <w:r>
        <w:rPr>
          <w:rStyle w:val="NormalTok"/>
        </w:rPr>
        <w:t xml:space="preserve">    </w:t>
      </w:r>
      <w:r>
        <w:rPr>
          <w:rStyle w:val="VariableTok"/>
        </w:rPr>
        <w:t xml:space="preserve">long_name</w:t>
      </w:r>
      <w:r>
        <w:rPr>
          <w:rStyle w:val="NormalTok"/>
        </w:rPr>
        <w:t xml:space="preserve"> </w:t>
      </w:r>
      <w:r>
        <w:rPr>
          <w:rStyle w:val="OperatorTok"/>
        </w:rPr>
        <w:t xml:space="preserve">=</w:t>
      </w:r>
      <w:r>
        <w:rPr>
          <w:rStyle w:val="NormalTok"/>
        </w:rPr>
        <w:t xml:space="preserve"> </w:t>
      </w:r>
      <w:r>
        <w:rPr>
          <w:rStyle w:val="StringTok"/>
        </w:rPr>
        <w:t xml:space="preserve">"Traces To"</w:t>
      </w:r>
      <w:r>
        <w:rPr>
          <w:rStyle w:val="OperatorTok"/>
        </w:rPr>
        <w:t xml:space="preserve">,</w:t>
      </w:r>
      <w:r>
        <w:br/>
      </w:r>
      <w:r>
        <w:rPr>
          <w:rStyle w:val="NormalTok"/>
        </w:rPr>
        <w:t xml:space="preserve">    </w:t>
      </w:r>
      <w:r>
        <w:rPr>
          <w:rStyle w:val="Variabl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"Traceability link from LLR to HLR"</w:t>
      </w:r>
      <w:r>
        <w:rPr>
          <w:rStyle w:val="OperatorTok"/>
        </w:rPr>
        <w:t xml:space="preserve">,</w:t>
      </w:r>
      <w:r>
        <w:br/>
      </w:r>
      <w:r>
        <w:rPr>
          <w:rStyle w:val="NormalTok"/>
        </w:rPr>
        <w:t xml:space="preserve">    </w:t>
      </w:r>
      <w:r>
        <w:rPr>
          <w:rStyle w:val="VariableTok"/>
        </w:rPr>
        <w:t xml:space="preserve">link_selector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Uses [PID](@) syntax</w:t>
      </w:r>
      <w:r>
        <w:br/>
      </w:r>
      <w:r>
        <w:rPr>
          <w:rStyle w:val="NormalTok"/>
        </w:rPr>
        <w:t xml:space="preserve">    </w:t>
      </w:r>
      <w:r>
        <w:rPr>
          <w:rStyle w:val="VariableTok"/>
        </w:rPr>
        <w:t xml:space="preserve">source_type_ref</w:t>
      </w:r>
      <w:r>
        <w:rPr>
          <w:rStyle w:val="NormalTok"/>
        </w:rPr>
        <w:t xml:space="preserve"> </w:t>
      </w:r>
      <w:r>
        <w:rPr>
          <w:rStyle w:val="OperatorTok"/>
        </w:rPr>
        <w:t xml:space="preserve">=</w:t>
      </w:r>
      <w:r>
        <w:rPr>
          <w:rStyle w:val="NormalTok"/>
        </w:rPr>
        <w:t xml:space="preserve"> </w:t>
      </w:r>
      <w:r>
        <w:rPr>
          <w:rStyle w:val="StringTok"/>
        </w:rPr>
        <w:t xml:space="preserve">"LLR"</w:t>
      </w:r>
      <w:r>
        <w:rPr>
          <w:rStyle w:val="OperatorTok"/>
        </w:rPr>
        <w:t xml:space="preserve">,</w:t>
      </w:r>
      <w:r>
        <w:rPr>
          <w:rStyle w:val="NormalTok"/>
        </w:rPr>
        <w:t xml:space="preserve">        </w:t>
      </w:r>
      <w:r>
        <w:rPr>
          <w:rStyle w:val="CommentTok"/>
        </w:rPr>
        <w:t xml:space="preserve">-- Only from LLR objects</w:t>
      </w:r>
      <w:r>
        <w:br/>
      </w:r>
      <w:r>
        <w:rPr>
          <w:rStyle w:val="NormalTok"/>
        </w:rPr>
        <w:t xml:space="preserve">    </w:t>
      </w:r>
      <w:r>
        <w:rPr>
          <w:rStyle w:val="VariableTok"/>
        </w:rPr>
        <w:t xml:space="preserve">target_type_ref</w:t>
      </w:r>
      <w:r>
        <w:rPr>
          <w:rStyle w:val="NormalTok"/>
        </w:rPr>
        <w:t xml:space="preserve"> </w:t>
      </w:r>
      <w:r>
        <w:rPr>
          <w:rStyle w:val="OperatorTok"/>
        </w:rPr>
        <w:t xml:space="preserve">=</w:t>
      </w:r>
      <w:r>
        <w:rPr>
          <w:rStyle w:val="NormalTok"/>
        </w:rPr>
        <w:t xml:space="preserve"> </w:t>
      </w:r>
      <w:r>
        <w:rPr>
          <w:rStyle w:val="StringTok"/>
        </w:rPr>
        <w:t xml:space="preserve">"HLR"</w:t>
      </w:r>
      <w:r>
        <w:rPr>
          <w:rStyle w:val="OperatorTok"/>
        </w:rPr>
        <w:t xml:space="preserve">,</w:t>
      </w:r>
      <w:r>
        <w:rPr>
          <w:rStyle w:val="NormalTok"/>
        </w:rPr>
        <w:t xml:space="preserve">        </w:t>
      </w:r>
      <w:r>
        <w:rPr>
          <w:rStyle w:val="CommentTok"/>
        </w:rPr>
        <w:t xml:space="preserve">-- Only to HLR objects</w:t>
      </w:r>
      <w:r>
        <w:br/>
      </w:r>
      <w:r>
        <w:rPr>
          <w:rStyle w:val="NormalTok"/>
        </w:rPr>
        <w:t xml:space="preserve">    </w:t>
      </w:r>
      <w:r>
        <w:rPr>
          <w:rStyle w:val="VariableTok"/>
        </w:rPr>
        <w:t xml:space="preserve">aliases</w:t>
      </w:r>
      <w:r>
        <w:rPr>
          <w:rStyle w:val="NormalTok"/>
        </w:rPr>
        <w:t xml:space="preserve"> </w:t>
      </w:r>
      <w:r>
        <w:rPr>
          <w:rStyle w:val="OperatorTok"/>
        </w:rPr>
        <w:t xml:space="preserve">=</w:t>
      </w:r>
      <w:r>
        <w:rPr>
          <w:rStyle w:val="NormalTok"/>
        </w:rPr>
        <w:t xml:space="preserve"> </w:t>
      </w:r>
      <w:r>
        <w:rPr>
          <w:rStyle w:val="KeywordTok"/>
        </w:rPr>
        <w:t xml:space="preserve">nil</w:t>
      </w:r>
      <w:r>
        <w:rPr>
          <w:rStyle w:val="OperatorTok"/>
        </w:rPr>
        <w:t xml:space="preserve">,</w:t>
      </w:r>
      <w:r>
        <w:rPr>
          <w:rStyle w:val="NormalTok"/>
        </w:rPr>
        <w:t xml:space="preserve">                   </w:t>
      </w:r>
      <w:r>
        <w:rPr>
          <w:rStyle w:val="CommentTok"/>
        </w:rPr>
        <w:t xml:space="preserve">-- No alias prefix</w:t>
      </w:r>
      <w:r>
        <w:br/>
      </w:r>
      <w:r>
        <w:rPr>
          <w:rStyle w:val="NormalTok"/>
        </w:rPr>
        <w:t xml:space="preserve">    </w:t>
      </w:r>
      <w:r>
        <w:rPr>
          <w:rStyle w:val="VariableTok"/>
        </w:rPr>
        <w:t xml:space="preserve">is_default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OperatorTok"/>
        </w:rPr>
        <w:t xml:space="preserve">}</w:t>
      </w:r>
      <w:r>
        <w:br/>
      </w:r>
      <w:r>
        <w:br/>
      </w:r>
      <w:r>
        <w:rPr>
          <w:rStyle w:val="ControlFlowTok"/>
        </w:rPr>
        <w:t xml:space="preserve">return</w:t>
      </w:r>
      <w:r>
        <w:rPr>
          <w:rStyle w:val="NormalTok"/>
        </w:rPr>
        <w:t xml:space="preserve"> </w:t>
      </w:r>
      <w:r>
        <w:rPr>
          <w:rStyle w:val="ConstantTok"/>
        </w:rPr>
        <w:t xml:space="preserve">M</w:t>
      </w:r>
    </w:p>
    <w:bookmarkEnd w:id="6422"/>
    <w:bookmarkEnd w:id="46"/>
    <w:bookmarkStart w:id="47" w:name="step-2-use-in-markdown-1"/>
    <w:p>
      <w:pPr>
        <w:pStyle w:val="Heading2"/>
        <w:numPr>
          <w:ilvl w:val="1"/>
          <w:numId w:val="100"/>
        </w:numPr>
      </w:pPr>
      <w:r>
        <w:t xml:space="preserve">Step 2: Use in Markdown</w:t>
      </w:r>
    </w:p>
    <w:bookmarkStart w:name="listing-src-model-relation-usage" w:id="29575"/>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Using the relation type</w:t>
      </w:r>
    </w:p>
    <w:p>
      <w:pPr>
        <w:pStyle w:val="SourceCode"/>
      </w:pPr>
      <w:r>
        <w:rPr>
          <w:rStyle w:val="FunctionTok"/>
        </w:rPr>
        <w:t xml:space="preserve">### llr: Password Length Check @LLR-001</w:t>
      </w:r>
      <w:r>
        <w:br/>
      </w:r>
      <w:r>
        <w:br/>
      </w:r>
      <w:r>
        <w:rPr>
          <w:rStyle w:val="NormalTok"/>
        </w:rPr>
        <w:t xml:space="preserve">Passwords must be at least 8 characters. Traces to </w:t>
      </w:r>
      <w:r>
        <w:rPr>
          <w:rStyle w:val="CommentTok"/>
        </w:rPr>
        <w:t xml:space="preserve">[</w:t>
      </w:r>
      <w:r>
        <w:rPr>
          <w:rStyle w:val="OtherTok"/>
        </w:rPr>
        <w:t xml:space="preserve">HLR-001</w:t>
      </w:r>
      <w:r>
        <w:rPr>
          <w:rStyle w:val="CommentTok"/>
        </w:rPr>
        <w:t xml:space="preserve">](@)</w:t>
      </w:r>
      <w:r>
        <w:rPr>
          <w:rStyle w:val="NormalTok"/>
        </w:rPr>
        <w:t xml:space="preserve">.</w:t>
      </w:r>
    </w:p>
    <w:bookmarkEnd w:id="29575"/>
    <w:bookmarkEnd w:id="47"/>
    <w:bookmarkStart w:id="48" w:name="inference-scoring"/>
    <w:p>
      <w:pPr>
        <w:pStyle w:val="Heading2"/>
        <w:numPr>
          <w:ilvl w:val="1"/>
          <w:numId w:val="100"/>
        </w:numPr>
      </w:pPr>
      <w:r>
        <w:t xml:space="preserve">Inference Scoring</w:t>
      </w:r>
    </w:p>
    <w:p>
      <w:pPr>
        <w:pStyle w:val="FirstParagraph"/>
      </w:pPr>
      <w:r>
        <w:t xml:space="preserve">When multiple relation types could match a link, the resolver scores each candidate:</w:t>
      </w:r>
    </w:p>
    <w:bookmarkStart w:name="csv-tbl-model-inference-scoring" w:id="6434"/>
    <w:p>
      <w:pPr>
        <w:pStyle w:val="Caption"/>
        <w:keepNext/>
      </w:pPr>
      <w:r>
        <w:t xml:space="preserve">Table </w:t>
      </w:r>
      <w:r>
        <w:fldChar w:fldCharType="begin"/>
      </w:r>
      <w:r>
        <w:instrText xml:space="preserve"> SEQ TABLE \* ARABIC </w:instrText>
      </w:r>
      <w:r>
        <w:fldChar w:fldCharType="separate"/>
      </w:r>
      <w:r>
        <w:t>1</w:t>
      </w:r>
      <w:r>
        <w:fldChar w:fldCharType="end"/>
      </w:r>
      <w:r>
        <w:t xml:space="preserve"> :  Inference scoring dimensions</w:t>
      </w:r>
    </w:p>
    <w:tbl>
      <w:tblPr>
        <w:tblStyle w:val="Table"/>
        <w:tblW w:type="auto" w:w="0"/>
        <w:tblLook w:firstRow="1" w:lastRow="0" w:firstColumn="0" w:lastColumn="0" w:noHBand="0" w:noVBand="0" w:val="0020"/>
        <w:tblBorders>
          <w:top w:val="single" w:space="0" w:color="000000" w:sz="6"/>
          <w:left w:val="single" w:space="0" w:color="000000" w:sz="6"/>
          <w:bottom w:val="single" w:space="0" w:color="000000" w:sz="6"/>
          <w:right w:val="single" w:space="0" w:color="000000" w:sz="6"/>
          <w:insideH w:val="single" w:space="0" w:color="000000" w:sz="6"/>
          <w:insideV w:val="single" w:space="0" w:color="000000" w:sz="6"/>
        </w:tblBorders>
        <w:tblCellMar>
          <w:top w:type="dxa" w:w="57"/>
          <w:left w:type="dxa" w:w="108"/>
          <w:bottom w:type="dxa" w:w="57"/>
          <w:right w:type="dxa" w:w="108"/>
        </w:tblCellMar>
      </w:tblPr>
      <w:tblGrid>
        <w:gridCol w:w="1980"/>
        <w:gridCol w:w="1980"/>
        <w:gridCol w:w="1980"/>
        <w:gridCol w:w="1980"/>
      </w:tblGrid>
      <w:tr>
        <w:trPr>
          <w:tblHeader w:val="on"/>
        </w:trPr>
        <w:tc>
          <w:tcPr>
            <w:shd w:val="clear" w:color="auto" w:fill="E8E8E8"/>
          </w:tcPr>
          <w:p>
            <w:pPr>
              <w:pStyle w:val="Compact"/>
              <w:jc w:val="left"/>
              <w:ind w:right="0" w:firstLine="0" w:left="0"/>
              <w:spacing w:lineRule="auto" w:after="40" w:line="240" w:before="40"/>
            </w:pPr>
            <w:r>
              <w:rPr>
                <w:b/>
              </w:rPr>
              <w:t xml:space="preserve">Dimension</w:t>
            </w:r>
          </w:p>
        </w:tc>
        <w:tc>
          <w:tcPr>
            <w:shd w:val="clear" w:color="auto" w:fill="E8E8E8"/>
          </w:tcPr>
          <w:p>
            <w:pPr>
              <w:pStyle w:val="Compact"/>
              <w:jc w:val="center"/>
              <w:ind w:right="0" w:firstLine="0" w:left="0"/>
              <w:spacing w:lineRule="auto" w:after="40" w:line="240" w:before="40"/>
            </w:pPr>
            <w:r>
              <w:rPr>
                <w:b/>
              </w:rPr>
              <w:t xml:space="preserve">Match</w:t>
            </w:r>
          </w:p>
        </w:tc>
        <w:tc>
          <w:tcPr>
            <w:shd w:val="clear" w:color="auto" w:fill="E8E8E8"/>
          </w:tcPr>
          <w:p>
            <w:pPr>
              <w:pStyle w:val="Compact"/>
              <w:jc w:val="left"/>
              <w:ind w:right="0" w:firstLine="0" w:left="0"/>
              <w:spacing w:lineRule="auto" w:after="40" w:line="240" w:before="40"/>
            </w:pPr>
            <w:r>
              <w:rPr>
                <w:b/>
              </w:rPr>
              <w:t xml:space="preserve">Constraint mismatch</w:t>
            </w:r>
          </w:p>
        </w:tc>
        <w:tc>
          <w:tcPr>
            <w:shd w:val="clear" w:color="auto" w:fill="E8E8E8"/>
          </w:tcPr>
          <w:p>
            <w:pPr>
              <w:pStyle w:val="Compact"/>
              <w:jc w:val="center"/>
              <w:ind w:right="0" w:firstLine="0" w:left="0"/>
              <w:spacing w:lineRule="auto" w:after="40" w:line="240" w:before="40"/>
            </w:pPr>
            <w:r>
              <w:rPr>
                <w:b/>
              </w:rPr>
              <w:t xml:space="preserve">No constraint (NULL)</w:t>
            </w:r>
          </w:p>
        </w:tc>
      </w:tr>
      <w:tr>
        <w:tc>
          <w:tcPr/>
          <w:p>
            <w:pPr>
              <w:pStyle w:val="Compact"/>
              <w:jc w:val="left"/>
              <w:ind w:right="0" w:firstLine="0" w:left="0"/>
              <w:spacing w:lineRule="auto" w:after="40" w:line="240" w:before="40"/>
            </w:pPr>
            <w:r>
              <w:rPr>
                <w:b/>
                <w:bCs/>
              </w:rPr>
              <w:t xml:space="preserve">Selector</w:t>
            </w:r>
            <w:r>
              <w:t xml:space="preserve"> </w:t>
            </w:r>
            <w:r>
              <w:t xml:space="preserve">(</w:t>
            </w:r>
            <w:r>
              <w:rPr>
                <w:rStyle w:val="VerbatimChar"/>
              </w:rPr>
              <w:t xml:space="preserve">@</w:t>
            </w:r>
            <w:r>
              <w:t xml:space="preserve"> </w:t>
            </w:r>
            <w:r>
              <w:t xml:space="preserve">or</w:t>
            </w:r>
            <w:r>
              <w:t xml:space="preserve"> </w:t>
            </w:r>
            <w:r>
              <w:rPr>
                <w:rStyle w:val="VerbatimChar"/>
              </w:rPr>
              <w:t xml:space="preserve">#</w:t>
            </w:r>
            <w:r>
              <w:t xml:space="preserve">)</w:t>
            </w:r>
          </w:p>
        </w:tc>
        <w:tc>
          <w:tcPr/>
          <w:p>
            <w:pPr>
              <w:pStyle w:val="Compact"/>
              <w:jc w:val="center"/>
              <w:ind w:right="0" w:firstLine="0" w:left="0"/>
              <w:spacing w:lineRule="auto" w:after="40" w:line="240" w:before="40"/>
            </w:pPr>
            <w:r>
              <w:t xml:space="preserve">+1</w:t>
            </w:r>
          </w:p>
        </w:tc>
        <w:tc>
          <w:tcPr/>
          <w:p>
            <w:pPr>
              <w:pStyle w:val="Compact"/>
              <w:jc w:val="left"/>
              <w:ind w:right="0" w:firstLine="0" w:left="0"/>
              <w:spacing w:lineRule="auto" w:after="40" w:line="240" w:before="40"/>
            </w:pPr>
            <w:r>
              <w:t xml:space="preserve">Eliminated</w:t>
            </w:r>
          </w:p>
        </w:tc>
        <w:tc>
          <w:tcPr/>
          <w:p>
            <w:pPr>
              <w:pStyle w:val="Compact"/>
              <w:jc w:val="center"/>
              <w:ind w:right="0" w:firstLine="0" w:left="0"/>
              <w:spacing w:lineRule="auto" w:after="40" w:line="240" w:before="40"/>
            </w:pPr>
            <w:r>
              <w:t xml:space="preserve">+0</w:t>
            </w:r>
          </w:p>
        </w:tc>
      </w:tr>
      <w:tr>
        <w:tc>
          <w:tcPr/>
          <w:p>
            <w:pPr>
              <w:pStyle w:val="Compact"/>
              <w:jc w:val="left"/>
              <w:ind w:right="0" w:firstLine="0" w:left="0"/>
              <w:spacing w:lineRule="auto" w:after="40" w:line="240" w:before="40"/>
            </w:pPr>
            <w:r>
              <w:rPr>
                <w:b/>
                <w:bCs/>
              </w:rPr>
              <w:t xml:space="preserve">Source attribute</w:t>
            </w:r>
          </w:p>
        </w:tc>
        <w:tc>
          <w:tcPr/>
          <w:p>
            <w:pPr>
              <w:pStyle w:val="Compact"/>
              <w:jc w:val="center"/>
              <w:ind w:right="0" w:firstLine="0" w:left="0"/>
              <w:spacing w:lineRule="auto" w:after="40" w:line="240" w:before="40"/>
            </w:pPr>
            <w:r>
              <w:t xml:space="preserve">+1</w:t>
            </w:r>
          </w:p>
        </w:tc>
        <w:tc>
          <w:tcPr/>
          <w:p>
            <w:pPr>
              <w:pStyle w:val="Compact"/>
              <w:jc w:val="left"/>
              <w:ind w:right="0" w:firstLine="0" w:left="0"/>
              <w:spacing w:lineRule="auto" w:after="40" w:line="240" w:before="40"/>
            </w:pPr>
            <w:r>
              <w:t xml:space="preserve">Eliminated</w:t>
            </w:r>
          </w:p>
        </w:tc>
        <w:tc>
          <w:tcPr/>
          <w:p>
            <w:pPr>
              <w:pStyle w:val="Compact"/>
              <w:jc w:val="center"/>
              <w:ind w:right="0" w:firstLine="0" w:left="0"/>
              <w:spacing w:lineRule="auto" w:after="40" w:line="240" w:before="40"/>
            </w:pPr>
            <w:r>
              <w:t xml:space="preserve">+0</w:t>
            </w:r>
          </w:p>
        </w:tc>
      </w:tr>
      <w:tr>
        <w:tc>
          <w:tcPr/>
          <w:p>
            <w:pPr>
              <w:pStyle w:val="Compact"/>
              <w:jc w:val="left"/>
              <w:ind w:right="0" w:firstLine="0" w:left="0"/>
              <w:spacing w:lineRule="auto" w:after="40" w:line="240" w:before="40"/>
            </w:pPr>
            <w:r>
              <w:rPr>
                <w:b/>
                <w:bCs/>
              </w:rPr>
              <w:t xml:space="preserve">Source type</w:t>
            </w:r>
          </w:p>
        </w:tc>
        <w:tc>
          <w:tcPr/>
          <w:p>
            <w:pPr>
              <w:pStyle w:val="Compact"/>
              <w:jc w:val="center"/>
              <w:ind w:right="0" w:firstLine="0" w:left="0"/>
              <w:spacing w:lineRule="auto" w:after="40" w:line="240" w:before="40"/>
            </w:pPr>
            <w:r>
              <w:t xml:space="preserve">+1</w:t>
            </w:r>
          </w:p>
        </w:tc>
        <w:tc>
          <w:tcPr/>
          <w:p>
            <w:pPr>
              <w:pStyle w:val="Compact"/>
              <w:jc w:val="left"/>
              <w:ind w:right="0" w:firstLine="0" w:left="0"/>
              <w:spacing w:lineRule="auto" w:after="40" w:line="240" w:before="40"/>
            </w:pPr>
            <w:r>
              <w:t xml:space="preserve">Eliminated</w:t>
            </w:r>
          </w:p>
        </w:tc>
        <w:tc>
          <w:tcPr/>
          <w:p>
            <w:pPr>
              <w:pStyle w:val="Compact"/>
              <w:jc w:val="center"/>
              <w:ind w:right="0" w:firstLine="0" w:left="0"/>
              <w:spacing w:lineRule="auto" w:after="40" w:line="240" w:before="40"/>
            </w:pPr>
            <w:r>
              <w:t xml:space="preserve">+0</w:t>
            </w:r>
          </w:p>
        </w:tc>
      </w:tr>
      <w:tr>
        <w:tc>
          <w:tcPr/>
          <w:p>
            <w:pPr>
              <w:pStyle w:val="Compact"/>
              <w:jc w:val="left"/>
              <w:ind w:right="0" w:firstLine="0" w:left="0"/>
              <w:spacing w:lineRule="auto" w:after="40" w:line="240" w:before="40"/>
            </w:pPr>
            <w:r>
              <w:rPr>
                <w:b/>
                <w:bCs/>
              </w:rPr>
              <w:t xml:space="preserve">Target type</w:t>
            </w:r>
          </w:p>
        </w:tc>
        <w:tc>
          <w:tcPr/>
          <w:p>
            <w:pPr>
              <w:pStyle w:val="Compact"/>
              <w:jc w:val="center"/>
              <w:ind w:right="0" w:firstLine="0" w:left="0"/>
              <w:spacing w:lineRule="auto" w:after="40" w:line="240" w:before="40"/>
            </w:pPr>
            <w:r>
              <w:t xml:space="preserve">+1</w:t>
            </w:r>
          </w:p>
        </w:tc>
        <w:tc>
          <w:tcPr/>
          <w:p>
            <w:pPr>
              <w:pStyle w:val="Compact"/>
              <w:jc w:val="left"/>
              <w:ind w:right="0" w:firstLine="0" w:left="0"/>
              <w:spacing w:lineRule="auto" w:after="40" w:line="240" w:before="40"/>
            </w:pPr>
            <w:r>
              <w:t xml:space="preserve">Eliminated</w:t>
            </w:r>
          </w:p>
        </w:tc>
        <w:tc>
          <w:tcPr/>
          <w:p>
            <w:pPr>
              <w:pStyle w:val="Compact"/>
              <w:jc w:val="center"/>
              <w:ind w:right="0" w:firstLine="0" w:left="0"/>
              <w:spacing w:lineRule="auto" w:after="40" w:line="240" w:before="40"/>
            </w:pPr>
            <w:r>
              <w:t xml:space="preserve">+0</w:t>
            </w:r>
          </w:p>
        </w:tc>
      </w:tr>
    </w:tbl>
    <w:bookmarkEnd w:id="6434"/>
    <w:p>
      <w:pPr>
        <w:pStyle w:val="BodyText"/>
      </w:pPr>
      <w:r>
        <w:t xml:space="preserve">The highest-scoring candidate wins. If two candidates tie, the relation is flagged as ambiguous (</w:t>
      </w:r>
      <w:r>
        <w:rPr>
          <w:rStyle w:val="VerbatimChar"/>
        </w:rPr>
        <w:t xml:space="preserve">relation_ambiguous</w:t>
      </w:r>
      <w:r>
        <w:t xml:space="preserve">). Constraints set to</w:t>
      </w:r>
      <w:r>
        <w:t xml:space="preserve"> </w:t>
      </w:r>
      <w:r>
        <w:rPr>
          <w:rStyle w:val="VerbatimChar"/>
        </w:rPr>
        <w:t xml:space="preserve">nil</w:t>
      </w:r>
      <w:r>
        <w:t xml:space="preserve"> </w:t>
      </w:r>
      <w:r>
        <w:t xml:space="preserve">act as wildcards (+0) rather than eliminating the candidate.</w:t>
      </w:r>
    </w:p>
    <w:bookmarkEnd w:id="48"/>
    <w:bookmarkStart w:id="49" w:name="relation-schema-fields-reference"/>
    <w:p>
      <w:pPr>
        <w:pStyle w:val="Heading2"/>
        <w:numPr>
          <w:ilvl w:val="1"/>
          <w:numId w:val="100"/>
        </w:numPr>
      </w:pPr>
      <w:r>
        <w:t xml:space="preserve">Relation Schema Fields Reference</w:t>
      </w:r>
    </w:p>
    <w:bookmarkStart w:name="csv-tbl-model-relation-fields" w:id="4017"/>
    <w:p>
      <w:pPr>
        <w:pStyle w:val="Caption"/>
        <w:keepNext/>
      </w:pPr>
      <w:r>
        <w:t xml:space="preserve">Table </w:t>
      </w:r>
      <w:r>
        <w:fldChar w:fldCharType="begin"/>
      </w:r>
      <w:r>
        <w:instrText xml:space="preserve"> SEQ TABLE \* ARABIC </w:instrText>
      </w:r>
      <w:r>
        <w:fldChar w:fldCharType="separate"/>
      </w:r>
      <w:r>
        <w:t>1</w:t>
      </w:r>
      <w:r>
        <w:fldChar w:fldCharType="end"/>
      </w:r>
      <w:r>
        <w:t xml:space="preserve"> :  Relation schema fields</w:t>
      </w:r>
    </w:p>
    <w:tbl>
      <w:tblPr>
        <w:tblStyle w:val="Table"/>
        <w:tblW w:type="auto" w:w="0"/>
        <w:tblLook w:firstRow="1" w:lastRow="0" w:firstColumn="0" w:lastColumn="0" w:noHBand="0" w:noVBand="0" w:val="0020"/>
        <w:tblBorders>
          <w:top w:val="single" w:space="0" w:color="000000" w:sz="6"/>
          <w:left w:val="single" w:space="0" w:color="000000" w:sz="6"/>
          <w:bottom w:val="single" w:space="0" w:color="000000" w:sz="6"/>
          <w:right w:val="single" w:space="0" w:color="000000" w:sz="6"/>
          <w:insideH w:val="single" w:space="0" w:color="000000" w:sz="6"/>
          <w:insideV w:val="single" w:space="0" w:color="000000" w:sz="6"/>
        </w:tblBorders>
        <w:tblCellMar>
          <w:top w:type="dxa" w:w="57"/>
          <w:left w:type="dxa" w:w="108"/>
          <w:bottom w:type="dxa" w:w="57"/>
          <w:right w:type="dxa" w:w="108"/>
        </w:tblCellMar>
      </w:tblPr>
      <w:tblGrid>
        <w:gridCol w:w="1980"/>
        <w:gridCol w:w="1980"/>
        <w:gridCol w:w="1980"/>
        <w:gridCol w:w="1980"/>
      </w:tblGrid>
      <w:tr>
        <w:trPr>
          <w:tblHeader w:val="on"/>
        </w:trPr>
        <w:tc>
          <w:tcPr>
            <w:shd w:val="clear" w:color="auto" w:fill="E8E8E8"/>
          </w:tcPr>
          <w:p>
            <w:pPr>
              <w:pStyle w:val="Compact"/>
              <w:jc w:val="left"/>
              <w:ind w:right="0" w:firstLine="0" w:left="0"/>
              <w:spacing w:lineRule="auto" w:after="40" w:line="240" w:before="40"/>
            </w:pPr>
            <w:r>
              <w:rPr>
                <w:b/>
              </w:rPr>
              <w:t xml:space="preserve">Field</w:t>
            </w:r>
          </w:p>
        </w:tc>
        <w:tc>
          <w:tcPr>
            <w:shd w:val="clear" w:color="auto" w:fill="E8E8E8"/>
          </w:tcPr>
          <w:p>
            <w:pPr>
              <w:pStyle w:val="Compact"/>
              <w:jc w:val="left"/>
              <w:ind w:right="0" w:firstLine="0" w:left="0"/>
              <w:spacing w:lineRule="auto" w:after="40" w:line="240" w:before="40"/>
            </w:pPr>
            <w:r>
              <w:rPr>
                <w:b/>
              </w:rPr>
              <w:t xml:space="preserve">Type</w:t>
            </w:r>
          </w:p>
        </w:tc>
        <w:tc>
          <w:tcPr>
            <w:shd w:val="clear" w:color="auto" w:fill="E8E8E8"/>
          </w:tcPr>
          <w:p>
            <w:pPr>
              <w:pStyle w:val="Compact"/>
              <w:jc w:val="left"/>
              <w:ind w:right="0" w:firstLine="0" w:left="0"/>
              <w:spacing w:lineRule="auto" w:after="40" w:line="240" w:before="40"/>
            </w:pPr>
            <w:r>
              <w:rPr>
                <w:b/>
              </w:rPr>
              <w:t xml:space="preserve">Default</w:t>
            </w:r>
          </w:p>
        </w:tc>
        <w:tc>
          <w:tcPr>
            <w:shd w:val="clear" w:color="auto" w:fill="E8E8E8"/>
          </w:tcPr>
          <w:p>
            <w:pPr>
              <w:pStyle w:val="Compact"/>
              <w:jc w:val="left"/>
              <w:ind w:right="0" w:firstLine="0" w:left="0"/>
              <w:spacing w:lineRule="auto" w:after="40" w:line="240" w:before="40"/>
            </w:pPr>
            <w:r>
              <w:rPr>
                <w:b/>
              </w:rPr>
              <w:t xml:space="preserve">Description</w:t>
            </w:r>
          </w:p>
        </w:tc>
      </w:tr>
      <w:tr>
        <w:tc>
          <w:tcPr/>
          <w:p>
            <w:pPr>
              <w:pStyle w:val="Compact"/>
              <w:jc w:val="left"/>
              <w:ind w:right="0" w:firstLine="0" w:left="0"/>
              <w:spacing w:lineRule="auto" w:after="40" w:line="240" w:before="40"/>
            </w:pPr>
            <w:r>
              <w:rPr>
                <w:rStyle w:val="VerbatimChar"/>
              </w:rPr>
              <w:t xml:space="preserve">id</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required</w:t>
            </w:r>
          </w:p>
        </w:tc>
        <w:tc>
          <w:tcPr/>
          <w:p>
            <w:pPr>
              <w:pStyle w:val="Compact"/>
              <w:jc w:val="left"/>
              <w:ind w:right="0" w:firstLine="0" w:left="0"/>
              <w:spacing w:lineRule="auto" w:after="40" w:line="240" w:before="40"/>
            </w:pPr>
            <w:r>
              <w:t xml:space="preserve">Unique identifier (uppercase)</w:t>
            </w:r>
          </w:p>
        </w:tc>
      </w:tr>
      <w:tr>
        <w:tc>
          <w:tcPr/>
          <w:p>
            <w:pPr>
              <w:pStyle w:val="Compact"/>
              <w:jc w:val="left"/>
              <w:ind w:right="0" w:firstLine="0" w:left="0"/>
              <w:spacing w:lineRule="auto" w:after="40" w:line="240" w:before="40"/>
            </w:pPr>
            <w:r>
              <w:rPr>
                <w:rStyle w:val="VerbatimChar"/>
              </w:rPr>
              <w:t xml:space="preserve">link_selector</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Required selector:</w:t>
            </w:r>
            <w:r>
              <w:t xml:space="preserve"> </w:t>
            </w:r>
            <w:r>
              <w:rPr>
                <w:rStyle w:val="VerbatimChar"/>
              </w:rPr>
              <w:t xml:space="preserve">"@"</w:t>
            </w:r>
            <w:r>
              <w:t xml:space="preserve"> </w:t>
            </w:r>
            <w:r>
              <w:t xml:space="preserve">for PID refs,</w:t>
            </w:r>
            <w:r>
              <w:t xml:space="preserve"> </w:t>
            </w:r>
            <w:r>
              <w:rPr>
                <w:rStyle w:val="VerbatimChar"/>
              </w:rPr>
              <w:t xml:space="preserve">"#"</w:t>
            </w:r>
            <w:r>
              <w:t xml:space="preserve"> </w:t>
            </w:r>
            <w:r>
              <w:t xml:space="preserve">for label refs</w:t>
            </w:r>
          </w:p>
        </w:tc>
      </w:tr>
      <w:tr>
        <w:tc>
          <w:tcPr/>
          <w:p>
            <w:pPr>
              <w:pStyle w:val="Compact"/>
              <w:jc w:val="left"/>
              <w:ind w:right="0" w:firstLine="0" w:left="0"/>
              <w:spacing w:lineRule="auto" w:after="40" w:line="240" w:before="40"/>
            </w:pPr>
            <w:r>
              <w:rPr>
                <w:rStyle w:val="VerbatimChar"/>
              </w:rPr>
              <w:t xml:space="preserve">source_type_ref</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Constrain source to this object type (nil = any)</w:t>
            </w:r>
          </w:p>
        </w:tc>
      </w:tr>
      <w:tr>
        <w:tc>
          <w:tcPr/>
          <w:p>
            <w:pPr>
              <w:pStyle w:val="Compact"/>
              <w:jc w:val="left"/>
              <w:ind w:right="0" w:firstLine="0" w:left="0"/>
              <w:spacing w:lineRule="auto" w:after="40" w:line="240" w:before="40"/>
            </w:pPr>
            <w:r>
              <w:rPr>
                <w:rStyle w:val="VerbatimChar"/>
              </w:rPr>
              <w:t xml:space="preserve">target_type_ref</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Constrain target to this object type (nil = any)</w:t>
            </w:r>
          </w:p>
        </w:tc>
      </w:tr>
      <w:tr>
        <w:tc>
          <w:tcPr/>
          <w:p>
            <w:pPr>
              <w:pStyle w:val="Compact"/>
              <w:jc w:val="left"/>
              <w:ind w:right="0" w:firstLine="0" w:left="0"/>
              <w:spacing w:lineRule="auto" w:after="40" w:line="240" w:before="40"/>
            </w:pPr>
            <w:r>
              <w:rPr>
                <w:rStyle w:val="VerbatimChar"/>
              </w:rPr>
              <w:t xml:space="preserve">source_attribute</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Constrain to links within this attribute context</w:t>
            </w:r>
          </w:p>
        </w:tc>
      </w:tr>
      <w:tr>
        <w:tc>
          <w:tcPr/>
          <w:p>
            <w:pPr>
              <w:pStyle w:val="Compact"/>
              <w:jc w:val="left"/>
              <w:ind w:right="0" w:firstLine="0" w:left="0"/>
              <w:spacing w:lineRule="auto" w:after="40" w:line="240" w:before="40"/>
            </w:pPr>
            <w:r>
              <w:rPr>
                <w:rStyle w:val="VerbatimChar"/>
              </w:rPr>
              <w:t xml:space="preserve">aliases</w:t>
            </w:r>
          </w:p>
        </w:tc>
        <w:tc>
          <w:tcPr/>
          <w:p>
            <w:pPr>
              <w:pStyle w:val="Compact"/>
              <w:jc w:val="left"/>
              <w:ind w:right="0" w:firstLine="0" w:left="0"/>
              <w:spacing w:lineRule="auto" w:after="40" w:line="240" w:before="40"/>
            </w:pPr>
            <w:r>
              <w:t xml:space="preserve">list</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Prefix aliases for</w:t>
            </w:r>
            <w:r>
              <w:t xml:space="preserve"> </w:t>
            </w:r>
            <w:r>
              <w:rPr>
                <w:rStyle w:val="VerbatimChar"/>
              </w:rPr>
              <w:t xml:space="preserve">[alias:key](#)</w:t>
            </w:r>
            <w:r>
              <w:t xml:space="preserve"> </w:t>
            </w:r>
            <w:r>
              <w:t xml:space="preserve">syntax</w:t>
            </w:r>
          </w:p>
        </w:tc>
      </w:tr>
      <w:tr>
        <w:tc>
          <w:tcPr/>
          <w:p>
            <w:pPr>
              <w:pStyle w:val="Compact"/>
              <w:jc w:val="left"/>
              <w:ind w:right="0" w:firstLine="0" w:left="0"/>
              <w:spacing w:lineRule="auto" w:after="40" w:line="240" w:before="40"/>
            </w:pPr>
            <w:r>
              <w:rPr>
                <w:rStyle w:val="VerbatimChar"/>
              </w:rPr>
              <w:t xml:space="preserve">is_default</w:t>
            </w:r>
          </w:p>
        </w:tc>
        <w:tc>
          <w:tcPr/>
          <w:p>
            <w:pPr>
              <w:pStyle w:val="Compact"/>
              <w:jc w:val="left"/>
              <w:ind w:right="0" w:firstLine="0" w:left="0"/>
              <w:spacing w:lineRule="auto" w:after="40" w:line="240" w:before="40"/>
            </w:pPr>
            <w:r>
              <w:t xml:space="preserve">boolean</w:t>
            </w:r>
          </w:p>
        </w:tc>
        <w:tc>
          <w:tcPr/>
          <w:p>
            <w:pPr>
              <w:pStyle w:val="Compact"/>
              <w:jc w:val="left"/>
              <w:ind w:right="0" w:firstLine="0" w:left="0"/>
              <w:spacing w:lineRule="auto" w:after="40" w:line="240" w:before="40"/>
            </w:pPr>
            <w:r>
              <w:t xml:space="preserve">false</w:t>
            </w:r>
          </w:p>
        </w:tc>
        <w:tc>
          <w:tcPr/>
          <w:p>
            <w:pPr>
              <w:pStyle w:val="Compact"/>
              <w:jc w:val="left"/>
              <w:ind w:right="0" w:firstLine="0" w:left="0"/>
              <w:spacing w:lineRule="auto" w:after="40" w:line="240" w:before="40"/>
            </w:pPr>
            <w:r>
              <w:t xml:space="preserve">Default relation for its selector when no better match</w:t>
            </w:r>
          </w:p>
        </w:tc>
      </w:tr>
    </w:tbl>
    <w:bookmarkEnd w:id="4017"/>
    <w:bookmarkEnd w:id="49"/>
    <w:bookmarkStart w:id="50" w:name="relations-with-handlers"/>
    <w:p>
      <w:pPr>
        <w:pStyle w:val="Heading2"/>
        <w:numPr>
          <w:ilvl w:val="1"/>
          <w:numId w:val="100"/>
        </w:numPr>
      </w:pPr>
      <w:r>
        <w:t xml:space="preserve">Relations with Handlers</w:t>
      </w:r>
    </w:p>
    <w:p>
      <w:pPr>
        <w:pStyle w:val="FirstParagraph"/>
      </w:pPr>
      <w:r>
        <w:t xml:space="preserve">A relation type can include a handler for custom transform behavior. For example,</w:t>
      </w:r>
      <w:r>
        <w:t xml:space="preserve"> </w:t>
      </w:r>
      <w:r>
        <w:rPr>
          <w:rStyle w:val="VerbatimChar"/>
        </w:rPr>
        <w:t xml:space="preserve">xref_citation.lua</w:t>
      </w:r>
      <w:r>
        <w:t xml:space="preserve"> </w:t>
      </w:r>
      <w:r>
        <w:t xml:space="preserve">rewrites citation links to Pandoc</w:t>
      </w:r>
      <w:r>
        <w:t xml:space="preserve"> </w:t>
      </w:r>
      <w:r>
        <w:rPr>
          <w:rStyle w:val="VerbatimChar"/>
        </w:rPr>
        <w:t xml:space="preserve">Cite</w:t>
      </w:r>
      <w:r>
        <w:t xml:space="preserve"> </w:t>
      </w:r>
      <w:r>
        <w:t xml:space="preserve">elements during the TRANSFORM phase:</w:t>
      </w:r>
    </w:p>
    <w:bookmarkStart w:name="listing-src-model-relation-handler" w:id="74416"/>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Relation type with handler</w:t>
      </w:r>
    </w:p>
    <w:p>
      <w:pPr>
        <w:pStyle w:val="SourceCode"/>
      </w:pPr>
      <w:r>
        <w:rPr>
          <w:rStyle w:val="ConstantTok"/>
        </w:rPr>
        <w:t xml:space="preserve">M</w:t>
      </w:r>
      <w:r>
        <w:rPr>
          <w:rStyle w:val="OperatorTok"/>
        </w:rPr>
        <w:t xml:space="preserve">.</w:t>
      </w:r>
      <w:r>
        <w:rPr>
          <w:rStyle w:val="VariableTok"/>
        </w:rPr>
        <w:t xml:space="preserve">handler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"my_relation_handler"</w:t>
      </w:r>
      <w:r>
        <w:rPr>
          <w:rStyle w:val="OperatorTok"/>
        </w:rPr>
        <w:t xml:space="preserve">,</w:t>
      </w:r>
      <w:r>
        <w:br/>
      </w:r>
      <w:r>
        <w:rPr>
          <w:rStyle w:val="NormalTok"/>
        </w:rPr>
        <w:t xml:space="preserve">    </w:t>
      </w:r>
      <w:r>
        <w:rPr>
          <w:rStyle w:val="VariableTok"/>
        </w:rPr>
        <w:t xml:space="preserve">prerequisites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"spec_relations"</w:t>
      </w:r>
      <w:r>
        <w:rPr>
          <w:rStyle w:val="OperatorTok"/>
        </w:rPr>
        <w:t xml:space="preserve">},</w:t>
      </w:r>
      <w:r>
        <w:rPr>
          <w:rStyle w:val="NormalTok"/>
        </w:rPr>
        <w:t xml:space="preserve">  </w:t>
      </w:r>
      <w:r>
        <w:rPr>
          <w:rStyle w:val="CommentTok"/>
        </w:rPr>
        <w:t xml:space="preserve">-- Run after relations are stored</w:t>
      </w:r>
      <w:r>
        <w:br/>
      </w:r>
      <w:r>
        <w:br/>
      </w:r>
      <w:r>
        <w:rPr>
          <w:rStyle w:val="NormalTok"/>
        </w:rPr>
        <w:t xml:space="preserve">    </w:t>
      </w:r>
      <w:r>
        <w:rPr>
          <w:rStyle w:val="VariableTok"/>
        </w:rPr>
        <w:t xml:space="preserve">on_transform</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data</w:t>
      </w:r>
      <w:r>
        <w:rPr>
          <w:rStyle w:val="OperatorTok"/>
        </w:rPr>
        <w:t xml:space="preserve">,</w:t>
      </w:r>
      <w:r>
        <w:rPr>
          <w:rStyle w:val="NormalTok"/>
        </w:rPr>
        <w:t xml:space="preserve"> </w:t>
      </w:r>
      <w:r>
        <w:rPr>
          <w:rStyle w:val="VariableTok"/>
        </w:rPr>
        <w:t xml:space="preserve">contexts</w:t>
      </w:r>
      <w:r>
        <w:rPr>
          <w:rStyle w:val="OperatorTok"/>
        </w:rPr>
        <w:t xml:space="preserve">,</w:t>
      </w:r>
      <w:r>
        <w:rPr>
          <w:rStyle w:val="NormalTok"/>
        </w:rPr>
        <w:t xml:space="preserve"> </w:t>
      </w:r>
      <w:r>
        <w:rPr>
          <w:rStyle w:val="VariableTok"/>
        </w:rPr>
        <w:t xml:space="preserve">diagnostics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ConstantTok"/>
        </w:rPr>
        <w:t xml:space="preserve">_</w:t>
      </w:r>
      <w:r>
        <w:rPr>
          <w:rStyle w:val="OperatorTok"/>
        </w:rPr>
        <w:t xml:space="preserve">,</w:t>
      </w:r>
      <w:r>
        <w:rPr>
          <w:rStyle w:val="NormalTok"/>
        </w:rPr>
        <w:t xml:space="preserve"> </w:t>
      </w:r>
      <w:r>
        <w:rPr>
          <w:rStyle w:val="VariableTok"/>
        </w:rPr>
        <w:t xml:space="preserve">ctx</w:t>
      </w:r>
      <w:r>
        <w:rPr>
          <w:rStyle w:val="NormalTok"/>
        </w:rPr>
        <w:t xml:space="preserve"> </w:t>
      </w:r>
      <w:r>
        <w:rPr>
          <w:rStyle w:val="KeywordTok"/>
        </w:rPr>
        <w:t xml:space="preserve">in</w:t>
      </w:r>
      <w:r>
        <w:rPr>
          <w:rStyle w:val="NormalTok"/>
        </w:rPr>
        <w:t xml:space="preserve"> </w:t>
      </w:r>
      <w:r>
        <w:rPr>
          <w:rStyle w:val="FunctionTok"/>
        </w:rPr>
        <w:t xml:space="preserve">ipairs</w:t>
      </w:r>
      <w:r>
        <w:rPr>
          <w:rStyle w:val="OperatorTok"/>
        </w:rPr>
        <w:t xml:space="preserve">(</w:t>
      </w:r>
      <w:r>
        <w:rPr>
          <w:rStyle w:val="VariableTok"/>
        </w:rPr>
        <w:t xml:space="preserve">contexts</w:t>
      </w:r>
      <w:r>
        <w:rPr>
          <w:rStyle w:val="OperatorTok"/>
        </w:rPr>
        <w:t xml:space="preserve">)</w:t>
      </w:r>
      <w:r>
        <w:rPr>
          <w:rStyle w:val="NormalTok"/>
        </w:rPr>
        <w:t xml:space="preserve"> </w:t>
      </w:r>
      <w:r>
        <w:rPr>
          <w:rStyle w:val="ControlFlowTok"/>
        </w:rPr>
        <w:t xml:space="preserve">do</w:t>
      </w:r>
      <w:r>
        <w:br/>
      </w:r>
      <w:r>
        <w:rPr>
          <w:rStyle w:val="NormalTok"/>
        </w:rPr>
        <w:t xml:space="preserve">            </w:t>
      </w:r>
      <w:r>
        <w:rPr>
          <w:rStyle w:val="CommentTok"/>
        </w:rPr>
        <w:t xml:space="preserve">-- Custom transform logic</w:t>
      </w:r>
      <w:r>
        <w:br/>
      </w:r>
      <w:r>
        <w:rPr>
          <w:rStyle w:val="NormalTok"/>
        </w:rPr>
        <w:t xml:space="preserve">        </w:t>
      </w:r>
      <w:r>
        <w:rPr>
          <w:rStyle w:val="ControlFlowTok"/>
        </w:rPr>
        <w:t xml:space="preserve">end</w:t>
      </w:r>
      <w:r>
        <w:br/>
      </w:r>
      <w:r>
        <w:rPr>
          <w:rStyle w:val="NormalTok"/>
        </w:rPr>
        <w:t xml:space="preserve">    </w:t>
      </w:r>
      <w:r>
        <w:rPr>
          <w:rStyle w:val="KeywordTok"/>
        </w:rPr>
        <w:t xml:space="preserve">end</w:t>
      </w:r>
      <w:r>
        <w:br/>
      </w:r>
      <w:r>
        <w:rPr>
          <w:rStyle w:val="OperatorTok"/>
        </w:rPr>
        <w:t xml:space="preserve">}</w:t>
      </w:r>
    </w:p>
    <w:bookmarkEnd w:id="74416"/>
    <w:bookmarkEnd w:id="50"/>
    <w:bookmarkStart w:id="51" w:name="base-types-and-inheritance"/>
    <w:p>
      <w:pPr>
        <w:pStyle w:val="Heading2"/>
        <w:numPr>
          <w:ilvl w:val="1"/>
          <w:numId w:val="100"/>
        </w:numPr>
      </w:pPr>
      <w:r>
        <w:t xml:space="preserve">Base Types and Inheritance</w:t>
      </w:r>
    </w:p>
    <w:p>
      <w:pPr>
        <w:pStyle w:val="FirstParagraph"/>
      </w:pPr>
      <w:r>
        <w:t xml:space="preserve">Relation types support inheritance via base types. Instead of repeating</w:t>
      </w:r>
      <w:r>
        <w:t xml:space="preserve"> </w:t>
      </w:r>
      <w:r>
        <w:rPr>
          <w:rStyle w:val="VerbatimChar"/>
        </w:rPr>
        <w:t xml:space="preserve">link_selector</w:t>
      </w:r>
      <w:r>
        <w:t xml:space="preserve"> </w:t>
      </w:r>
      <w:r>
        <w:t xml:space="preserve">and resolution logic in every type, you extend a base type:</w:t>
      </w:r>
    </w:p>
    <w:p>
      <w:pPr>
        <w:pStyle w:val="Compact"/>
        <w:numPr>
          <w:ilvl w:val="0"/>
          <w:numId w:val="1006"/>
        </w:numPr>
      </w:pPr>
      <w:r>
        <w:rPr>
          <w:rStyle w:val="VerbatimChar"/>
          <w:b/>
          <w:bCs/>
        </w:rPr>
        <w:t xml:space="preserve">traceable</w:t>
      </w:r>
      <w:r>
        <w:t xml:space="preserve"> </w:t>
      </w:r>
      <w:r>
        <w:t xml:space="preserve">(</w:t>
      </w:r>
      <w:r>
        <w:rPr>
          <w:rStyle w:val="VerbatimChar"/>
        </w:rPr>
        <w:t xml:space="preserve">models/default/types/relations/traceable.lua</w:t>
      </w:r>
      <w:r>
        <w:t xml:space="preserve">) — base for</w:t>
      </w:r>
      <w:r>
        <w:t xml:space="preserve"> </w:t>
      </w:r>
      <w:r>
        <w:rPr>
          <w:rStyle w:val="VerbatimChar"/>
        </w:rPr>
        <w:t xml:space="preserve">@</w:t>
      </w:r>
      <w:r>
        <w:t xml:space="preserve"> </w:t>
      </w:r>
      <w:r>
        <w:t xml:space="preserve">(PID) selector</w:t>
      </w:r>
    </w:p>
    <w:p>
      <w:pPr>
        <w:pStyle w:val="Compact"/>
        <w:numPr>
          <w:ilvl w:val="0"/>
          <w:numId w:val="1006"/>
        </w:numPr>
      </w:pPr>
      <w:r>
        <w:rPr>
          <w:rStyle w:val="VerbatimChar"/>
          <w:b/>
          <w:bCs/>
        </w:rPr>
        <w:t xml:space="preserve">xref</w:t>
      </w:r>
      <w:r>
        <w:t xml:space="preserve"> </w:t>
      </w:r>
      <w:r>
        <w:t xml:space="preserve">(</w:t>
      </w:r>
      <w:r>
        <w:rPr>
          <w:rStyle w:val="VerbatimChar"/>
        </w:rPr>
        <w:t xml:space="preserve">models/default/types/relations/xref.lua</w:t>
      </w:r>
      <w:r>
        <w:t xml:space="preserve">) — base for</w:t>
      </w:r>
      <w:r>
        <w:t xml:space="preserve"> </w:t>
      </w:r>
      <w:r>
        <w:rPr>
          <w:rStyle w:val="VerbatimChar"/>
        </w:rPr>
        <w:t xml:space="preserve">#</w:t>
      </w:r>
      <w:r>
        <w:t xml:space="preserve"> </w:t>
      </w:r>
      <w:r>
        <w:t xml:space="preserve">(label) selector</w:t>
      </w:r>
    </w:p>
    <w:p>
      <w:pPr>
        <w:pStyle w:val="FirstParagraph"/>
      </w:pPr>
      <w:r>
        <w:t xml:space="preserve">Use</w:t>
      </w:r>
      <w:r>
        <w:t xml:space="preserve"> </w:t>
      </w:r>
      <w:r>
        <w:rPr>
          <w:rStyle w:val="VerbatimChar"/>
        </w:rPr>
        <w:t xml:space="preserve">extend()</w:t>
      </w:r>
      <w:r>
        <w:t xml:space="preserve"> </w:t>
      </w:r>
      <w:r>
        <w:t xml:space="preserve">to create a concrete type:</w:t>
      </w:r>
    </w:p>
    <w:bookmarkStart w:name="listing-src-model-extend-traceable" w:id="94019"/>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Extending the traceable base type</w:t>
      </w:r>
    </w:p>
    <w:p>
      <w:pPr>
        <w:pStyle w:val="SourceCode"/>
      </w:pPr>
      <w:r>
        <w:rPr>
          <w:rStyle w:val="KeywordTok"/>
        </w:rPr>
        <w:t xml:space="preserve">local</w:t>
      </w:r>
      <w:r>
        <w:rPr>
          <w:rStyle w:val="NormalTok"/>
        </w:rPr>
        <w:t xml:space="preserve"> </w:t>
      </w:r>
      <w:r>
        <w:rPr>
          <w:rStyle w:val="VariableTok"/>
        </w:rPr>
        <w:t xml:space="preserve">traceable</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"models.default.types.relations.traceable"</w:t>
      </w:r>
      <w:r>
        <w:rPr>
          <w:rStyle w:val="OperatorTok"/>
        </w:rPr>
        <w:t xml:space="preserve">)</w:t>
      </w:r>
      <w:r>
        <w:br/>
      </w:r>
      <w:r>
        <w:rPr>
          <w:rStyle w:val="KeywordTok"/>
        </w:rPr>
        <w:t xml:space="preserve">local</w:t>
      </w:r>
      <w:r>
        <w:rPr>
          <w:rStyle w:val="NormalTok"/>
        </w:rPr>
        <w:t xml:space="preserve"> </w:t>
      </w:r>
      <w:r>
        <w:rPr>
          <w:rStyle w:val="ConstantTok"/>
        </w:rPr>
        <w:t xml:space="preserve">M</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nstantTok"/>
        </w:rPr>
        <w:t xml:space="preserve">M</w:t>
      </w:r>
      <w:r>
        <w:rPr>
          <w:rStyle w:val="OperatorTok"/>
        </w:rPr>
        <w:t xml:space="preserve">.</w:t>
      </w:r>
      <w:r>
        <w:rPr>
          <w:rStyle w:val="VariableTok"/>
        </w:rPr>
        <w:t xml:space="preserve">relation</w:t>
      </w:r>
      <w:r>
        <w:rPr>
          <w:rStyle w:val="NormalTok"/>
        </w:rPr>
        <w:t xml:space="preserve"> </w:t>
      </w:r>
      <w:r>
        <w:rPr>
          <w:rStyle w:val="OperatorTok"/>
        </w:rPr>
        <w:t xml:space="preserve">=</w:t>
      </w:r>
      <w:r>
        <w:rPr>
          <w:rStyle w:val="NormalTok"/>
        </w:rPr>
        <w:t xml:space="preserve"> </w:t>
      </w:r>
      <w:r>
        <w:rPr>
          <w:rStyle w:val="VariableTok"/>
        </w:rPr>
        <w:t xml:space="preserve">traceable</w:t>
      </w:r>
      <w:r>
        <w:rPr>
          <w:rStyle w:val="OperatorTok"/>
        </w:rPr>
        <w:t xml:space="preserve">.</w:t>
      </w:r>
      <w:r>
        <w:rPr>
          <w:rStyle w:val="NormalTok"/>
        </w:rPr>
        <w:t xml:space="preserve">extend</w:t>
      </w:r>
      <w:r>
        <w:rPr>
          <w:rStyle w:val="OperatorTok"/>
        </w:rPr>
        <w:t xml:space="preserve">({</w:t>
      </w:r>
      <w:r>
        <w:br/>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StringTok"/>
        </w:rPr>
        <w:t xml:space="preserve">"TRACES_TO"</w:t>
      </w:r>
      <w:r>
        <w:rPr>
          <w:rStyle w:val="OperatorTok"/>
        </w:rPr>
        <w:t xml:space="preserve">,</w:t>
      </w:r>
      <w:r>
        <w:br/>
      </w:r>
      <w:r>
        <w:rPr>
          <w:rStyle w:val="NormalTok"/>
        </w:rPr>
        <w:t xml:space="preserve">    </w:t>
      </w:r>
      <w:r>
        <w:rPr>
          <w:rStyle w:val="VariableTok"/>
        </w:rPr>
        <w:t xml:space="preserve">long_name</w:t>
      </w:r>
      <w:r>
        <w:rPr>
          <w:rStyle w:val="NormalTok"/>
        </w:rPr>
        <w:t xml:space="preserve"> </w:t>
      </w:r>
      <w:r>
        <w:rPr>
          <w:rStyle w:val="OperatorTok"/>
        </w:rPr>
        <w:t xml:space="preserve">=</w:t>
      </w:r>
      <w:r>
        <w:rPr>
          <w:rStyle w:val="NormalTok"/>
        </w:rPr>
        <w:t xml:space="preserve"> </w:t>
      </w:r>
      <w:r>
        <w:rPr>
          <w:rStyle w:val="StringTok"/>
        </w:rPr>
        <w:t xml:space="preserve">"Traces To"</w:t>
      </w:r>
      <w:r>
        <w:rPr>
          <w:rStyle w:val="OperatorTok"/>
        </w:rPr>
        <w:t xml:space="preserve">,</w:t>
      </w:r>
      <w:r>
        <w:br/>
      </w:r>
      <w:r>
        <w:rPr>
          <w:rStyle w:val="NormalTok"/>
        </w:rPr>
        <w:t xml:space="preserve">    </w:t>
      </w:r>
      <w:r>
        <w:rPr>
          <w:rStyle w:val="Variabl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"Traceability link from one object to another"</w:t>
      </w:r>
      <w:r>
        <w:rPr>
          <w:rStyle w:val="OperatorTok"/>
        </w:rPr>
        <w:t xml:space="preserve">,</w:t>
      </w:r>
      <w:r>
        <w:br/>
      </w:r>
      <w:r>
        <w:rPr>
          <w:rStyle w:val="OperatorTok"/>
        </w:rPr>
        <w:t xml:space="preserve">})</w:t>
      </w:r>
      <w:r>
        <w:br/>
      </w:r>
      <w:r>
        <w:br/>
      </w:r>
      <w:r>
        <w:rPr>
          <w:rStyle w:val="ControlFlowTok"/>
        </w:rPr>
        <w:t xml:space="preserve">return</w:t>
      </w:r>
      <w:r>
        <w:rPr>
          <w:rStyle w:val="NormalTok"/>
        </w:rPr>
        <w:t xml:space="preserve"> </w:t>
      </w:r>
      <w:r>
        <w:rPr>
          <w:rStyle w:val="ConstantTok"/>
        </w:rPr>
        <w:t xml:space="preserve">M</w:t>
      </w:r>
    </w:p>
    <w:bookmarkEnd w:id="94019"/>
    <w:p>
      <w:pPr>
        <w:pStyle w:val="FirstParagraph"/>
      </w:pPr>
      <w:r>
        <w:t xml:space="preserve">The</w:t>
      </w:r>
      <w:r>
        <w:t xml:space="preserve"> </w:t>
      </w:r>
      <w:r>
        <w:rPr>
          <w:rStyle w:val="VerbatimChar"/>
        </w:rPr>
        <w:t xml:space="preserve">extend()</w:t>
      </w:r>
      <w:r>
        <w:t xml:space="preserve"> </w:t>
      </w:r>
      <w:r>
        <w:t xml:space="preserve">call inherits</w:t>
      </w:r>
      <w:r>
        <w:t xml:space="preserve"> </w:t>
      </w:r>
      <w:r>
        <w:rPr>
          <w:rStyle w:val="VerbatimChar"/>
        </w:rPr>
        <w:t xml:space="preserve">link_selector = "@"</w:t>
      </w:r>
      <w:r>
        <w:t xml:space="preserve"> </w:t>
      </w:r>
      <w:r>
        <w:t xml:space="preserve">from the base and merges your overrides. For</w:t>
      </w:r>
      <w:r>
        <w:t xml:space="preserve"> </w:t>
      </w:r>
      <w:r>
        <w:rPr>
          <w:rStyle w:val="VerbatimChar"/>
        </w:rPr>
        <w:t xml:space="preserve">#</w:t>
      </w:r>
      <w:r>
        <w:t xml:space="preserve"> </w:t>
      </w:r>
      <w:r>
        <w:t xml:space="preserve">selector types, use</w:t>
      </w:r>
      <w:r>
        <w:t xml:space="preserve"> </w:t>
      </w:r>
      <w:r>
        <w:rPr>
          <w:rStyle w:val="VerbatimChar"/>
        </w:rPr>
        <w:t xml:space="preserve">xref.extend()</w:t>
      </w:r>
      <w:r>
        <w:t xml:space="preserve"> </w:t>
      </w:r>
      <w:r>
        <w:t xml:space="preserve">instead.</w:t>
      </w:r>
    </w:p>
    <w:bookmarkEnd w:id="51"/>
    <w:bookmarkStart w:id="52" w:name="custom-link-display-text"/>
    <w:p>
      <w:pPr>
        <w:pStyle w:val="Heading2"/>
        <w:numPr>
          <w:ilvl w:val="1"/>
          <w:numId w:val="100"/>
        </w:numPr>
      </w:pPr>
      <w:r>
        <w:t xml:space="preserve">Custom Link Display Text</w:t>
      </w:r>
    </w:p>
    <w:p>
      <w:pPr>
        <w:pStyle w:val="FirstParagraph"/>
      </w:pPr>
      <w:r>
        <w:t xml:space="preserve">By default, object references display the target’s PID and float references display the caption format with the float number (e.g.,</w:t>
      </w:r>
      <w:r>
        <w:t xml:space="preserve"> </w:t>
      </w:r>
      <w:r>
        <w:t xml:space="preserve">“Figure 3”</w:t>
      </w:r>
      <w:r>
        <w:t xml:space="preserve">). To customize display text, add a standard</w:t>
      </w:r>
      <w:r>
        <w:t xml:space="preserve"> </w:t>
      </w:r>
      <w:r>
        <w:rPr>
          <w:rStyle w:val="VerbatimChar"/>
        </w:rPr>
        <w:t xml:space="preserve">M.handler</w:t>
      </w:r>
      <w:r>
        <w:t xml:space="preserve"> </w:t>
      </w:r>
      <w:r>
        <w:t xml:space="preserve">with an</w:t>
      </w:r>
      <w:r>
        <w:t xml:space="preserve"> </w:t>
      </w:r>
      <w:r>
        <w:rPr>
          <w:rStyle w:val="VerbatimChar"/>
        </w:rPr>
        <w:t xml:space="preserve">on_transform</w:t>
      </w:r>
      <w:r>
        <w:t xml:space="preserve"> </w:t>
      </w:r>
      <w:r>
        <w:t xml:space="preserve">hook using the shared</w:t>
      </w:r>
      <w:r>
        <w:t xml:space="preserve"> </w:t>
      </w:r>
      <w:r>
        <w:rPr>
          <w:rStyle w:val="VerbatimChar"/>
        </w:rPr>
        <w:t xml:space="preserve">link_rewrite_utils</w:t>
      </w:r>
      <w:r>
        <w:t xml:space="preserve"> </w:t>
      </w:r>
      <w:r>
        <w:t xml:space="preserve">utility:</w:t>
      </w:r>
    </w:p>
    <w:bookmarkStart w:name="listing-src-model-display-text-dic" w:id="25280"/>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Custom display text via on_transform</w:t>
      </w:r>
    </w:p>
    <w:p>
      <w:pPr>
        <w:pStyle w:val="SourceCode"/>
      </w:pPr>
      <w:r>
        <w:rPr>
          <w:rStyle w:val="KeywordTok"/>
        </w:rPr>
        <w:t xml:space="preserve">local</w:t>
      </w:r>
      <w:r>
        <w:rPr>
          <w:rStyle w:val="NormalTok"/>
        </w:rPr>
        <w:t xml:space="preserve"> </w:t>
      </w:r>
      <w:r>
        <w:rPr>
          <w:rStyle w:val="VariableTok"/>
        </w:rPr>
        <w:t xml:space="preserve">traceable</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"models.default.types.relations.traceable"</w:t>
      </w:r>
      <w:r>
        <w:rPr>
          <w:rStyle w:val="OperatorTok"/>
        </w:rPr>
        <w:t xml:space="preserve">)</w:t>
      </w:r>
      <w:r>
        <w:br/>
      </w:r>
      <w:r>
        <w:rPr>
          <w:rStyle w:val="KeywordTok"/>
        </w:rPr>
        <w:t xml:space="preserve">local</w:t>
      </w:r>
      <w:r>
        <w:rPr>
          <w:rStyle w:val="NormalTok"/>
        </w:rPr>
        <w:t xml:space="preserve"> </w:t>
      </w:r>
      <w:r>
        <w:rPr>
          <w:rStyle w:val="VariableTok"/>
        </w:rPr>
        <w:t xml:space="preserve">link_rewrite</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"pipeline.shared.link_rewrite_utils"</w:t>
      </w:r>
      <w:r>
        <w:rPr>
          <w:rStyle w:val="OperatorTok"/>
        </w:rPr>
        <w:t xml:space="preserve">)</w:t>
      </w:r>
      <w:r>
        <w:br/>
      </w:r>
      <w:r>
        <w:rPr>
          <w:rStyle w:val="KeywordTok"/>
        </w:rPr>
        <w:t xml:space="preserve">local</w:t>
      </w:r>
      <w:r>
        <w:rPr>
          <w:rStyle w:val="NormalTok"/>
        </w:rPr>
        <w:t xml:space="preserve"> </w:t>
      </w:r>
      <w:r>
        <w:rPr>
          <w:rStyle w:val="ConstantTok"/>
        </w:rPr>
        <w:t xml:space="preserve">M</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nstantTok"/>
        </w:rPr>
        <w:t xml:space="preserve">M</w:t>
      </w:r>
      <w:r>
        <w:rPr>
          <w:rStyle w:val="OperatorTok"/>
        </w:rPr>
        <w:t xml:space="preserve">.</w:t>
      </w:r>
      <w:r>
        <w:rPr>
          <w:rStyle w:val="VariableTok"/>
        </w:rPr>
        <w:t xml:space="preserve">relation</w:t>
      </w:r>
      <w:r>
        <w:rPr>
          <w:rStyle w:val="NormalTok"/>
        </w:rPr>
        <w:t xml:space="preserve"> </w:t>
      </w:r>
      <w:r>
        <w:rPr>
          <w:rStyle w:val="OperatorTok"/>
        </w:rPr>
        <w:t xml:space="preserve">=</w:t>
      </w:r>
      <w:r>
        <w:rPr>
          <w:rStyle w:val="NormalTok"/>
        </w:rPr>
        <w:t xml:space="preserve"> </w:t>
      </w:r>
      <w:r>
        <w:rPr>
          <w:rStyle w:val="VariableTok"/>
        </w:rPr>
        <w:t xml:space="preserve">traceable</w:t>
      </w:r>
      <w:r>
        <w:rPr>
          <w:rStyle w:val="OperatorTok"/>
        </w:rPr>
        <w:t xml:space="preserve">.</w:t>
      </w:r>
      <w:r>
        <w:rPr>
          <w:rStyle w:val="NormalTok"/>
        </w:rPr>
        <w:t xml:space="preserve">extend</w:t>
      </w:r>
      <w:r>
        <w:rPr>
          <w:rStyle w:val="OperatorTok"/>
        </w:rPr>
        <w:t xml:space="preserve">({</w:t>
      </w:r>
      <w:r>
        <w:br/>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StringTok"/>
        </w:rPr>
        <w:t xml:space="preserve">"XREF_DIC"</w:t>
      </w:r>
      <w:r>
        <w:rPr>
          <w:rStyle w:val="OperatorTok"/>
        </w:rPr>
        <w:t xml:space="preserve">,</w:t>
      </w:r>
      <w:r>
        <w:br/>
      </w:r>
      <w:r>
        <w:rPr>
          <w:rStyle w:val="NormalTok"/>
        </w:rPr>
        <w:t xml:space="preserve">    </w:t>
      </w:r>
      <w:r>
        <w:rPr>
          <w:rStyle w:val="VariableTok"/>
        </w:rPr>
        <w:t xml:space="preserve">long_name</w:t>
      </w:r>
      <w:r>
        <w:rPr>
          <w:rStyle w:val="NormalTok"/>
        </w:rPr>
        <w:t xml:space="preserve"> </w:t>
      </w:r>
      <w:r>
        <w:rPr>
          <w:rStyle w:val="OperatorTok"/>
        </w:rPr>
        <w:t xml:space="preserve">=</w:t>
      </w:r>
      <w:r>
        <w:rPr>
          <w:rStyle w:val="NormalTok"/>
        </w:rPr>
        <w:t xml:space="preserve"> </w:t>
      </w:r>
      <w:r>
        <w:rPr>
          <w:rStyle w:val="StringTok"/>
        </w:rPr>
        <w:t xml:space="preserve">"Dictionary Reference"</w:t>
      </w:r>
      <w:r>
        <w:rPr>
          <w:rStyle w:val="OperatorTok"/>
        </w:rPr>
        <w:t xml:space="preserve">,</w:t>
      </w:r>
      <w:r>
        <w:br/>
      </w:r>
      <w:r>
        <w:rPr>
          <w:rStyle w:val="NormalTok"/>
        </w:rPr>
        <w:t xml:space="preserve">    </w:t>
      </w:r>
      <w:r>
        <w:rPr>
          <w:rStyle w:val="Variabl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"Cross-reference to a dictionary entry"</w:t>
      </w:r>
      <w:r>
        <w:rPr>
          <w:rStyle w:val="OperatorTok"/>
        </w:rPr>
        <w:t xml:space="preserve">,</w:t>
      </w:r>
      <w:r>
        <w:br/>
      </w:r>
      <w:r>
        <w:rPr>
          <w:rStyle w:val="NormalTok"/>
        </w:rPr>
        <w:t xml:space="preserve">    </w:t>
      </w:r>
      <w:r>
        <w:rPr>
          <w:rStyle w:val="VariableTok"/>
        </w:rPr>
        <w:t xml:space="preserve">target_type_ref</w:t>
      </w:r>
      <w:r>
        <w:rPr>
          <w:rStyle w:val="NormalTok"/>
        </w:rPr>
        <w:t xml:space="preserve"> </w:t>
      </w:r>
      <w:r>
        <w:rPr>
          <w:rStyle w:val="OperatorTok"/>
        </w:rPr>
        <w:t xml:space="preserve">=</w:t>
      </w:r>
      <w:r>
        <w:rPr>
          <w:rStyle w:val="NormalTok"/>
        </w:rPr>
        <w:t xml:space="preserve"> </w:t>
      </w:r>
      <w:r>
        <w:rPr>
          <w:rStyle w:val="StringTok"/>
        </w:rPr>
        <w:t xml:space="preserve">"DIC"</w:t>
      </w:r>
      <w:r>
        <w:rPr>
          <w:rStyle w:val="OperatorTok"/>
        </w:rPr>
        <w:t xml:space="preserve">,</w:t>
      </w:r>
      <w:r>
        <w:br/>
      </w:r>
      <w:r>
        <w:rPr>
          <w:rStyle w:val="OperatorTok"/>
        </w:rPr>
        <w:t xml:space="preserve">})</w:t>
      </w:r>
      <w:r>
        <w:br/>
      </w:r>
      <w:r>
        <w:br/>
      </w:r>
      <w:r>
        <w:rPr>
          <w:rStyle w:val="ConstantTok"/>
        </w:rPr>
        <w:t xml:space="preserve">M</w:t>
      </w:r>
      <w:r>
        <w:rPr>
          <w:rStyle w:val="OperatorTok"/>
        </w:rPr>
        <w:t xml:space="preserve">.</w:t>
      </w:r>
      <w:r>
        <w:rPr>
          <w:rStyle w:val="VariableTok"/>
        </w:rPr>
        <w:t xml:space="preserve">handler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"xref_dic_handler"</w:t>
      </w:r>
      <w:r>
        <w:rPr>
          <w:rStyle w:val="OperatorTok"/>
        </w:rPr>
        <w:t xml:space="preserve">,</w:t>
      </w:r>
      <w:r>
        <w:br/>
      </w:r>
      <w:r>
        <w:rPr>
          <w:rStyle w:val="NormalTok"/>
        </w:rPr>
        <w:t xml:space="preserve">    </w:t>
      </w:r>
      <w:r>
        <w:rPr>
          <w:rStyle w:val="VariableTok"/>
        </w:rPr>
        <w:t xml:space="preserve">prerequisites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"spec_relations"</w:t>
      </w:r>
      <w:r>
        <w:rPr>
          <w:rStyle w:val="OperatorTok"/>
        </w:rPr>
        <w:t xml:space="preserve">},</w:t>
      </w:r>
      <w:r>
        <w:br/>
      </w:r>
      <w:r>
        <w:rPr>
          <w:rStyle w:val="NormalTok"/>
        </w:rPr>
        <w:t xml:space="preserve">    </w:t>
      </w:r>
      <w:r>
        <w:rPr>
          <w:rStyle w:val="VariableTok"/>
        </w:rPr>
        <w:t xml:space="preserve">on_transform</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data</w:t>
      </w:r>
      <w:r>
        <w:rPr>
          <w:rStyle w:val="OperatorTok"/>
        </w:rPr>
        <w:t xml:space="preserve">,</w:t>
      </w:r>
      <w:r>
        <w:rPr>
          <w:rStyle w:val="NormalTok"/>
        </w:rPr>
        <w:t xml:space="preserve"> </w:t>
      </w:r>
      <w:r>
        <w:rPr>
          <w:rStyle w:val="VariableTok"/>
        </w:rPr>
        <w:t xml:space="preserve">contexts</w:t>
      </w:r>
      <w:r>
        <w:rPr>
          <w:rStyle w:val="OperatorTok"/>
        </w:rPr>
        <w:t xml:space="preserve">,</w:t>
      </w:r>
      <w:r>
        <w:rPr>
          <w:rStyle w:val="NormalTok"/>
        </w:rPr>
        <w:t xml:space="preserve"> </w:t>
      </w:r>
      <w:r>
        <w:rPr>
          <w:rStyle w:val="VariableTok"/>
        </w:rPr>
        <w:t xml:space="preserve">_diagnostics</w:t>
      </w:r>
      <w:r>
        <w:rPr>
          <w:rStyle w:val="OperatorTok"/>
        </w:rPr>
        <w:t xml:space="preserve">)</w:t>
      </w:r>
      <w:r>
        <w:br/>
      </w:r>
      <w:r>
        <w:rPr>
          <w:rStyle w:val="NormalTok"/>
        </w:rPr>
        <w:t xml:space="preserve">        </w:t>
      </w:r>
      <w:r>
        <w:rPr>
          <w:rStyle w:val="VariableTok"/>
        </w:rPr>
        <w:t xml:space="preserve">link_rewrite</w:t>
      </w:r>
      <w:r>
        <w:rPr>
          <w:rStyle w:val="OperatorTok"/>
        </w:rPr>
        <w:t xml:space="preserve">.</w:t>
      </w:r>
      <w:r>
        <w:rPr>
          <w:rStyle w:val="NormalTok"/>
        </w:rPr>
        <w:t xml:space="preserve">rewrite_display_for_type</w:t>
      </w:r>
      <w:r>
        <w:rPr>
          <w:rStyle w:val="OperatorTok"/>
        </w:rPr>
        <w:t xml:space="preserve">(</w:t>
      </w:r>
      <w:r>
        <w:rPr>
          <w:rStyle w:val="VariableTok"/>
        </w:rPr>
        <w:t xml:space="preserve">data</w:t>
      </w:r>
      <w:r>
        <w:rPr>
          <w:rStyle w:val="OperatorTok"/>
        </w:rPr>
        <w:t xml:space="preserve">,</w:t>
      </w:r>
      <w:r>
        <w:rPr>
          <w:rStyle w:val="NormalTok"/>
        </w:rPr>
        <w:t xml:space="preserve"> </w:t>
      </w:r>
      <w:r>
        <w:rPr>
          <w:rStyle w:val="VariableTok"/>
        </w:rPr>
        <w:t xml:space="preserve">contexts</w:t>
      </w:r>
      <w:r>
        <w:rPr>
          <w:rStyle w:val="OperatorTok"/>
        </w:rPr>
        <w:t xml:space="preserve">,</w:t>
      </w:r>
      <w:r>
        <w:rPr>
          <w:rStyle w:val="NormalTok"/>
        </w:rPr>
        <w:t xml:space="preserve"> </w:t>
      </w:r>
      <w:r>
        <w:rPr>
          <w:rStyle w:val="StringTok"/>
        </w:rPr>
        <w:t xml:space="preserve">"XREF_DIC"</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target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target</w:t>
      </w:r>
      <w:r>
        <w:rPr>
          <w:rStyle w:val="OperatorTok"/>
        </w:rPr>
        <w:t xml:space="preserve">.</w:t>
      </w:r>
      <w:r>
        <w:rPr>
          <w:rStyle w:val="VariableTok"/>
        </w:rPr>
        <w:t xml:space="preserve">title_text</w:t>
      </w:r>
      <w:r>
        <w:rPr>
          <w:rStyle w:val="NormalTok"/>
        </w:rPr>
        <w:t xml:space="preserve"> </w:t>
      </w:r>
      <w:r>
        <w:rPr>
          <w:rStyle w:val="KeywordTok"/>
        </w:rPr>
        <w:t xml:space="preserve">and</w:t>
      </w:r>
      <w:r>
        <w:rPr>
          <w:rStyle w:val="NormalTok"/>
        </w:rPr>
        <w:t xml:space="preserve"> </w:t>
      </w:r>
      <w:r>
        <w:rPr>
          <w:rStyle w:val="VariableTok"/>
        </w:rPr>
        <w:t xml:space="preserve">target</w:t>
      </w:r>
      <w:r>
        <w:rPr>
          <w:rStyle w:val="OperatorTok"/>
        </w:rPr>
        <w:t xml:space="preserve">.</w:t>
      </w:r>
      <w:r>
        <w:rPr>
          <w:rStyle w:val="VariableTok"/>
        </w:rPr>
        <w:t xml:space="preserve">title_text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return</w:t>
      </w:r>
      <w:r>
        <w:rPr>
          <w:rStyle w:val="NormalTok"/>
        </w:rPr>
        <w:t xml:space="preserve"> </w:t>
      </w:r>
      <w:r>
        <w:rPr>
          <w:rStyle w:val="VariableTok"/>
        </w:rPr>
        <w:t xml:space="preserve">target</w:t>
      </w:r>
      <w:r>
        <w:rPr>
          <w:rStyle w:val="OperatorTok"/>
        </w:rPr>
        <w:t xml:space="preserve">.</w:t>
      </w:r>
      <w:r>
        <w:rPr>
          <w:rStyle w:val="VariableTok"/>
        </w:rPr>
        <w:t xml:space="preserve">title_text</w:t>
      </w:r>
      <w:r>
        <w:br/>
      </w:r>
      <w:r>
        <w:rPr>
          <w:rStyle w:val="NormalTok"/>
        </w:rPr>
        <w:t xml:space="preserve">            </w:t>
      </w:r>
      <w:r>
        <w:rPr>
          <w:rStyle w:val="ControlFlowTok"/>
        </w:rPr>
        <w:t xml:space="preserve">end</w:t>
      </w:r>
      <w:r>
        <w:br/>
      </w:r>
      <w:r>
        <w:rPr>
          <w:rStyle w:val="NormalTok"/>
        </w:rPr>
        <w:t xml:space="preserve">        </w:t>
      </w:r>
      <w:r>
        <w:rPr>
          <w:rStyle w:val="KeywordTok"/>
        </w:rPr>
        <w:t xml:space="preserve">end</w:t>
      </w:r>
      <w:r>
        <w:rPr>
          <w:rStyle w:val="OperatorTok"/>
        </w:rPr>
        <w:t xml:space="preserve">)</w:t>
      </w:r>
      <w:r>
        <w:br/>
      </w:r>
      <w:r>
        <w:rPr>
          <w:rStyle w:val="NormalTok"/>
        </w:rPr>
        <w:t xml:space="preserve">    </w:t>
      </w:r>
      <w:r>
        <w:rPr>
          <w:rStyle w:val="KeywordTok"/>
        </w:rPr>
        <w:t xml:space="preserve">end</w:t>
      </w:r>
      <w:r>
        <w:br/>
      </w:r>
      <w:r>
        <w:rPr>
          <w:rStyle w:val="OperatorTok"/>
        </w:rPr>
        <w:t xml:space="preserve">}</w:t>
      </w:r>
      <w:r>
        <w:br/>
      </w:r>
      <w:r>
        <w:br/>
      </w:r>
      <w:r>
        <w:rPr>
          <w:rStyle w:val="ControlFlowTok"/>
        </w:rPr>
        <w:t xml:space="preserve">return</w:t>
      </w:r>
      <w:r>
        <w:rPr>
          <w:rStyle w:val="NormalTok"/>
        </w:rPr>
        <w:t xml:space="preserve"> </w:t>
      </w:r>
      <w:r>
        <w:rPr>
          <w:rStyle w:val="ConstantTok"/>
        </w:rPr>
        <w:t xml:space="preserve">M</w:t>
      </w:r>
    </w:p>
    <w:bookmarkEnd w:id="25280"/>
    <w:p>
      <w:pPr>
        <w:pStyle w:val="FirstParagraph"/>
      </w:pPr>
      <w:r>
        <w:t xml:space="preserve">A link</w:t>
      </w:r>
      <w:r>
        <w:t xml:space="preserve"> </w:t>
      </w:r>
      <w:r>
        <w:rPr>
          <w:rStyle w:val="VerbatimChar"/>
        </w:rPr>
        <w:t xml:space="preserve">[DIC-AUTH-001](@)</w:t>
      </w:r>
      <w:r>
        <w:t xml:space="preserve"> </w:t>
      </w:r>
      <w:r>
        <w:t xml:space="preserve">would display as</w:t>
      </w:r>
      <w:r>
        <w:t xml:space="preserve"> </w:t>
      </w:r>
      <w:r>
        <w:t xml:space="preserve">“Authentication”</w:t>
      </w:r>
      <w:r>
        <w:t xml:space="preserve"> </w:t>
      </w:r>
      <w:r>
        <w:t xml:space="preserve">instead of</w:t>
      </w:r>
      <w:r>
        <w:t xml:space="preserve"> </w:t>
      </w:r>
      <w:r>
        <w:t xml:space="preserve">“DIC-AUTH-001”</w:t>
      </w:r>
      <w:r>
        <w:t xml:space="preserve">.</w:t>
      </w:r>
    </w:p>
    <w:p>
      <w:pPr>
        <w:pStyle w:val="BodyText"/>
      </w:pPr>
      <w:r>
        <w:t xml:space="preserve">The</w:t>
      </w:r>
      <w:r>
        <w:t xml:space="preserve"> </w:t>
      </w:r>
      <w:r>
        <w:rPr>
          <w:rStyle w:val="VerbatimChar"/>
        </w:rPr>
        <w:t xml:space="preserve">display_fn</w:t>
      </w:r>
      <w:r>
        <w:t xml:space="preserve"> </w:t>
      </w:r>
      <w:r>
        <w:t xml:space="preserve">receives a</w:t>
      </w:r>
      <w:r>
        <w:t xml:space="preserve"> </w:t>
      </w:r>
      <w:r>
        <w:rPr>
          <w:rStyle w:val="VerbatimChar"/>
        </w:rPr>
        <w:t xml:space="preserve">target</w:t>
      </w:r>
      <w:r>
        <w:t xml:space="preserve"> </w:t>
      </w:r>
      <w:r>
        <w:t xml:space="preserve">table with fields</w:t>
      </w:r>
      <w:r>
        <w:t xml:space="preserve"> </w:t>
      </w:r>
      <w:r>
        <w:rPr>
          <w:rStyle w:val="VerbatimChar"/>
        </w:rPr>
        <w:t xml:space="preserve">pid</w:t>
      </w:r>
      <w:r>
        <w:t xml:space="preserve">,</w:t>
      </w:r>
      <w:r>
        <w:t xml:space="preserve"> </w:t>
      </w:r>
      <w:r>
        <w:rPr>
          <w:rStyle w:val="VerbatimChar"/>
        </w:rPr>
        <w:t xml:space="preserve">type_ref</w:t>
      </w:r>
      <w:r>
        <w:t xml:space="preserve">, and</w:t>
      </w:r>
      <w:r>
        <w:t xml:space="preserve"> </w:t>
      </w:r>
      <w:r>
        <w:rPr>
          <w:rStyle w:val="VerbatimChar"/>
        </w:rPr>
        <w:t xml:space="preserve">title_text</w:t>
      </w:r>
      <w:r>
        <w:t xml:space="preserve">. Return a string for custom display text, or</w:t>
      </w:r>
      <w:r>
        <w:t xml:space="preserve"> </w:t>
      </w:r>
      <w:r>
        <w:rPr>
          <w:rStyle w:val="VerbatimChar"/>
        </w:rPr>
        <w:t xml:space="preserve">nil</w:t>
      </w:r>
      <w:r>
        <w:t xml:space="preserve"> </w:t>
      </w:r>
      <w:r>
        <w:t xml:space="preserve">to keep the default.</w:t>
      </w:r>
    </w:p>
    <w:bookmarkEnd w:id="52"/>
    <w:bookmarkEnd w:id="53"/>
    <w:bookmarkStart w:id="57" w:name="walkthrough-custom-view"/>
    <w:p>
      <w:pPr>
        <w:pStyle w:val="Heading1"/>
        <w:numPr>
          <w:ilvl w:val="0"/>
          <w:numId w:val="100"/>
        </w:numPr>
      </w:pPr>
      <w:r>
        <w:t xml:space="preserve">Walkthrough: Custom View</w:t>
      </w:r>
    </w:p>
    <w:p>
      <w:pPr>
        <w:pStyle w:val="FirstParagraph"/>
      </w:pPr>
      <w:r>
        <w:t xml:space="preserve">Views are inline elements declared with backtick syntax (</w:t>
      </w:r>
      <w:r>
        <w:rPr>
          <w:rStyle w:val="VerbatimChar"/>
        </w:rPr>
        <w:t xml:space="preserve">`prefix: content`</w:t>
      </w:r>
      <w:r>
        <w:t xml:space="preserve">).</w:t>
      </w:r>
    </w:p>
    <w:bookmarkStart w:id="54" w:name="step-1-create-the-type-file-3"/>
    <w:p>
      <w:pPr>
        <w:pStyle w:val="Heading2"/>
        <w:numPr>
          <w:ilvl w:val="1"/>
          <w:numId w:val="100"/>
        </w:numPr>
      </w:pPr>
      <w:r>
        <w:t xml:space="preserve">Step 1: Create the Type File</w:t>
      </w:r>
    </w:p>
    <w:p>
      <w:pPr>
        <w:pStyle w:val="FirstParagraph"/>
      </w:pPr>
      <w:r>
        <w:t xml:space="preserve">Create</w:t>
      </w:r>
      <w:r>
        <w:t xml:space="preserve"> </w:t>
      </w:r>
      <w:r>
        <w:rPr>
          <w:rStyle w:val="VerbatimChar"/>
        </w:rPr>
        <w:t xml:space="preserve">models/mymodel/types/views/symbol.lua</w:t>
      </w:r>
      <w:r>
        <w:t xml:space="preserve">:</w:t>
      </w:r>
    </w:p>
    <w:bookmarkStart w:name="listing-src-model-view-type" w:id="31693"/>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Custom view type: symbol.lua</w:t>
      </w:r>
    </w:p>
    <w:p>
      <w:pPr>
        <w:pStyle w:val="SourceCode"/>
      </w:pPr>
      <w:r>
        <w:rPr>
          <w:rStyle w:val="KeywordTok"/>
        </w:rPr>
        <w:t xml:space="preserve">local</w:t>
      </w:r>
      <w:r>
        <w:rPr>
          <w:rStyle w:val="NormalTok"/>
        </w:rPr>
        <w:t xml:space="preserve"> </w:t>
      </w:r>
      <w:r>
        <w:rPr>
          <w:rStyle w:val="ConstantTok"/>
        </w:rPr>
        <w:t xml:space="preserve">M</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local</w:t>
      </w:r>
      <w:r>
        <w:rPr>
          <w:rStyle w:val="NormalTok"/>
        </w:rPr>
        <w:t xml:space="preserve"> </w:t>
      </w:r>
      <w:r>
        <w:rPr>
          <w:rStyle w:val="VariableTok"/>
        </w:rPr>
        <w:t xml:space="preserve">Queries</w:t>
      </w:r>
      <w:r>
        <w:rPr>
          <w:rStyle w:val="NormalTok"/>
        </w:rPr>
        <w:t xml:space="preserve"> </w:t>
      </w:r>
      <w:r>
        <w:rPr>
          <w:rStyle w:val="OperatorTok"/>
        </w:rPr>
        <w:t xml:space="preserve">=</w:t>
      </w:r>
      <w:r>
        <w:rPr>
          <w:rStyle w:val="NormalTok"/>
        </w:rPr>
        <w:t xml:space="preserve"> </w:t>
      </w:r>
      <w:r>
        <w:rPr>
          <w:rStyle w:val="FunctionTok"/>
        </w:rPr>
        <w:t xml:space="preserve">require</w:t>
      </w:r>
      <w:r>
        <w:rPr>
          <w:rStyle w:val="OperatorTok"/>
        </w:rPr>
        <w:t xml:space="preserve">(</w:t>
      </w:r>
      <w:r>
        <w:rPr>
          <w:rStyle w:val="StringTok"/>
        </w:rPr>
        <w:t xml:space="preserve">"db.queries"</w:t>
      </w:r>
      <w:r>
        <w:rPr>
          <w:rStyle w:val="OperatorTok"/>
        </w:rPr>
        <w:t xml:space="preserve">)</w:t>
      </w:r>
      <w:r>
        <w:br/>
      </w:r>
      <w:r>
        <w:br/>
      </w:r>
      <w:r>
        <w:rPr>
          <w:rStyle w:val="ConstantTok"/>
        </w:rPr>
        <w:t xml:space="preserve">M</w:t>
      </w:r>
      <w:r>
        <w:rPr>
          <w:rStyle w:val="OperatorTok"/>
        </w:rPr>
        <w:t xml:space="preserve">.</w:t>
      </w:r>
      <w:r>
        <w:rPr>
          <w:rStyle w:val="VariableTok"/>
        </w:rPr>
        <w:t xml:space="preserve">view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StringTok"/>
        </w:rPr>
        <w:t xml:space="preserve">"SYMBOL"</w:t>
      </w:r>
      <w:r>
        <w:rPr>
          <w:rStyle w:val="OperatorTok"/>
        </w:rPr>
        <w:t xml:space="preserve">,</w:t>
      </w:r>
      <w:r>
        <w:br/>
      </w:r>
      <w:r>
        <w:rPr>
          <w:rStyle w:val="NormalTok"/>
        </w:rPr>
        <w:t xml:space="preserve">    </w:t>
      </w:r>
      <w:r>
        <w:rPr>
          <w:rStyle w:val="VariableTok"/>
        </w:rPr>
        <w:t xml:space="preserve">long_name</w:t>
      </w:r>
      <w:r>
        <w:rPr>
          <w:rStyle w:val="NormalTok"/>
        </w:rPr>
        <w:t xml:space="preserve"> </w:t>
      </w:r>
      <w:r>
        <w:rPr>
          <w:rStyle w:val="OperatorTok"/>
        </w:rPr>
        <w:t xml:space="preserve">=</w:t>
      </w:r>
      <w:r>
        <w:rPr>
          <w:rStyle w:val="NormalTok"/>
        </w:rPr>
        <w:t xml:space="preserve"> </w:t>
      </w:r>
      <w:r>
        <w:rPr>
          <w:rStyle w:val="StringTok"/>
        </w:rPr>
        <w:t xml:space="preserve">"Symbol"</w:t>
      </w:r>
      <w:r>
        <w:rPr>
          <w:rStyle w:val="OperatorTok"/>
        </w:rPr>
        <w:t xml:space="preserve">,</w:t>
      </w:r>
      <w:r>
        <w:br/>
      </w:r>
      <w:r>
        <w:rPr>
          <w:rStyle w:val="NormalTok"/>
        </w:rPr>
        <w:t xml:space="preserve">    </w:t>
      </w:r>
      <w:r>
        <w:rPr>
          <w:rStyle w:val="Variabl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"Engineering symbol with unit definition"</w:t>
      </w:r>
      <w:r>
        <w:rPr>
          <w:rStyle w:val="OperatorTok"/>
        </w:rPr>
        <w:t xml:space="preserve">,</w:t>
      </w:r>
      <w:r>
        <w:br/>
      </w:r>
      <w:r>
        <w:rPr>
          <w:rStyle w:val="NormalTok"/>
        </w:rPr>
        <w:t xml:space="preserve">    </w:t>
      </w:r>
      <w:r>
        <w:rPr>
          <w:rStyle w:val="VariableTok"/>
        </w:rPr>
        <w:t xml:space="preserve">aliases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"sym"</w:t>
      </w:r>
      <w:r>
        <w:rPr>
          <w:rStyle w:val="NormalTok"/>
        </w:rPr>
        <w:t xml:space="preserve"> </w:t>
      </w:r>
      <w:r>
        <w:rPr>
          <w:rStyle w:val="OperatorTok"/>
        </w:rPr>
        <w:t xml:space="preserve">},</w:t>
      </w:r>
      <w:r>
        <w:br/>
      </w:r>
      <w:r>
        <w:rPr>
          <w:rStyle w:val="NormalTok"/>
        </w:rPr>
        <w:t xml:space="preserve">    </w:t>
      </w:r>
      <w:r>
        <w:rPr>
          <w:rStyle w:val="VariableTok"/>
        </w:rPr>
        <w:t xml:space="preserve">inline_prefix</w:t>
      </w:r>
      <w:r>
        <w:rPr>
          <w:rStyle w:val="NormalTok"/>
        </w:rPr>
        <w:t xml:space="preserve"> </w:t>
      </w:r>
      <w:r>
        <w:rPr>
          <w:rStyle w:val="OperatorTok"/>
        </w:rPr>
        <w:t xml:space="preserve">=</w:t>
      </w:r>
      <w:r>
        <w:rPr>
          <w:rStyle w:val="NormalTok"/>
        </w:rPr>
        <w:t xml:space="preserve"> </w:t>
      </w:r>
      <w:r>
        <w:rPr>
          <w:rStyle w:val="StringTok"/>
        </w:rPr>
        <w:t xml:space="preserve">"symbol"</w:t>
      </w:r>
      <w:r>
        <w:rPr>
          <w:rStyle w:val="OperatorTok"/>
        </w:rPr>
        <w:t xml:space="preserve">,</w:t>
      </w:r>
      <w:r>
        <w:rPr>
          <w:rStyle w:val="NormalTok"/>
        </w:rPr>
        <w:t xml:space="preserve">         </w:t>
      </w:r>
      <w:r>
        <w:rPr>
          <w:rStyle w:val="CommentTok"/>
        </w:rPr>
        <w:t xml:space="preserve">-- Enables `symbol: content` syntax</w:t>
      </w:r>
      <w:r>
        <w:br/>
      </w:r>
      <w:r>
        <w:rPr>
          <w:rStyle w:val="NormalTok"/>
        </w:rPr>
        <w:t xml:space="preserve">    </w:t>
      </w:r>
      <w:r>
        <w:rPr>
          <w:rStyle w:val="VariableTok"/>
        </w:rPr>
        <w:t xml:space="preserve">needs_external_render</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OperatorTok"/>
        </w:rPr>
        <w:t xml:space="preserve">}</w:t>
      </w:r>
      <w:r>
        <w:br/>
      </w:r>
      <w:r>
        <w:br/>
      </w:r>
      <w:r>
        <w:rPr>
          <w:rStyle w:val="ConstantTok"/>
        </w:rPr>
        <w:t xml:space="preserve">M</w:t>
      </w:r>
      <w:r>
        <w:rPr>
          <w:rStyle w:val="OperatorTok"/>
        </w:rPr>
        <w:t xml:space="preserve">.</w:t>
      </w:r>
      <w:r>
        <w:rPr>
          <w:rStyle w:val="VariableTok"/>
        </w:rPr>
        <w:t xml:space="preserve">handler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"symbol_handler"</w:t>
      </w:r>
      <w:r>
        <w:rPr>
          <w:rStyle w:val="OperatorTok"/>
        </w:rPr>
        <w:t xml:space="preserve">,</w:t>
      </w:r>
      <w:r>
        <w:br/>
      </w:r>
      <w:r>
        <w:rPr>
          <w:rStyle w:val="NormalTok"/>
        </w:rPr>
        <w:t xml:space="preserve">    </w:t>
      </w:r>
      <w:r>
        <w:rPr>
          <w:rStyle w:val="VariableTok"/>
        </w:rPr>
        <w:t xml:space="preserve">prerequisites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"spec_views"</w:t>
      </w:r>
      <w:r>
        <w:rPr>
          <w:rStyle w:val="OperatorTok"/>
        </w:rPr>
        <w:t xml:space="preserve">},</w:t>
      </w:r>
      <w:r>
        <w:br/>
      </w:r>
      <w:r>
        <w:br/>
      </w:r>
      <w:r>
        <w:rPr>
          <w:rStyle w:val="NormalTok"/>
        </w:rPr>
        <w:t xml:space="preserve">    </w:t>
      </w:r>
      <w:r>
        <w:rPr>
          <w:rStyle w:val="VariableTok"/>
        </w:rPr>
        <w:t xml:space="preserve">on_initialize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data</w:t>
      </w:r>
      <w:r>
        <w:rPr>
          <w:rStyle w:val="OperatorTok"/>
        </w:rPr>
        <w:t xml:space="preserve">,</w:t>
      </w:r>
      <w:r>
        <w:rPr>
          <w:rStyle w:val="NormalTok"/>
        </w:rPr>
        <w:t xml:space="preserve"> </w:t>
      </w:r>
      <w:r>
        <w:rPr>
          <w:rStyle w:val="VariableTok"/>
        </w:rPr>
        <w:t xml:space="preserve">contexts</w:t>
      </w:r>
      <w:r>
        <w:rPr>
          <w:rStyle w:val="OperatorTok"/>
        </w:rPr>
        <w:t xml:space="preserve">,</w:t>
      </w:r>
      <w:r>
        <w:rPr>
          <w:rStyle w:val="NormalTok"/>
        </w:rPr>
        <w:t xml:space="preserve"> </w:t>
      </w:r>
      <w:r>
        <w:rPr>
          <w:rStyle w:val="VariableTok"/>
        </w:rPr>
        <w:t xml:space="preserve">diagnostics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ConstantTok"/>
        </w:rPr>
        <w:t xml:space="preserve">_</w:t>
      </w:r>
      <w:r>
        <w:rPr>
          <w:rStyle w:val="OperatorTok"/>
        </w:rPr>
        <w:t xml:space="preserve">,</w:t>
      </w:r>
      <w:r>
        <w:rPr>
          <w:rStyle w:val="NormalTok"/>
        </w:rPr>
        <w:t xml:space="preserve"> </w:t>
      </w:r>
      <w:r>
        <w:rPr>
          <w:rStyle w:val="VariableTok"/>
        </w:rPr>
        <w:t xml:space="preserve">ctx</w:t>
      </w:r>
      <w:r>
        <w:rPr>
          <w:rStyle w:val="NormalTok"/>
        </w:rPr>
        <w:t xml:space="preserve"> </w:t>
      </w:r>
      <w:r>
        <w:rPr>
          <w:rStyle w:val="KeywordTok"/>
        </w:rPr>
        <w:t xml:space="preserve">in</w:t>
      </w:r>
      <w:r>
        <w:rPr>
          <w:rStyle w:val="NormalTok"/>
        </w:rPr>
        <w:t xml:space="preserve"> </w:t>
      </w:r>
      <w:r>
        <w:rPr>
          <w:rStyle w:val="FunctionTok"/>
        </w:rPr>
        <w:t xml:space="preserve">ipairs</w:t>
      </w:r>
      <w:r>
        <w:rPr>
          <w:rStyle w:val="OperatorTok"/>
        </w:rPr>
        <w:t xml:space="preserve">(</w:t>
      </w:r>
      <w:r>
        <w:rPr>
          <w:rStyle w:val="VariableTok"/>
        </w:rPr>
        <w:t xml:space="preserve">contexts</w:t>
      </w:r>
      <w:r>
        <w:rPr>
          <w:rStyle w:val="OperatorTok"/>
        </w:rPr>
        <w:t xml:space="preserve">)</w:t>
      </w:r>
      <w:r>
        <w:rPr>
          <w:rStyle w:val="NormalTok"/>
        </w:rPr>
        <w:t xml:space="preserve"> </w:t>
      </w:r>
      <w:r>
        <w:rPr>
          <w:rStyle w:val="ControlFlowTok"/>
        </w:rPr>
        <w:t xml:space="preserve">do</w:t>
      </w:r>
      <w:r>
        <w:br/>
      </w:r>
      <w:r>
        <w:rPr>
          <w:rStyle w:val="NormalTok"/>
        </w:rPr>
        <w:t xml:space="preserve">            </w:t>
      </w:r>
      <w:r>
        <w:rPr>
          <w:rStyle w:val="KeywordTok"/>
        </w:rPr>
        <w:t xml:space="preserve">local</w:t>
      </w:r>
      <w:r>
        <w:rPr>
          <w:rStyle w:val="NormalTok"/>
        </w:rPr>
        <w:t xml:space="preserve"> </w:t>
      </w:r>
      <w:r>
        <w:rPr>
          <w:rStyle w:val="VariableTok"/>
        </w:rPr>
        <w:t xml:space="preserve">doc</w:t>
      </w:r>
      <w:r>
        <w:rPr>
          <w:rStyle w:val="NormalTok"/>
        </w:rPr>
        <w:t xml:space="preserve"> </w:t>
      </w:r>
      <w:r>
        <w:rPr>
          <w:rStyle w:val="OperatorTok"/>
        </w:rPr>
        <w:t xml:space="preserve">=</w:t>
      </w:r>
      <w:r>
        <w:rPr>
          <w:rStyle w:val="NormalTok"/>
        </w:rPr>
        <w:t xml:space="preserve"> </w:t>
      </w:r>
      <w:r>
        <w:rPr>
          <w:rStyle w:val="VariableTok"/>
        </w:rPr>
        <w:t xml:space="preserve">ctx</w:t>
      </w:r>
      <w:r>
        <w:rPr>
          <w:rStyle w:val="OperatorTok"/>
        </w:rPr>
        <w:t xml:space="preserve">.</w:t>
      </w:r>
      <w:r>
        <w:rPr>
          <w:rStyle w:val="VariableTok"/>
        </w:rPr>
        <w:t xml:space="preserve">doc</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doc</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w:t>
      </w:r>
      <w:r>
        <w:rPr>
          <w:rStyle w:val="VariableTok"/>
        </w:rPr>
        <w:t xml:space="preserve">doc</w:t>
      </w:r>
      <w:r>
        <w:rPr>
          <w:rStyle w:val="OperatorTok"/>
        </w:rPr>
        <w:t xml:space="preserve">.</w:t>
      </w:r>
      <w:r>
        <w:rPr>
          <w:rStyle w:val="VariableTok"/>
        </w:rPr>
        <w:t xml:space="preserve">blocks</w:t>
      </w:r>
      <w:r>
        <w:rPr>
          <w:rStyle w:val="NormalTok"/>
        </w:rPr>
        <w:t xml:space="preserve"> </w:t>
      </w:r>
      <w:r>
        <w:rPr>
          <w:rStyle w:val="ControlFlowTok"/>
        </w:rPr>
        <w:t xml:space="preserve">then</w:t>
      </w:r>
      <w:r>
        <w:rPr>
          <w:rStyle w:val="NormalTok"/>
        </w:rPr>
        <w:t xml:space="preserve"> </w:t>
      </w:r>
      <w:r>
        <w:rPr>
          <w:rStyle w:val="ControlFlowTok"/>
        </w:rPr>
        <w:t xml:space="preserve">goto</w:t>
      </w:r>
      <w:r>
        <w:rPr>
          <w:rStyle w:val="NormalTok"/>
        </w:rPr>
        <w:t xml:space="preserve"> </w:t>
      </w:r>
      <w:r>
        <w:rPr>
          <w:rStyle w:val="VariableTok"/>
        </w:rPr>
        <w:t xml:space="preserve">continue</w:t>
      </w:r>
      <w:r>
        <w:rPr>
          <w:rStyle w:val="NormalTok"/>
        </w:rPr>
        <w:t xml:space="preserve"> </w:t>
      </w:r>
      <w:r>
        <w:rPr>
          <w:rStyle w:val="ControlFlowTok"/>
        </w:rPr>
        <w:t xml:space="preserve">end</w:t>
      </w:r>
      <w:r>
        <w:br/>
      </w:r>
      <w:r>
        <w:br/>
      </w:r>
      <w:r>
        <w:rPr>
          <w:rStyle w:val="NormalTok"/>
        </w:rPr>
        <w:t xml:space="preserve">            </w:t>
      </w:r>
      <w:r>
        <w:rPr>
          <w:rStyle w:val="KeywordTok"/>
        </w:rPr>
        <w:t xml:space="preserve">local</w:t>
      </w:r>
      <w:r>
        <w:rPr>
          <w:rStyle w:val="NormalTok"/>
        </w:rPr>
        <w:t xml:space="preserve"> </w:t>
      </w:r>
      <w:r>
        <w:rPr>
          <w:rStyle w:val="VariableTok"/>
        </w:rPr>
        <w:t xml:space="preserve">spec_id</w:t>
      </w:r>
      <w:r>
        <w:rPr>
          <w:rStyle w:val="NormalTok"/>
        </w:rPr>
        <w:t xml:space="preserve"> </w:t>
      </w:r>
      <w:r>
        <w:rPr>
          <w:rStyle w:val="OperatorTok"/>
        </w:rPr>
        <w:t xml:space="preserve">=</w:t>
      </w:r>
      <w:r>
        <w:rPr>
          <w:rStyle w:val="NormalTok"/>
        </w:rPr>
        <w:t xml:space="preserve"> </w:t>
      </w:r>
      <w:r>
        <w:rPr>
          <w:rStyle w:val="VariableTok"/>
        </w:rPr>
        <w:t xml:space="preserve">ctx</w:t>
      </w:r>
      <w:r>
        <w:rPr>
          <w:rStyle w:val="OperatorTok"/>
        </w:rPr>
        <w:t xml:space="preserve">.</w:t>
      </w:r>
      <w:r>
        <w:rPr>
          <w:rStyle w:val="VariableTok"/>
        </w:rPr>
        <w:t xml:space="preserve">spec_id</w:t>
      </w:r>
      <w:r>
        <w:rPr>
          <w:rStyle w:val="NormalTok"/>
        </w:rPr>
        <w:t xml:space="preserve"> </w:t>
      </w:r>
      <w:r>
        <w:rPr>
          <w:rStyle w:val="KeywordTok"/>
        </w:rPr>
        <w:t xml:space="preserve">or</w:t>
      </w:r>
      <w:r>
        <w:rPr>
          <w:rStyle w:val="NormalTok"/>
        </w:rPr>
        <w:t xml:space="preserve"> </w:t>
      </w:r>
      <w:r>
        <w:rPr>
          <w:rStyle w:val="StringTok"/>
        </w:rPr>
        <w:t xml:space="preserve">"default"</w:t>
      </w:r>
      <w:r>
        <w:br/>
      </w:r>
      <w:r>
        <w:rPr>
          <w:rStyle w:val="NormalTok"/>
        </w:rPr>
        <w:t xml:space="preserve">            </w:t>
      </w:r>
      <w:r>
        <w:rPr>
          <w:rStyle w:val="KeywordTok"/>
        </w:rPr>
        <w:t xml:space="preserve">local</w:t>
      </w:r>
      <w:r>
        <w:rPr>
          <w:rStyle w:val="NormalTok"/>
        </w:rPr>
        <w:t xml:space="preserve"> </w:t>
      </w:r>
      <w:r>
        <w:rPr>
          <w:rStyle w:val="VariableTok"/>
        </w:rPr>
        <w:t xml:space="preserve">file_seq</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local</w:t>
      </w:r>
      <w:r>
        <w:rPr>
          <w:rStyle w:val="NormalTok"/>
        </w:rPr>
        <w:t xml:space="preserve"> </w:t>
      </w:r>
      <w:r>
        <w:rPr>
          <w:rStyle w:val="VariableTok"/>
        </w:rPr>
        <w:t xml:space="preserve">visitor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Code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c</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content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c</w:t>
      </w:r>
      <w:r>
        <w:rPr>
          <w:rStyle w:val="OperatorTok"/>
        </w:rPr>
        <w:t xml:space="preserve">.</w:t>
      </w:r>
      <w:r>
        <w:rPr>
          <w:rStyle w:val="VariableTok"/>
        </w:rPr>
        <w:t xml:space="preserve">text</w:t>
      </w:r>
      <w:r>
        <w:rPr>
          <w:rStyle w:val="NormalTok"/>
        </w:rPr>
        <w:t xml:space="preserve"> </w:t>
      </w:r>
      <w:r>
        <w:rPr>
          <w:rStyle w:val="KeywordTok"/>
        </w:rPr>
        <w:t xml:space="preserve">or</w:t>
      </w:r>
      <w:r>
        <w:rPr>
          <w:rStyle w:val="NormalTok"/>
        </w:rPr>
        <w:t xml:space="preserve"> </w:t>
      </w:r>
      <w:r>
        <w:rPr>
          <w:rStyle w:val="StringTok"/>
        </w:rPr>
        <w:t xml:space="preserve">""</w:t>
      </w:r>
      <w:r>
        <w:rPr>
          <w:rStyle w:val="OperatorTok"/>
        </w:rPr>
        <w:t xml:space="preserve">):</w:t>
      </w:r>
      <w:r>
        <w:rPr>
          <w:rStyle w:val="FunctionTok"/>
        </w:rPr>
        <w:t xml:space="preserve">match</w:t>
      </w:r>
      <w:r>
        <w:rPr>
          <w:rStyle w:val="OperatorTok"/>
        </w:rPr>
        <w:t xml:space="preserve">(</w:t>
      </w:r>
      <w:r>
        <w:rPr>
          <w:rStyle w:val="StringTok"/>
        </w:rPr>
        <w:t xml:space="preserve">"^symbol:%s*(.+)$"</w:t>
      </w:r>
      <w:r>
        <w:rPr>
          <w:rStyle w:val="OperatorTok"/>
        </w:rPr>
        <w:t xml:space="preserve">)</w:t>
      </w:r>
      <w:r>
        <w:br/>
      </w:r>
      <w:r>
        <w:rPr>
          <w:rStyle w:val="NormalTok"/>
        </w:rPr>
        <w:t xml:space="preserve">                        </w:t>
      </w:r>
      <w:r>
        <w:rPr>
          <w:rStyle w:val="KeywordTok"/>
        </w:rPr>
        <w:t xml:space="preserve">or</w:t>
      </w:r>
      <w:r>
        <w:rPr>
          <w:rStyle w:val="NormalTok"/>
        </w:rPr>
        <w:t xml:space="preserve"> </w:t>
      </w:r>
      <w:r>
        <w:rPr>
          <w:rStyle w:val="OperatorTok"/>
        </w:rPr>
        <w:t xml:space="preserve">(</w:t>
      </w:r>
      <w:r>
        <w:rPr>
          <w:rStyle w:val="VariableTok"/>
        </w:rPr>
        <w:t xml:space="preserve">c</w:t>
      </w:r>
      <w:r>
        <w:rPr>
          <w:rStyle w:val="OperatorTok"/>
        </w:rPr>
        <w:t xml:space="preserve">.</w:t>
      </w:r>
      <w:r>
        <w:rPr>
          <w:rStyle w:val="VariableTok"/>
        </w:rPr>
        <w:t xml:space="preserve">text</w:t>
      </w:r>
      <w:r>
        <w:rPr>
          <w:rStyle w:val="NormalTok"/>
        </w:rPr>
        <w:t xml:space="preserve"> </w:t>
      </w:r>
      <w:r>
        <w:rPr>
          <w:rStyle w:val="KeywordTok"/>
        </w:rPr>
        <w:t xml:space="preserve">or</w:t>
      </w:r>
      <w:r>
        <w:rPr>
          <w:rStyle w:val="NormalTok"/>
        </w:rPr>
        <w:t xml:space="preserve"> </w:t>
      </w:r>
      <w:r>
        <w:rPr>
          <w:rStyle w:val="StringTok"/>
        </w:rPr>
        <w:t xml:space="preserve">""</w:t>
      </w:r>
      <w:r>
        <w:rPr>
          <w:rStyle w:val="OperatorTok"/>
        </w:rPr>
        <w:t xml:space="preserve">):</w:t>
      </w:r>
      <w:r>
        <w:rPr>
          <w:rStyle w:val="FunctionTok"/>
        </w:rPr>
        <w:t xml:space="preserve">match</w:t>
      </w:r>
      <w:r>
        <w:rPr>
          <w:rStyle w:val="OperatorTok"/>
        </w:rPr>
        <w:t xml:space="preserve">(</w:t>
      </w:r>
      <w:r>
        <w:rPr>
          <w:rStyle w:val="StringTok"/>
        </w:rPr>
        <w:t xml:space="preserve">"^sym:%s*(.+)$"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content</w:t>
      </w:r>
      <w:r>
        <w:rPr>
          <w:rStyle w:val="NormalTok"/>
        </w:rPr>
        <w:t xml:space="preserve"> </w:t>
      </w:r>
      <w:r>
        <w:rPr>
          <w:rStyle w:val="ControlFlowTok"/>
        </w:rPr>
        <w:t xml:space="preserve">then</w:t>
      </w:r>
      <w:r>
        <w:rPr>
          <w:rStyle w:val="NormalTok"/>
        </w:rPr>
        <w:t xml:space="preserve"> </w:t>
      </w:r>
      <w:r>
        <w:rPr>
          <w:rStyle w:val="ControlFlowTok"/>
        </w:rPr>
        <w:t xml:space="preserve">return</w:t>
      </w:r>
      <w:r>
        <w:rPr>
          <w:rStyle w:val="NormalTok"/>
        </w:rPr>
        <w:t xml:space="preserve"> </w:t>
      </w:r>
      <w:r>
        <w:rPr>
          <w:rStyle w:val="KeywordTok"/>
        </w:rPr>
        <w:t xml:space="preserve">nil</w:t>
      </w:r>
      <w:r>
        <w:rPr>
          <w:rStyle w:val="NormalTok"/>
        </w:rPr>
        <w:t xml:space="preserve"> </w:t>
      </w:r>
      <w:r>
        <w:rPr>
          <w:rStyle w:val="ControlFlowTok"/>
        </w:rPr>
        <w:t xml:space="preserve">end</w:t>
      </w:r>
      <w:r>
        <w:br/>
      </w:r>
      <w:r>
        <w:br/>
      </w:r>
      <w:r>
        <w:rPr>
          <w:rStyle w:val="NormalTok"/>
        </w:rPr>
        <w:t xml:space="preserve">                    </w:t>
      </w:r>
      <w:r>
        <w:rPr>
          <w:rStyle w:val="VariableTok"/>
        </w:rPr>
        <w:t xml:space="preserve">file_seq</w:t>
      </w:r>
      <w:r>
        <w:rPr>
          <w:rStyle w:val="NormalTok"/>
        </w:rPr>
        <w:t xml:space="preserve"> </w:t>
      </w:r>
      <w:r>
        <w:rPr>
          <w:rStyle w:val="OperatorTok"/>
        </w:rPr>
        <w:t xml:space="preserve">=</w:t>
      </w:r>
      <w:r>
        <w:rPr>
          <w:rStyle w:val="NormalTok"/>
        </w:rPr>
        <w:t xml:space="preserve"> </w:t>
      </w:r>
      <w:r>
        <w:rPr>
          <w:rStyle w:val="VariableTok"/>
        </w:rPr>
        <w:t xml:space="preserve">file_seq</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local</w:t>
      </w:r>
      <w:r>
        <w:rPr>
          <w:rStyle w:val="NormalTok"/>
        </w:rPr>
        <w:t xml:space="preserve"> </w:t>
      </w:r>
      <w:r>
        <w:rPr>
          <w:rStyle w:val="VariableTok"/>
        </w:rPr>
        <w:t xml:space="preserve">identifier</w:t>
      </w:r>
      <w:r>
        <w:rPr>
          <w:rStyle w:val="NormalTok"/>
        </w:rPr>
        <w:t xml:space="preserve"> </w:t>
      </w:r>
      <w:r>
        <w:rPr>
          <w:rStyle w:val="OperatorTok"/>
        </w:rPr>
        <w:t xml:space="preserve">=</w:t>
      </w:r>
      <w:r>
        <w:rPr>
          <w:rStyle w:val="NormalTok"/>
        </w:rPr>
        <w:t xml:space="preserve"> </w:t>
      </w:r>
      <w:r>
        <w:rPr>
          <w:rStyle w:val="VariableTok"/>
        </w:rPr>
        <w:t xml:space="preserve">pandoc</w:t>
      </w:r>
      <w:r>
        <w:rPr>
          <w:rStyle w:val="OperatorTok"/>
        </w:rPr>
        <w:t xml:space="preserve">.</w:t>
      </w:r>
      <w:r>
        <w:rPr>
          <w:rStyle w:val="NormalTok"/>
        </w:rPr>
        <w:t xml:space="preserve">sha1</w:t>
      </w:r>
      <w:r>
        <w:rPr>
          <w:rStyle w:val="OperatorTok"/>
        </w:rPr>
        <w:t xml:space="preserve">(</w:t>
      </w:r>
      <w:r>
        <w:rPr>
          <w:rStyle w:val="VariableTok"/>
        </w:rPr>
        <w:t xml:space="preserve">spec_id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file_seq</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content</w:t>
      </w:r>
      <w:r>
        <w:rPr>
          <w:rStyle w:val="OperatorTok"/>
        </w:rPr>
        <w:t xml:space="preserve">)</w:t>
      </w:r>
      <w:r>
        <w:br/>
      </w:r>
      <w:r>
        <w:br/>
      </w:r>
      <w:r>
        <w:rPr>
          <w:rStyle w:val="NormalTok"/>
        </w:rPr>
        <w:t xml:space="preserve">                    </w:t>
      </w:r>
      <w:r>
        <w:rPr>
          <w:rStyle w:val="VariableTok"/>
        </w:rPr>
        <w:t xml:space="preserve">data</w:t>
      </w:r>
      <w:r>
        <w:rPr>
          <w:rStyle w:val="OperatorTok"/>
        </w:rPr>
        <w:t xml:space="preserve">:</w:t>
      </w:r>
      <w:r>
        <w:rPr>
          <w:rStyle w:val="FunctionTok"/>
        </w:rPr>
        <w:t xml:space="preserve">execute</w:t>
      </w:r>
      <w:r>
        <w:rPr>
          <w:rStyle w:val="OperatorTok"/>
        </w:rPr>
        <w:t xml:space="preserve">(</w:t>
      </w:r>
      <w:r>
        <w:rPr>
          <w:rStyle w:val="VariableTok"/>
        </w:rPr>
        <w:t xml:space="preserve">Queries</w:t>
      </w:r>
      <w:r>
        <w:rPr>
          <w:rStyle w:val="OperatorTok"/>
        </w:rPr>
        <w:t xml:space="preserve">.</w:t>
      </w:r>
      <w:r>
        <w:rPr>
          <w:rStyle w:val="VariableTok"/>
        </w:rPr>
        <w:t xml:space="preserve">content</w:t>
      </w:r>
      <w:r>
        <w:rPr>
          <w:rStyle w:val="OperatorTok"/>
        </w:rPr>
        <w:t xml:space="preserve">.</w:t>
      </w:r>
      <w:r>
        <w:rPr>
          <w:rStyle w:val="VariableTok"/>
        </w:rPr>
        <w:t xml:space="preserve">insert_view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identifier</w:t>
      </w:r>
      <w:r>
        <w:rPr>
          <w:rStyle w:val="NormalTok"/>
        </w:rPr>
        <w:t xml:space="preserve"> </w:t>
      </w:r>
      <w:r>
        <w:rPr>
          <w:rStyle w:val="OperatorTok"/>
        </w:rPr>
        <w:t xml:space="preserve">=</w:t>
      </w:r>
      <w:r>
        <w:rPr>
          <w:rStyle w:val="NormalTok"/>
        </w:rPr>
        <w:t xml:space="preserve"> </w:t>
      </w:r>
      <w:r>
        <w:rPr>
          <w:rStyle w:val="VariableTok"/>
        </w:rPr>
        <w:t xml:space="preserve">identifier</w:t>
      </w:r>
      <w:r>
        <w:rPr>
          <w:rStyle w:val="OperatorTok"/>
        </w:rPr>
        <w:t xml:space="preserve">,</w:t>
      </w:r>
      <w:r>
        <w:br/>
      </w:r>
      <w:r>
        <w:rPr>
          <w:rStyle w:val="NormalTok"/>
        </w:rPr>
        <w:t xml:space="preserve">                        </w:t>
      </w:r>
      <w:r>
        <w:rPr>
          <w:rStyle w:val="VariableTok"/>
        </w:rPr>
        <w:t xml:space="preserve">specification_ref</w:t>
      </w:r>
      <w:r>
        <w:rPr>
          <w:rStyle w:val="NormalTok"/>
        </w:rPr>
        <w:t xml:space="preserve"> </w:t>
      </w:r>
      <w:r>
        <w:rPr>
          <w:rStyle w:val="OperatorTok"/>
        </w:rPr>
        <w:t xml:space="preserve">=</w:t>
      </w:r>
      <w:r>
        <w:rPr>
          <w:rStyle w:val="NormalTok"/>
        </w:rPr>
        <w:t xml:space="preserve"> </w:t>
      </w:r>
      <w:r>
        <w:rPr>
          <w:rStyle w:val="VariableTok"/>
        </w:rPr>
        <w:t xml:space="preserve">spec_id</w:t>
      </w:r>
      <w:r>
        <w:rPr>
          <w:rStyle w:val="OperatorTok"/>
        </w:rPr>
        <w:t xml:space="preserve">,</w:t>
      </w:r>
      <w:r>
        <w:br/>
      </w:r>
      <w:r>
        <w:rPr>
          <w:rStyle w:val="NormalTok"/>
        </w:rPr>
        <w:t xml:space="preserve">                        </w:t>
      </w:r>
      <w:r>
        <w:rPr>
          <w:rStyle w:val="VariableTok"/>
        </w:rPr>
        <w:t xml:space="preserve">view_type_ref</w:t>
      </w:r>
      <w:r>
        <w:rPr>
          <w:rStyle w:val="NormalTok"/>
        </w:rPr>
        <w:t xml:space="preserve"> </w:t>
      </w:r>
      <w:r>
        <w:rPr>
          <w:rStyle w:val="OperatorTok"/>
        </w:rPr>
        <w:t xml:space="preserve">=</w:t>
      </w:r>
      <w:r>
        <w:rPr>
          <w:rStyle w:val="NormalTok"/>
        </w:rPr>
        <w:t xml:space="preserve"> </w:t>
      </w:r>
      <w:r>
        <w:rPr>
          <w:rStyle w:val="StringTok"/>
        </w:rPr>
        <w:t xml:space="preserve">"SYMBOL"</w:t>
      </w:r>
      <w:r>
        <w:rPr>
          <w:rStyle w:val="OperatorTok"/>
        </w:rPr>
        <w:t xml:space="preserve">,</w:t>
      </w:r>
      <w:r>
        <w:br/>
      </w:r>
      <w:r>
        <w:rPr>
          <w:rStyle w:val="NormalTok"/>
        </w:rPr>
        <w:t xml:space="preserve">                        </w:t>
      </w:r>
      <w:r>
        <w:rPr>
          <w:rStyle w:val="VariableTok"/>
        </w:rPr>
        <w:t xml:space="preserve">from_file</w:t>
      </w:r>
      <w:r>
        <w:rPr>
          <w:rStyle w:val="NormalTok"/>
        </w:rPr>
        <w:t xml:space="preserve"> </w:t>
      </w:r>
      <w:r>
        <w:rPr>
          <w:rStyle w:val="OperatorTok"/>
        </w:rPr>
        <w:t xml:space="preserve">=</w:t>
      </w:r>
      <w:r>
        <w:rPr>
          <w:rStyle w:val="NormalTok"/>
        </w:rPr>
        <w:t xml:space="preserve"> </w:t>
      </w:r>
      <w:r>
        <w:rPr>
          <w:rStyle w:val="VariableTok"/>
        </w:rPr>
        <w:t xml:space="preserve">ctx</w:t>
      </w:r>
      <w:r>
        <w:rPr>
          <w:rStyle w:val="OperatorTok"/>
        </w:rPr>
        <w:t xml:space="preserve">.</w:t>
      </w:r>
      <w:r>
        <w:rPr>
          <w:rStyle w:val="VariableTok"/>
        </w:rPr>
        <w:t xml:space="preserve">source_path</w:t>
      </w:r>
      <w:r>
        <w:rPr>
          <w:rStyle w:val="NormalTok"/>
        </w:rPr>
        <w:t xml:space="preserve"> </w:t>
      </w:r>
      <w:r>
        <w:rPr>
          <w:rStyle w:val="KeywordTok"/>
        </w:rPr>
        <w:t xml:space="preserve">or</w:t>
      </w:r>
      <w:r>
        <w:rPr>
          <w:rStyle w:val="NormalTok"/>
        </w:rPr>
        <w:t xml:space="preserve"> </w:t>
      </w:r>
      <w:r>
        <w:rPr>
          <w:rStyle w:val="StringTok"/>
        </w:rPr>
        <w:t xml:space="preserve">"unknown"</w:t>
      </w:r>
      <w:r>
        <w:rPr>
          <w:rStyle w:val="OperatorTok"/>
        </w:rPr>
        <w:t xml:space="preserve">,</w:t>
      </w:r>
      <w:r>
        <w:br/>
      </w:r>
      <w:r>
        <w:rPr>
          <w:rStyle w:val="NormalTok"/>
        </w:rPr>
        <w:t xml:space="preserve">                        </w:t>
      </w:r>
      <w:r>
        <w:rPr>
          <w:rStyle w:val="VariableTok"/>
        </w:rPr>
        <w:t xml:space="preserve">file_seq</w:t>
      </w:r>
      <w:r>
        <w:rPr>
          <w:rStyle w:val="NormalTok"/>
        </w:rPr>
        <w:t xml:space="preserve"> </w:t>
      </w:r>
      <w:r>
        <w:rPr>
          <w:rStyle w:val="OperatorTok"/>
        </w:rPr>
        <w:t xml:space="preserve">=</w:t>
      </w:r>
      <w:r>
        <w:rPr>
          <w:rStyle w:val="NormalTok"/>
        </w:rPr>
        <w:t xml:space="preserve"> </w:t>
      </w:r>
      <w:r>
        <w:rPr>
          <w:rStyle w:val="VariableTok"/>
        </w:rPr>
        <w:t xml:space="preserve">file_seq</w:t>
      </w:r>
      <w:r>
        <w:rPr>
          <w:rStyle w:val="OperatorTok"/>
        </w:rPr>
        <w:t xml:space="preserve">,</w:t>
      </w:r>
      <w:r>
        <w:br/>
      </w:r>
      <w:r>
        <w:rPr>
          <w:rStyle w:val="NormalTok"/>
        </w:rPr>
        <w:t xml:space="preserve">                        </w:t>
      </w:r>
      <w:r>
        <w:rPr>
          <w:rStyle w:val="VariableTok"/>
        </w:rPr>
        <w:t xml:space="preserve">raw_ast</w:t>
      </w:r>
      <w:r>
        <w:rPr>
          <w:rStyle w:val="NormalTok"/>
        </w:rPr>
        <w:t xml:space="preserve"> </w:t>
      </w:r>
      <w:r>
        <w:rPr>
          <w:rStyle w:val="OperatorTok"/>
        </w:rPr>
        <w:t xml:space="preserve">=</w:t>
      </w:r>
      <w:r>
        <w:rPr>
          <w:rStyle w:val="NormalTok"/>
        </w:rPr>
        <w:t xml:space="preserve"> </w:t>
      </w:r>
      <w:r>
        <w:rPr>
          <w:rStyle w:val="VariableTok"/>
        </w:rPr>
        <w:t xml:space="preserve">content</w:t>
      </w:r>
      <w:r>
        <w:br/>
      </w:r>
      <w:r>
        <w:rPr>
          <w:rStyle w:val="NormalTok"/>
        </w:rPr>
        <w:t xml:space="preserve">                    </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ConstantTok"/>
        </w:rPr>
        <w:t xml:space="preserve">_</w:t>
      </w:r>
      <w:r>
        <w:rPr>
          <w:rStyle w:val="OperatorTok"/>
        </w:rPr>
        <w:t xml:space="preserve">,</w:t>
      </w:r>
      <w:r>
        <w:rPr>
          <w:rStyle w:val="NormalTok"/>
        </w:rPr>
        <w:t xml:space="preserve"> </w:t>
      </w:r>
      <w:r>
        <w:rPr>
          <w:rStyle w:val="VariableTok"/>
        </w:rPr>
        <w:t xml:space="preserve">block</w:t>
      </w:r>
      <w:r>
        <w:rPr>
          <w:rStyle w:val="NormalTok"/>
        </w:rPr>
        <w:t xml:space="preserve"> </w:t>
      </w:r>
      <w:r>
        <w:rPr>
          <w:rStyle w:val="KeywordTok"/>
        </w:rPr>
        <w:t xml:space="preserve">in</w:t>
      </w:r>
      <w:r>
        <w:rPr>
          <w:rStyle w:val="NormalTok"/>
        </w:rPr>
        <w:t xml:space="preserve"> </w:t>
      </w:r>
      <w:r>
        <w:rPr>
          <w:rStyle w:val="FunctionTok"/>
        </w:rPr>
        <w:t xml:space="preserve">ipairs</w:t>
      </w:r>
      <w:r>
        <w:rPr>
          <w:rStyle w:val="OperatorTok"/>
        </w:rPr>
        <w:t xml:space="preserve">(</w:t>
      </w:r>
      <w:r>
        <w:rPr>
          <w:rStyle w:val="VariableTok"/>
        </w:rPr>
        <w:t xml:space="preserve">doc</w:t>
      </w:r>
      <w:r>
        <w:rPr>
          <w:rStyle w:val="OperatorTok"/>
        </w:rPr>
        <w:t xml:space="preserve">.</w:t>
      </w:r>
      <w:r>
        <w:rPr>
          <w:rStyle w:val="VariableTok"/>
        </w:rPr>
        <w:t xml:space="preserve">blocks</w:t>
      </w:r>
      <w:r>
        <w:rPr>
          <w:rStyle w:val="Operator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pandoc</w:t>
      </w:r>
      <w:r>
        <w:rPr>
          <w:rStyle w:val="OperatorTok"/>
        </w:rPr>
        <w:t xml:space="preserve">.</w:t>
      </w:r>
      <w:r>
        <w:rPr>
          <w:rStyle w:val="NormalTok"/>
        </w:rPr>
        <w:t xml:space="preserve">walk_block</w:t>
      </w:r>
      <w:r>
        <w:rPr>
          <w:rStyle w:val="OperatorTok"/>
        </w:rPr>
        <w:t xml:space="preserve">(</w:t>
      </w:r>
      <w:r>
        <w:rPr>
          <w:rStyle w:val="VariableTok"/>
        </w:rPr>
        <w:t xml:space="preserve">block</w:t>
      </w:r>
      <w:r>
        <w:rPr>
          <w:rStyle w:val="OperatorTok"/>
        </w:rPr>
        <w:t xml:space="preserve">,</w:t>
      </w:r>
      <w:r>
        <w:rPr>
          <w:rStyle w:val="NormalTok"/>
        </w:rPr>
        <w:t xml:space="preserve"> </w:t>
      </w:r>
      <w:r>
        <w:rPr>
          <w:rStyle w:val="VariableTok"/>
        </w:rPr>
        <w:t xml:space="preserve">visitor</w:t>
      </w:r>
      <w:r>
        <w:rPr>
          <w:rStyle w:val="OperatorTok"/>
        </w:rPr>
        <w:t xml:space="preserve">)</w:t>
      </w:r>
      <w:r>
        <w:br/>
      </w:r>
      <w:r>
        <w:rPr>
          <w:rStyle w:val="NormalTok"/>
        </w:rPr>
        <w:t xml:space="preserve">            </w:t>
      </w:r>
      <w:r>
        <w:rPr>
          <w:rStyle w:val="ControlFlowTok"/>
        </w:rPr>
        <w:t xml:space="preserve">end</w:t>
      </w:r>
      <w:r>
        <w:br/>
      </w:r>
      <w:r>
        <w:rPr>
          <w:rStyle w:val="NormalTok"/>
        </w:rPr>
        <w:t xml:space="preserve">            </w:t>
      </w:r>
      <w:r>
        <w:rPr>
          <w:rStyle w:val="OperatorTok"/>
        </w:rPr>
        <w:t xml:space="preserve">::</w:t>
      </w:r>
      <w:r>
        <w:rPr>
          <w:rStyle w:val="VariableTok"/>
        </w:rPr>
        <w:t xml:space="preserve">continue</w:t>
      </w:r>
      <w:r>
        <w:rPr>
          <w:rStyle w:val="OperatorTok"/>
        </w:rPr>
        <w:t xml:space="preserve">::</w:t>
      </w:r>
      <w:r>
        <w:br/>
      </w:r>
      <w:r>
        <w:rPr>
          <w:rStyle w:val="NormalTok"/>
        </w:rPr>
        <w:t xml:space="preserve">        </w:t>
      </w:r>
      <w:r>
        <w:rPr>
          <w:rStyle w:val="ControlFlowTok"/>
        </w:rPr>
        <w:t xml:space="preserve">end</w:t>
      </w:r>
      <w:r>
        <w:br/>
      </w:r>
      <w:r>
        <w:rPr>
          <w:rStyle w:val="NormalTok"/>
        </w:rPr>
        <w:t xml:space="preserve">    </w:t>
      </w:r>
      <w:r>
        <w:rPr>
          <w:rStyle w:val="KeywordTok"/>
        </w:rPr>
        <w:t xml:space="preserve">end</w:t>
      </w:r>
      <w:r>
        <w:rPr>
          <w:rStyle w:val="OperatorTok"/>
        </w:rPr>
        <w:t xml:space="preserve">,</w:t>
      </w:r>
      <w:r>
        <w:br/>
      </w:r>
      <w:r>
        <w:br/>
      </w:r>
      <w:r>
        <w:rPr>
          <w:rStyle w:val="NormalTok"/>
        </w:rPr>
        <w:t xml:space="preserve">    </w:t>
      </w:r>
      <w:r>
        <w:rPr>
          <w:rStyle w:val="VariableTok"/>
        </w:rPr>
        <w:t xml:space="preserve">on_render_Code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code</w:t>
      </w:r>
      <w:r>
        <w:rPr>
          <w:rStyle w:val="OperatorTok"/>
        </w:rPr>
        <w:t xml:space="preserve">,</w:t>
      </w:r>
      <w:r>
        <w:rPr>
          <w:rStyle w:val="NormalTok"/>
        </w:rPr>
        <w:t xml:space="preserve"> </w:t>
      </w:r>
      <w:r>
        <w:rPr>
          <w:rStyle w:val="VariableTok"/>
        </w:rPr>
        <w:t xml:space="preserve">ctx</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content</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code</w:t>
      </w:r>
      <w:r>
        <w:rPr>
          <w:rStyle w:val="OperatorTok"/>
        </w:rPr>
        <w:t xml:space="preserve">.</w:t>
      </w:r>
      <w:r>
        <w:rPr>
          <w:rStyle w:val="VariableTok"/>
        </w:rPr>
        <w:t xml:space="preserve">text</w:t>
      </w:r>
      <w:r>
        <w:rPr>
          <w:rStyle w:val="NormalTok"/>
        </w:rPr>
        <w:t xml:space="preserve"> </w:t>
      </w:r>
      <w:r>
        <w:rPr>
          <w:rStyle w:val="KeywordTok"/>
        </w:rPr>
        <w:t xml:space="preserve">or</w:t>
      </w:r>
      <w:r>
        <w:rPr>
          <w:rStyle w:val="NormalTok"/>
        </w:rPr>
        <w:t xml:space="preserve"> </w:t>
      </w:r>
      <w:r>
        <w:rPr>
          <w:rStyle w:val="StringTok"/>
        </w:rPr>
        <w:t xml:space="preserve">""</w:t>
      </w:r>
      <w:r>
        <w:rPr>
          <w:rStyle w:val="OperatorTok"/>
        </w:rPr>
        <w:t xml:space="preserve">):</w:t>
      </w:r>
      <w:r>
        <w:rPr>
          <w:rStyle w:val="FunctionTok"/>
        </w:rPr>
        <w:t xml:space="preserve">match</w:t>
      </w:r>
      <w:r>
        <w:rPr>
          <w:rStyle w:val="OperatorTok"/>
        </w:rPr>
        <w:t xml:space="preserve">(</w:t>
      </w:r>
      <w:r>
        <w:rPr>
          <w:rStyle w:val="StringTok"/>
        </w:rPr>
        <w:t xml:space="preserve">"^symbol:%s*(.+)$"</w:t>
      </w:r>
      <w:r>
        <w:rPr>
          <w:rStyle w:val="OperatorTok"/>
        </w:rPr>
        <w:t xml:space="preserve">)</w:t>
      </w:r>
      <w:r>
        <w:br/>
      </w:r>
      <w:r>
        <w:rPr>
          <w:rStyle w:val="NormalTok"/>
        </w:rPr>
        <w:t xml:space="preserve">            </w:t>
      </w:r>
      <w:r>
        <w:rPr>
          <w:rStyle w:val="KeywordTok"/>
        </w:rPr>
        <w:t xml:space="preserve">or</w:t>
      </w:r>
      <w:r>
        <w:rPr>
          <w:rStyle w:val="NormalTok"/>
        </w:rPr>
        <w:t xml:space="preserve"> </w:t>
      </w:r>
      <w:r>
        <w:rPr>
          <w:rStyle w:val="OperatorTok"/>
        </w:rPr>
        <w:t xml:space="preserve">(</w:t>
      </w:r>
      <w:r>
        <w:rPr>
          <w:rStyle w:val="VariableTok"/>
        </w:rPr>
        <w:t xml:space="preserve">code</w:t>
      </w:r>
      <w:r>
        <w:rPr>
          <w:rStyle w:val="OperatorTok"/>
        </w:rPr>
        <w:t xml:space="preserve">.</w:t>
      </w:r>
      <w:r>
        <w:rPr>
          <w:rStyle w:val="VariableTok"/>
        </w:rPr>
        <w:t xml:space="preserve">text</w:t>
      </w:r>
      <w:r>
        <w:rPr>
          <w:rStyle w:val="NormalTok"/>
        </w:rPr>
        <w:t xml:space="preserve"> </w:t>
      </w:r>
      <w:r>
        <w:rPr>
          <w:rStyle w:val="KeywordTok"/>
        </w:rPr>
        <w:t xml:space="preserve">or</w:t>
      </w:r>
      <w:r>
        <w:rPr>
          <w:rStyle w:val="NormalTok"/>
        </w:rPr>
        <w:t xml:space="preserve"> </w:t>
      </w:r>
      <w:r>
        <w:rPr>
          <w:rStyle w:val="StringTok"/>
        </w:rPr>
        <w:t xml:space="preserve">""</w:t>
      </w:r>
      <w:r>
        <w:rPr>
          <w:rStyle w:val="OperatorTok"/>
        </w:rPr>
        <w:t xml:space="preserve">):</w:t>
      </w:r>
      <w:r>
        <w:rPr>
          <w:rStyle w:val="FunctionTok"/>
        </w:rPr>
        <w:t xml:space="preserve">match</w:t>
      </w:r>
      <w:r>
        <w:rPr>
          <w:rStyle w:val="OperatorTok"/>
        </w:rPr>
        <w:t xml:space="preserve">(</w:t>
      </w:r>
      <w:r>
        <w:rPr>
          <w:rStyle w:val="StringTok"/>
        </w:rPr>
        <w:t xml:space="preserve">"^sym:%s*(.+)$"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content</w:t>
      </w:r>
      <w:r>
        <w:rPr>
          <w:rStyle w:val="NormalTok"/>
        </w:rPr>
        <w:t xml:space="preserve"> </w:t>
      </w:r>
      <w:r>
        <w:rPr>
          <w:rStyle w:val="ControlFlowTok"/>
        </w:rPr>
        <w:t xml:space="preserve">then</w:t>
      </w:r>
      <w:r>
        <w:rPr>
          <w:rStyle w:val="NormalTok"/>
        </w:rPr>
        <w:t xml:space="preserve"> </w:t>
      </w:r>
      <w:r>
        <w:rPr>
          <w:rStyle w:val="ControlFlowTok"/>
        </w:rPr>
        <w:t xml:space="preserve">return</w:t>
      </w:r>
      <w:r>
        <w:rPr>
          <w:rStyle w:val="NormalTok"/>
        </w:rPr>
        <w:t xml:space="preserve"> </w:t>
      </w:r>
      <w:r>
        <w:rPr>
          <w:rStyle w:val="KeywordTok"/>
        </w:rPr>
        <w:t xml:space="preserve">nil</w:t>
      </w:r>
      <w:r>
        <w:rPr>
          <w:rStyle w:val="NormalTok"/>
        </w:rPr>
        <w:t xml:space="preserve"> </w:t>
      </w:r>
      <w:r>
        <w:rPr>
          <w:rStyle w:val="ControlFlowTok"/>
        </w:rPr>
        <w:t xml:space="preserve">end</w:t>
      </w:r>
      <w:r>
        <w:br/>
      </w:r>
      <w:r>
        <w:br/>
      </w:r>
      <w:r>
        <w:rPr>
          <w:rStyle w:val="NormalTok"/>
        </w:rPr>
        <w:t xml:space="preserve">        </w:t>
      </w:r>
      <w:r>
        <w:rPr>
          <w:rStyle w:val="CommentTok"/>
        </w:rPr>
        <w:t xml:space="preserve">-- Render as emphasized text</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VariableTok"/>
        </w:rPr>
        <w:t xml:space="preserve">pandoc</w:t>
      </w:r>
      <w:r>
        <w:rPr>
          <w:rStyle w:val="OperatorTok"/>
        </w:rPr>
        <w:t xml:space="preserve">.</w:t>
      </w:r>
      <w:r>
        <w:rPr>
          <w:rStyle w:val="NormalTok"/>
        </w:rPr>
        <w:t xml:space="preserve">Emph</w:t>
      </w:r>
      <w:r>
        <w:rPr>
          <w:rStyle w:val="OperatorTok"/>
        </w:rPr>
        <w:t xml:space="preserve">({</w:t>
      </w:r>
      <w:r>
        <w:rPr>
          <w:rStyle w:val="NormalTok"/>
        </w:rPr>
        <w:t xml:space="preserve"> </w:t>
      </w:r>
      <w:r>
        <w:rPr>
          <w:rStyle w:val="VariableTok"/>
        </w:rPr>
        <w:t xml:space="preserve">pandoc</w:t>
      </w:r>
      <w:r>
        <w:rPr>
          <w:rStyle w:val="OperatorTok"/>
        </w:rPr>
        <w:t xml:space="preserve">.</w:t>
      </w:r>
      <w:r>
        <w:rPr>
          <w:rStyle w:val="NormalTok"/>
        </w:rPr>
        <w:t xml:space="preserve">Str</w:t>
      </w:r>
      <w:r>
        <w:rPr>
          <w:rStyle w:val="OperatorTok"/>
        </w:rPr>
        <w:t xml:space="preserve">(</w:t>
      </w:r>
      <w:r>
        <w:rPr>
          <w:rStyle w:val="VariableTok"/>
        </w:rPr>
        <w:t xml:space="preserve">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end</w:t>
      </w:r>
      <w:r>
        <w:rPr>
          <w:rStyle w:val="OperatorTok"/>
        </w:rPr>
        <w:t xml:space="preserve">,</w:t>
      </w:r>
      <w:r>
        <w:br/>
      </w:r>
      <w:r>
        <w:rPr>
          <w:rStyle w:val="OperatorTok"/>
        </w:rPr>
        <w:t xml:space="preserve">}</w:t>
      </w:r>
      <w:r>
        <w:br/>
      </w:r>
      <w:r>
        <w:br/>
      </w:r>
      <w:r>
        <w:rPr>
          <w:rStyle w:val="ControlFlowTok"/>
        </w:rPr>
        <w:t xml:space="preserve">return</w:t>
      </w:r>
      <w:r>
        <w:rPr>
          <w:rStyle w:val="NormalTok"/>
        </w:rPr>
        <w:t xml:space="preserve"> </w:t>
      </w:r>
      <w:r>
        <w:rPr>
          <w:rStyle w:val="ConstantTok"/>
        </w:rPr>
        <w:t xml:space="preserve">M</w:t>
      </w:r>
    </w:p>
    <w:bookmarkEnd w:id="31693"/>
    <w:bookmarkEnd w:id="54"/>
    <w:bookmarkStart w:id="55" w:name="step-2-use-in-markdown-2"/>
    <w:p>
      <w:pPr>
        <w:pStyle w:val="Heading2"/>
        <w:numPr>
          <w:ilvl w:val="1"/>
          <w:numId w:val="100"/>
        </w:numPr>
      </w:pPr>
      <w:r>
        <w:t xml:space="preserve">Step 2: Use in Markdown</w:t>
      </w:r>
    </w:p>
    <w:bookmarkStart w:name="listing-src-model-view-usage" w:id="12976"/>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Using the custom view type</w:t>
      </w:r>
    </w:p>
    <w:p>
      <w:pPr>
        <w:pStyle w:val="SourceCode"/>
      </w:pPr>
      <w:r>
        <w:rPr>
          <w:rStyle w:val="NormalTok"/>
        </w:rPr>
        <w:t xml:space="preserve">The force is defined as </w:t>
      </w:r>
      <w:r>
        <w:rPr>
          <w:rStyle w:val="InformationTok"/>
        </w:rPr>
        <w:t xml:space="preserve">`symbol: F = ma`</w:t>
      </w:r>
      <w:r>
        <w:rPr>
          <w:rStyle w:val="NormalTok"/>
        </w:rPr>
        <w:t xml:space="preserve"> where </w:t>
      </w:r>
      <w:r>
        <w:rPr>
          <w:rStyle w:val="InformationTok"/>
        </w:rPr>
        <w:t xml:space="preserve">`symbol: F`</w:t>
      </w:r>
      <w:r>
        <w:rPr>
          <w:rStyle w:val="NormalTok"/>
        </w:rPr>
        <w:t xml:space="preserve"> is force in Newtons.</w:t>
      </w:r>
    </w:p>
    <w:bookmarkEnd w:id="12976"/>
    <w:bookmarkEnd w:id="55"/>
    <w:bookmarkStart w:id="56" w:name="view-schema-fields-reference"/>
    <w:p>
      <w:pPr>
        <w:pStyle w:val="Heading2"/>
        <w:numPr>
          <w:ilvl w:val="1"/>
          <w:numId w:val="100"/>
        </w:numPr>
      </w:pPr>
      <w:r>
        <w:t xml:space="preserve">View Schema Fields Reference</w:t>
      </w:r>
    </w:p>
    <w:bookmarkStart w:name="csv-tbl-model-view-fields" w:id="48168"/>
    <w:p>
      <w:pPr>
        <w:pStyle w:val="Caption"/>
        <w:keepNext/>
      </w:pPr>
      <w:r>
        <w:t xml:space="preserve">Table </w:t>
      </w:r>
      <w:r>
        <w:fldChar w:fldCharType="begin"/>
      </w:r>
      <w:r>
        <w:instrText xml:space="preserve"> SEQ TABLE \* ARABIC </w:instrText>
      </w:r>
      <w:r>
        <w:fldChar w:fldCharType="separate"/>
      </w:r>
      <w:r>
        <w:t>1</w:t>
      </w:r>
      <w:r>
        <w:fldChar w:fldCharType="end"/>
      </w:r>
      <w:r>
        <w:t xml:space="preserve"> :  View schema fields</w:t>
      </w:r>
    </w:p>
    <w:tbl>
      <w:tblPr>
        <w:tblStyle w:val="Table"/>
        <w:tblW w:type="auto" w:w="0"/>
        <w:tblLook w:firstRow="1" w:lastRow="0" w:firstColumn="0" w:lastColumn="0" w:noHBand="0" w:noVBand="0" w:val="0020"/>
        <w:tblBorders>
          <w:top w:val="single" w:space="0" w:color="000000" w:sz="6"/>
          <w:left w:val="single" w:space="0" w:color="000000" w:sz="6"/>
          <w:bottom w:val="single" w:space="0" w:color="000000" w:sz="6"/>
          <w:right w:val="single" w:space="0" w:color="000000" w:sz="6"/>
          <w:insideH w:val="single" w:space="0" w:color="000000" w:sz="6"/>
          <w:insideV w:val="single" w:space="0" w:color="000000" w:sz="6"/>
        </w:tblBorders>
        <w:tblCellMar>
          <w:top w:type="dxa" w:w="57"/>
          <w:left w:type="dxa" w:w="108"/>
          <w:bottom w:type="dxa" w:w="57"/>
          <w:right w:type="dxa" w:w="108"/>
        </w:tblCellMar>
      </w:tblPr>
      <w:tblGrid>
        <w:gridCol w:w="1980"/>
        <w:gridCol w:w="1980"/>
        <w:gridCol w:w="1980"/>
        <w:gridCol w:w="1980"/>
      </w:tblGrid>
      <w:tr>
        <w:trPr>
          <w:tblHeader w:val="on"/>
        </w:trPr>
        <w:tc>
          <w:tcPr>
            <w:shd w:val="clear" w:color="auto" w:fill="E8E8E8"/>
          </w:tcPr>
          <w:p>
            <w:pPr>
              <w:pStyle w:val="Compact"/>
              <w:jc w:val="left"/>
              <w:ind w:right="0" w:firstLine="0" w:left="0"/>
              <w:spacing w:lineRule="auto" w:after="40" w:line="240" w:before="40"/>
            </w:pPr>
            <w:r>
              <w:rPr>
                <w:b/>
              </w:rPr>
              <w:t xml:space="preserve">Field</w:t>
            </w:r>
          </w:p>
        </w:tc>
        <w:tc>
          <w:tcPr>
            <w:shd w:val="clear" w:color="auto" w:fill="E8E8E8"/>
          </w:tcPr>
          <w:p>
            <w:pPr>
              <w:pStyle w:val="Compact"/>
              <w:jc w:val="left"/>
              <w:ind w:right="0" w:firstLine="0" w:left="0"/>
              <w:spacing w:lineRule="auto" w:after="40" w:line="240" w:before="40"/>
            </w:pPr>
            <w:r>
              <w:rPr>
                <w:b/>
              </w:rPr>
              <w:t xml:space="preserve">Type</w:t>
            </w:r>
          </w:p>
        </w:tc>
        <w:tc>
          <w:tcPr>
            <w:shd w:val="clear" w:color="auto" w:fill="E8E8E8"/>
          </w:tcPr>
          <w:p>
            <w:pPr>
              <w:pStyle w:val="Compact"/>
              <w:jc w:val="left"/>
              <w:ind w:right="0" w:firstLine="0" w:left="0"/>
              <w:spacing w:lineRule="auto" w:after="40" w:line="240" w:before="40"/>
            </w:pPr>
            <w:r>
              <w:rPr>
                <w:b/>
              </w:rPr>
              <w:t xml:space="preserve">Default</w:t>
            </w:r>
          </w:p>
        </w:tc>
        <w:tc>
          <w:tcPr>
            <w:shd w:val="clear" w:color="auto" w:fill="E8E8E8"/>
          </w:tcPr>
          <w:p>
            <w:pPr>
              <w:pStyle w:val="Compact"/>
              <w:jc w:val="left"/>
              <w:ind w:right="0" w:firstLine="0" w:left="0"/>
              <w:spacing w:lineRule="auto" w:after="40" w:line="240" w:before="40"/>
            </w:pPr>
            <w:r>
              <w:rPr>
                <w:b/>
              </w:rPr>
              <w:t xml:space="preserve">Description</w:t>
            </w:r>
          </w:p>
        </w:tc>
      </w:tr>
      <w:tr>
        <w:tc>
          <w:tcPr/>
          <w:p>
            <w:pPr>
              <w:pStyle w:val="Compact"/>
              <w:jc w:val="left"/>
              <w:ind w:right="0" w:firstLine="0" w:left="0"/>
              <w:spacing w:lineRule="auto" w:after="40" w:line="240" w:before="40"/>
            </w:pPr>
            <w:r>
              <w:rPr>
                <w:rStyle w:val="VerbatimChar"/>
              </w:rPr>
              <w:t xml:space="preserve">id</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required</w:t>
            </w:r>
          </w:p>
        </w:tc>
        <w:tc>
          <w:tcPr/>
          <w:p>
            <w:pPr>
              <w:pStyle w:val="Compact"/>
              <w:jc w:val="left"/>
              <w:ind w:right="0" w:firstLine="0" w:left="0"/>
              <w:spacing w:lineRule="auto" w:after="40" w:line="240" w:before="40"/>
            </w:pPr>
            <w:r>
              <w:t xml:space="preserve">Unique identifier (uppercase)</w:t>
            </w:r>
          </w:p>
        </w:tc>
      </w:tr>
      <w:tr>
        <w:tc>
          <w:tcPr/>
          <w:p>
            <w:pPr>
              <w:pStyle w:val="Compact"/>
              <w:jc w:val="left"/>
              <w:ind w:right="0" w:firstLine="0" w:left="0"/>
              <w:spacing w:lineRule="auto" w:after="40" w:line="240" w:before="40"/>
            </w:pPr>
            <w:r>
              <w:rPr>
                <w:rStyle w:val="VerbatimChar"/>
              </w:rPr>
              <w:t xml:space="preserve">inline_prefix</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Prefix for inline code dispatch (e.g.,</w:t>
            </w:r>
            <w:r>
              <w:t xml:space="preserve"> </w:t>
            </w:r>
            <w:r>
              <w:rPr>
                <w:rStyle w:val="VerbatimChar"/>
              </w:rPr>
              <w:t xml:space="preserve">"math"</w:t>
            </w:r>
            <w:r>
              <w:t xml:space="preserve"> </w:t>
            </w:r>
            <w:r>
              <w:t xml:space="preserve">enables</w:t>
            </w:r>
            <w:r>
              <w:t xml:space="preserve"> </w:t>
            </w:r>
            <w:r>
              <w:rPr>
                <w:rStyle w:val="VerbatimChar"/>
              </w:rPr>
              <w:t xml:space="preserve">math:</w:t>
            </w:r>
            <w:r>
              <w:t xml:space="preserve"> </w:t>
            </w:r>
            <w:r>
              <w:t xml:space="preserve">syntax)</w:t>
            </w:r>
          </w:p>
        </w:tc>
      </w:tr>
      <w:tr>
        <w:tc>
          <w:tcPr/>
          <w:p>
            <w:pPr>
              <w:pStyle w:val="Compact"/>
              <w:jc w:val="left"/>
              <w:ind w:right="0" w:firstLine="0" w:left="0"/>
              <w:spacing w:lineRule="auto" w:after="40" w:line="240" w:before="40"/>
            </w:pPr>
            <w:r>
              <w:rPr>
                <w:rStyle w:val="VerbatimChar"/>
              </w:rPr>
              <w:t xml:space="preserve">aliases</w:t>
            </w:r>
          </w:p>
        </w:tc>
        <w:tc>
          <w:tcPr/>
          <w:p>
            <w:pPr>
              <w:pStyle w:val="Compact"/>
              <w:jc w:val="left"/>
              <w:ind w:right="0" w:firstLine="0" w:left="0"/>
              <w:spacing w:lineRule="auto" w:after="40" w:line="240" w:before="40"/>
            </w:pPr>
            <w:r>
              <w:t xml:space="preserve">list</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Alternative prefixes for the same view type</w:t>
            </w:r>
          </w:p>
        </w:tc>
      </w:tr>
      <w:tr>
        <w:tc>
          <w:tcPr/>
          <w:p>
            <w:pPr>
              <w:pStyle w:val="Compact"/>
              <w:jc w:val="left"/>
              <w:ind w:right="0" w:firstLine="0" w:left="0"/>
              <w:spacing w:lineRule="auto" w:after="40" w:line="240" w:before="40"/>
            </w:pPr>
            <w:r>
              <w:rPr>
                <w:rStyle w:val="VerbatimChar"/>
              </w:rPr>
              <w:t xml:space="preserve">needs_external_render</w:t>
            </w:r>
          </w:p>
        </w:tc>
        <w:tc>
          <w:tcPr/>
          <w:p>
            <w:pPr>
              <w:pStyle w:val="Compact"/>
              <w:jc w:val="left"/>
              <w:ind w:right="0" w:firstLine="0" w:left="0"/>
              <w:spacing w:lineRule="auto" w:after="40" w:line="240" w:before="40"/>
            </w:pPr>
            <w:r>
              <w:t xml:space="preserve">boolean</w:t>
            </w:r>
          </w:p>
        </w:tc>
        <w:tc>
          <w:tcPr/>
          <w:p>
            <w:pPr>
              <w:pStyle w:val="Compact"/>
              <w:jc w:val="left"/>
              <w:ind w:right="0" w:firstLine="0" w:left="0"/>
              <w:spacing w:lineRule="auto" w:after="40" w:line="240" w:before="40"/>
            </w:pPr>
            <w:r>
              <w:t xml:space="preserve">false</w:t>
            </w:r>
          </w:p>
        </w:tc>
        <w:tc>
          <w:tcPr/>
          <w:p>
            <w:pPr>
              <w:pStyle w:val="Compact"/>
              <w:jc w:val="left"/>
              <w:ind w:right="0" w:firstLine="0" w:left="0"/>
              <w:spacing w:lineRule="auto" w:after="40" w:line="240" w:before="40"/>
            </w:pPr>
            <w:r>
              <w:t xml:space="preserve">Whether rendering requires an external tool (batch processing)</w:t>
            </w:r>
          </w:p>
        </w:tc>
      </w:tr>
      <w:tr>
        <w:tc>
          <w:tcPr/>
          <w:p>
            <w:pPr>
              <w:pStyle w:val="Compact"/>
              <w:jc w:val="left"/>
              <w:ind w:right="0" w:firstLine="0" w:left="0"/>
              <w:spacing w:lineRule="auto" w:after="40" w:line="240" w:before="40"/>
            </w:pPr>
            <w:r>
              <w:rPr>
                <w:rStyle w:val="VerbatimChar"/>
              </w:rPr>
              <w:t xml:space="preserve">materializer_type</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Materializer strategy (e.g.,</w:t>
            </w:r>
            <w:r>
              <w:t xml:space="preserve"> </w:t>
            </w:r>
            <w:r>
              <w:t xml:space="preserve">‘toc’</w:t>
            </w:r>
            <w:r>
              <w:t xml:space="preserve">,</w:t>
            </w:r>
            <w:r>
              <w:t xml:space="preserve"> </w:t>
            </w:r>
            <w:r>
              <w:t xml:space="preserve">‘lof’</w:t>
            </w:r>
            <w:r>
              <w:t xml:space="preserve">,</w:t>
            </w:r>
            <w:r>
              <w:t xml:space="preserve"> </w:t>
            </w:r>
            <w:r>
              <w:t xml:space="preserve">‘custom’</w:t>
            </w:r>
            <w:r>
              <w:t xml:space="preserve">)</w:t>
            </w:r>
          </w:p>
        </w:tc>
      </w:tr>
      <w:tr>
        <w:tc>
          <w:tcPr/>
          <w:p>
            <w:pPr>
              <w:pStyle w:val="Compact"/>
              <w:jc w:val="left"/>
              <w:ind w:right="0" w:firstLine="0" w:left="0"/>
              <w:spacing w:lineRule="auto" w:after="40" w:line="240" w:before="40"/>
            </w:pPr>
            <w:r>
              <w:rPr>
                <w:rStyle w:val="VerbatimChar"/>
              </w:rPr>
              <w:t xml:space="preserve">counter_group</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nil</w:t>
            </w:r>
          </w:p>
        </w:tc>
        <w:tc>
          <w:tcPr/>
          <w:p>
            <w:pPr>
              <w:pStyle w:val="Compact"/>
              <w:jc w:val="left"/>
              <w:ind w:right="0" w:firstLine="0" w:left="0"/>
              <w:spacing w:lineRule="auto" w:after="40" w:line="240" w:before="40"/>
            </w:pPr>
            <w:r>
              <w:t xml:space="preserve">Counter group for numbered views</w:t>
            </w:r>
          </w:p>
        </w:tc>
      </w:tr>
    </w:tbl>
    <w:bookmarkEnd w:id="48168"/>
    <w:bookmarkEnd w:id="56"/>
    <w:bookmarkEnd w:id="57"/>
    <w:bookmarkStart w:id="61" w:name="validation-proofs"/>
    <w:p>
      <w:pPr>
        <w:pStyle w:val="Heading1"/>
        <w:numPr>
          <w:ilvl w:val="0"/>
          <w:numId w:val="100"/>
        </w:numPr>
      </w:pPr>
      <w:r>
        <w:t xml:space="preserve">Validation Proofs</w:t>
      </w:r>
    </w:p>
    <w:p>
      <w:pPr>
        <w:pStyle w:val="FirstParagraph"/>
      </w:pPr>
      <w:r>
        <w:t xml:space="preserve">Proofs are SQL-based validation rules that run during the VERIFY phase. Each proof creates a SQL view; if the view returns any rows, those rows represent violations.</w:t>
      </w:r>
    </w:p>
    <w:bookmarkStart w:id="58" w:name="proof-file-pattern"/>
    <w:p>
      <w:pPr>
        <w:pStyle w:val="Heading2"/>
        <w:numPr>
          <w:ilvl w:val="1"/>
          <w:numId w:val="100"/>
        </w:numPr>
      </w:pPr>
      <w:r>
        <w:t xml:space="preserve">Proof File Pattern</w:t>
      </w:r>
    </w:p>
    <w:p>
      <w:pPr>
        <w:pStyle w:val="FirstParagraph"/>
      </w:pPr>
      <w:r>
        <w:t xml:space="preserve">Create</w:t>
      </w:r>
      <w:r>
        <w:t xml:space="preserve"> </w:t>
      </w:r>
      <w:r>
        <w:rPr>
          <w:rStyle w:val="VerbatimChar"/>
        </w:rPr>
        <w:t xml:space="preserve">models/mymodel/proofs/vc_missing_hlr_traceability.lua</w:t>
      </w:r>
      <w:r>
        <w:t xml:space="preserve">:</w:t>
      </w:r>
    </w:p>
    <w:bookmarkStart w:name="listing-src-model-proof" w:id="20655"/>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Validation proof module</w:t>
      </w:r>
    </w:p>
    <w:p>
      <w:pPr>
        <w:pStyle w:val="SourceCode"/>
      </w:pPr>
      <w:r>
        <w:rPr>
          <w:rStyle w:val="KeywordTok"/>
        </w:rPr>
        <w:t xml:space="preserve">local</w:t>
      </w:r>
      <w:r>
        <w:rPr>
          <w:rStyle w:val="NormalTok"/>
        </w:rPr>
        <w:t xml:space="preserve"> </w:t>
      </w:r>
      <w:r>
        <w:rPr>
          <w:rStyle w:val="ConstantTok"/>
        </w:rPr>
        <w:t xml:space="preserve">M</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nstantTok"/>
        </w:rPr>
        <w:t xml:space="preserve">M</w:t>
      </w:r>
      <w:r>
        <w:rPr>
          <w:rStyle w:val="OperatorTok"/>
        </w:rPr>
        <w:t xml:space="preserve">.</w:t>
      </w:r>
      <w:r>
        <w:rPr>
          <w:rStyle w:val="VariableTok"/>
        </w:rPr>
        <w:t xml:space="preserve">proof</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view</w:t>
      </w:r>
      <w:r>
        <w:rPr>
          <w:rStyle w:val="NormalTok"/>
        </w:rPr>
        <w:t xml:space="preserve"> </w:t>
      </w:r>
      <w:r>
        <w:rPr>
          <w:rStyle w:val="OperatorTok"/>
        </w:rPr>
        <w:t xml:space="preserve">=</w:t>
      </w:r>
      <w:r>
        <w:rPr>
          <w:rStyle w:val="NormalTok"/>
        </w:rPr>
        <w:t xml:space="preserve"> </w:t>
      </w:r>
      <w:r>
        <w:rPr>
          <w:rStyle w:val="StringTok"/>
        </w:rPr>
        <w:t xml:space="preserve">"view_traceability_vc_missing_hlr"</w:t>
      </w:r>
      <w:r>
        <w:rPr>
          <w:rStyle w:val="OperatorTok"/>
        </w:rPr>
        <w:t xml:space="preserve">,</w:t>
      </w:r>
      <w:r>
        <w:br/>
      </w:r>
      <w:r>
        <w:rPr>
          <w:rStyle w:val="NormalTok"/>
        </w:rPr>
        <w:t xml:space="preserve">    </w:t>
      </w:r>
      <w:r>
        <w:rPr>
          <w:rStyle w:val="VariableTok"/>
        </w:rPr>
        <w:t xml:space="preserve">policy_key</w:t>
      </w:r>
      <w:r>
        <w:rPr>
          <w:rStyle w:val="NormalTok"/>
        </w:rPr>
        <w:t xml:space="preserve"> </w:t>
      </w:r>
      <w:r>
        <w:rPr>
          <w:rStyle w:val="OperatorTok"/>
        </w:rPr>
        <w:t xml:space="preserve">=</w:t>
      </w:r>
      <w:r>
        <w:rPr>
          <w:rStyle w:val="NormalTok"/>
        </w:rPr>
        <w:t xml:space="preserve"> </w:t>
      </w:r>
      <w:r>
        <w:rPr>
          <w:rStyle w:val="StringTok"/>
        </w:rPr>
        <w:t xml:space="preserve">"traceability_vc_to_hlr"</w:t>
      </w:r>
      <w:r>
        <w:rPr>
          <w:rStyle w:val="OperatorTok"/>
        </w:rPr>
        <w:t xml:space="preserve">,</w:t>
      </w:r>
      <w:r>
        <w:rPr>
          <w:rStyle w:val="NormalTok"/>
        </w:rPr>
        <w:t xml:space="preserve"> </w:t>
      </w:r>
      <w:r>
        <w:rPr>
          <w:rStyle w:val="CommentTok"/>
        </w:rPr>
        <w:t xml:space="preserve">-- Key in project.yaml validation section</w:t>
      </w:r>
      <w:r>
        <w:br/>
      </w:r>
      <w:r>
        <w:rPr>
          <w:rStyle w:val="NormalTok"/>
        </w:rPr>
        <w:t xml:space="preserve">    </w:t>
      </w:r>
      <w:r>
        <w:rPr>
          <w:rStyle w:val="VariableTok"/>
        </w:rPr>
        <w:t xml:space="preserve">sql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CREATE VIEW IF NOT EXISTS view_traceability_vc_missing_hlr AS</w:t>
      </w:r>
      <w:r>
        <w:br/>
      </w:r>
      <w:r>
        <w:rPr>
          <w:rStyle w:val="VerbatimStringTok"/>
        </w:rPr>
        <w:t xml:space="preserve">SELECT</w:t>
      </w:r>
      <w:r>
        <w:br/>
      </w:r>
      <w:r>
        <w:rPr>
          <w:rStyle w:val="VerbatimStringTok"/>
        </w:rPr>
        <w:t xml:space="preserve">  vc.identifier AS object_id,</w:t>
      </w:r>
      <w:r>
        <w:br/>
      </w:r>
      <w:r>
        <w:rPr>
          <w:rStyle w:val="VerbatimStringTok"/>
        </w:rPr>
        <w:t xml:space="preserve">  vc.pid AS object_pid,</w:t>
      </w:r>
      <w:r>
        <w:br/>
      </w:r>
      <w:r>
        <w:rPr>
          <w:rStyle w:val="VerbatimStringTok"/>
        </w:rPr>
        <w:t xml:space="preserve">  vc.title_text AS object_title,</w:t>
      </w:r>
      <w:r>
        <w:br/>
      </w:r>
      <w:r>
        <w:rPr>
          <w:rStyle w:val="VerbatimStringTok"/>
        </w:rPr>
        <w:t xml:space="preserve">  vc.from_file,</w:t>
      </w:r>
      <w:r>
        <w:br/>
      </w:r>
      <w:r>
        <w:rPr>
          <w:rStyle w:val="VerbatimStringTok"/>
        </w:rPr>
        <w:t xml:space="preserve">  vc.start_line</w:t>
      </w:r>
      <w:r>
        <w:br/>
      </w:r>
      <w:r>
        <w:rPr>
          <w:rStyle w:val="VerbatimStringTok"/>
        </w:rPr>
        <w:t xml:space="preserve">FROM spec_objects vc</w:t>
      </w:r>
      <w:r>
        <w:br/>
      </w:r>
      <w:r>
        <w:rPr>
          <w:rStyle w:val="VerbatimStringTok"/>
        </w:rPr>
        <w:t xml:space="preserve">WHERE vc.type_ref = 'VC'</w:t>
      </w:r>
      <w:r>
        <w:br/>
      </w:r>
      <w:r>
        <w:rPr>
          <w:rStyle w:val="VerbatimStringTok"/>
        </w:rPr>
        <w:t xml:space="preserve">  AND NOT EXISTS (</w:t>
      </w:r>
      <w:r>
        <w:br/>
      </w:r>
      <w:r>
        <w:rPr>
          <w:rStyle w:val="VerbatimStringTok"/>
        </w:rPr>
        <w:t xml:space="preserve">    SELECT 1</w:t>
      </w:r>
      <w:r>
        <w:br/>
      </w:r>
      <w:r>
        <w:rPr>
          <w:rStyle w:val="VerbatimStringTok"/>
        </w:rPr>
        <w:t xml:space="preserve">    FROM spec_relations r</w:t>
      </w:r>
      <w:r>
        <w:br/>
      </w:r>
      <w:r>
        <w:rPr>
          <w:rStyle w:val="VerbatimStringTok"/>
        </w:rPr>
        <w:t xml:space="preserve">    JOIN spec_objects target ON target.identifier = r.target_ref</w:t>
      </w:r>
      <w:r>
        <w:br/>
      </w:r>
      <w:r>
        <w:rPr>
          <w:rStyle w:val="VerbatimStringTok"/>
        </w:rPr>
        <w:t xml:space="preserve">    WHERE r.source_ref = vc.identifier</w:t>
      </w:r>
      <w:r>
        <w:br/>
      </w:r>
      <w:r>
        <w:rPr>
          <w:rStyle w:val="VerbatimStringTok"/>
        </w:rPr>
        <w:t xml:space="preserve">      AND target.type_ref = 'HLR'</w:t>
      </w:r>
      <w:r>
        <w:br/>
      </w:r>
      <w:r>
        <w:rPr>
          <w:rStyle w:val="VerbatimStringTok"/>
        </w:rPr>
        <w:t xml:space="preserve">  );</w:t>
      </w:r>
      <w:r>
        <w:br/>
      </w:r>
      <w:r>
        <w:rPr>
          <w:rStyle w:val="VerbatimStringTok"/>
        </w:rPr>
        <w:t xml:space="preserve">]]</w:t>
      </w:r>
      <w:r>
        <w:rPr>
          <w:rStyle w:val="OperatorTok"/>
        </w:rPr>
        <w:t xml:space="preserve">,</w:t>
      </w:r>
      <w:r>
        <w:br/>
      </w:r>
      <w:r>
        <w:rPr>
          <w:rStyle w:val="NormalTok"/>
        </w:rPr>
        <w:t xml:space="preserve">    </w:t>
      </w:r>
      <w:r>
        <w:rPr>
          <w:rStyle w:val="VariableTok"/>
        </w:rPr>
        <w:t xml:space="preserve">message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row</w:t>
      </w:r>
      <w:r>
        <w:rPr>
          <w:rStyle w:val="OperatorTok"/>
        </w:rPr>
        <w:t xml:space="preserve">)</w:t>
      </w:r>
      <w:r>
        <w:br/>
      </w:r>
      <w:r>
        <w:rPr>
          <w:rStyle w:val="NormalTok"/>
        </w:rPr>
        <w:t xml:space="preserve">        </w:t>
      </w:r>
      <w:r>
        <w:rPr>
          <w:rStyle w:val="KeywordTok"/>
        </w:rPr>
        <w:t xml:space="preserve">local</w:t>
      </w:r>
      <w:r>
        <w:rPr>
          <w:rStyle w:val="NormalTok"/>
        </w:rPr>
        <w:t xml:space="preserve"> </w:t>
      </w:r>
      <w:r>
        <w:rPr>
          <w:rStyle w:val="VariableTok"/>
        </w:rPr>
        <w:t xml:space="preserve">label</w:t>
      </w:r>
      <w:r>
        <w:rPr>
          <w:rStyle w:val="NormalTok"/>
        </w:rPr>
        <w:t xml:space="preserve"> </w:t>
      </w:r>
      <w:r>
        <w:rPr>
          <w:rStyle w:val="OperatorTok"/>
        </w:rPr>
        <w:t xml:space="preserve">=</w:t>
      </w:r>
      <w:r>
        <w:rPr>
          <w:rStyle w:val="NormalTok"/>
        </w:rPr>
        <w:t xml:space="preserve"> </w:t>
      </w:r>
      <w:r>
        <w:rPr>
          <w:rStyle w:val="VariableTok"/>
        </w:rPr>
        <w:t xml:space="preserve">row</w:t>
      </w:r>
      <w:r>
        <w:rPr>
          <w:rStyle w:val="OperatorTok"/>
        </w:rPr>
        <w:t xml:space="preserve">.</w:t>
      </w:r>
      <w:r>
        <w:rPr>
          <w:rStyle w:val="VariableTok"/>
        </w:rPr>
        <w:t xml:space="preserve">object_pid</w:t>
      </w:r>
      <w:r>
        <w:rPr>
          <w:rStyle w:val="NormalTok"/>
        </w:rPr>
        <w:t xml:space="preserve"> </w:t>
      </w:r>
      <w:r>
        <w:rPr>
          <w:rStyle w:val="KeywordTok"/>
        </w:rPr>
        <w:t xml:space="preserve">or</w:t>
      </w:r>
      <w:r>
        <w:rPr>
          <w:rStyle w:val="NormalTok"/>
        </w:rPr>
        <w:t xml:space="preserve"> </w:t>
      </w:r>
      <w:r>
        <w:rPr>
          <w:rStyle w:val="VariableTok"/>
        </w:rPr>
        <w:t xml:space="preserve">row</w:t>
      </w:r>
      <w:r>
        <w:rPr>
          <w:rStyle w:val="OperatorTok"/>
        </w:rPr>
        <w:t xml:space="preserve">.</w:t>
      </w:r>
      <w:r>
        <w:rPr>
          <w:rStyle w:val="VariableTok"/>
        </w:rPr>
        <w:t xml:space="preserve">object_title</w:t>
      </w:r>
      <w:r>
        <w:rPr>
          <w:rStyle w:val="NormalTok"/>
        </w:rPr>
        <w:t xml:space="preserve"> </w:t>
      </w:r>
      <w:r>
        <w:rPr>
          <w:rStyle w:val="KeywordTok"/>
        </w:rPr>
        <w:t xml:space="preserve">or</w:t>
      </w:r>
      <w:r>
        <w:rPr>
          <w:rStyle w:val="NormalTok"/>
        </w:rPr>
        <w:t xml:space="preserve"> </w:t>
      </w:r>
      <w:r>
        <w:rPr>
          <w:rStyle w:val="VariableTok"/>
        </w:rPr>
        <w:t xml:space="preserve">row</w:t>
      </w:r>
      <w:r>
        <w:rPr>
          <w:rStyle w:val="OperatorTok"/>
        </w:rPr>
        <w:t xml:space="preserve">.</w:t>
      </w:r>
      <w:r>
        <w:rPr>
          <w:rStyle w:val="VariableTok"/>
        </w:rPr>
        <w:t xml:space="preserve">object_id</w:t>
      </w:r>
      <w:r>
        <w:br/>
      </w:r>
      <w:r>
        <w:rPr>
          <w:rStyle w:val="NormalTok"/>
        </w:rPr>
        <w:t xml:space="preserve">        </w:t>
      </w:r>
      <w:r>
        <w:rPr>
          <w:rStyle w:val="ControlFlowTok"/>
        </w:rPr>
        <w:t xml:space="preserve">return</w:t>
      </w:r>
      <w:r>
        <w:rPr>
          <w:rStyle w:val="NormalTok"/>
        </w:rPr>
        <w:t xml:space="preserve"> </w:t>
      </w:r>
      <w:r>
        <w:rPr>
          <w:rStyle w:val="FunctionTok"/>
        </w:rPr>
        <w:t xml:space="preserve">string.format</w:t>
      </w:r>
      <w:r>
        <w:rPr>
          <w:rStyle w:val="OperatorTok"/>
        </w:rPr>
        <w:t xml:space="preserve">(</w:t>
      </w:r>
      <w:r>
        <w:br/>
      </w:r>
      <w:r>
        <w:rPr>
          <w:rStyle w:val="NormalTok"/>
        </w:rPr>
        <w:t xml:space="preserve">            </w:t>
      </w:r>
      <w:r>
        <w:rPr>
          <w:rStyle w:val="StringTok"/>
        </w:rPr>
        <w:t xml:space="preserve">"Verification case '%s' has no traceability link to an HLR"</w:t>
      </w:r>
      <w:r>
        <w:rPr>
          <w:rStyle w:val="OperatorTok"/>
        </w:rPr>
        <w:t xml:space="preserve">,</w:t>
      </w:r>
      <w:r>
        <w:br/>
      </w:r>
      <w:r>
        <w:rPr>
          <w:rStyle w:val="NormalTok"/>
        </w:rPr>
        <w:t xml:space="preserve">            </w:t>
      </w:r>
      <w:r>
        <w:rPr>
          <w:rStyle w:val="VariableTok"/>
        </w:rPr>
        <w:t xml:space="preserve">label</w:t>
      </w:r>
      <w:r>
        <w:br/>
      </w:r>
      <w:r>
        <w:rPr>
          <w:rStyle w:val="NormalTok"/>
        </w:rPr>
        <w:t xml:space="preserve">        </w:t>
      </w:r>
      <w:r>
        <w:rPr>
          <w:rStyle w:val="OperatorTok"/>
        </w:rPr>
        <w:t xml:space="preserve">)</w:t>
      </w:r>
      <w:r>
        <w:br/>
      </w:r>
      <w:r>
        <w:rPr>
          <w:rStyle w:val="NormalTok"/>
        </w:rPr>
        <w:t xml:space="preserve">    </w:t>
      </w:r>
      <w:r>
        <w:rPr>
          <w:rStyle w:val="KeywordTok"/>
        </w:rPr>
        <w:t xml:space="preserve">end</w:t>
      </w:r>
      <w:r>
        <w:br/>
      </w:r>
      <w:r>
        <w:rPr>
          <w:rStyle w:val="OperatorTok"/>
        </w:rPr>
        <w:t xml:space="preserve">}</w:t>
      </w:r>
      <w:r>
        <w:br/>
      </w:r>
      <w:r>
        <w:br/>
      </w:r>
      <w:r>
        <w:rPr>
          <w:rStyle w:val="ControlFlowTok"/>
        </w:rPr>
        <w:t xml:space="preserve">return</w:t>
      </w:r>
      <w:r>
        <w:rPr>
          <w:rStyle w:val="NormalTok"/>
        </w:rPr>
        <w:t xml:space="preserve"> </w:t>
      </w:r>
      <w:r>
        <w:rPr>
          <w:rStyle w:val="ConstantTok"/>
        </w:rPr>
        <w:t xml:space="preserve">M</w:t>
      </w:r>
    </w:p>
    <w:bookmarkEnd w:id="20655"/>
    <w:bookmarkEnd w:id="58"/>
    <w:bookmarkStart w:id="59" w:name="proof-schema"/>
    <w:p>
      <w:pPr>
        <w:pStyle w:val="Heading2"/>
        <w:numPr>
          <w:ilvl w:val="1"/>
          <w:numId w:val="100"/>
        </w:numPr>
      </w:pPr>
      <w:r>
        <w:t xml:space="preserve">Proof Schema</w:t>
      </w:r>
    </w:p>
    <w:bookmarkStart w:name="csv-tbl-model-proof-fields" w:id="98525"/>
    <w:p>
      <w:pPr>
        <w:pStyle w:val="Caption"/>
        <w:keepNext/>
      </w:pPr>
      <w:r>
        <w:t xml:space="preserve">Table </w:t>
      </w:r>
      <w:r>
        <w:fldChar w:fldCharType="begin"/>
      </w:r>
      <w:r>
        <w:instrText xml:space="preserve"> SEQ TABLE \* ARABIC </w:instrText>
      </w:r>
      <w:r>
        <w:fldChar w:fldCharType="separate"/>
      </w:r>
      <w:r>
        <w:t>1</w:t>
      </w:r>
      <w:r>
        <w:fldChar w:fldCharType="end"/>
      </w:r>
      <w:r>
        <w:t xml:space="preserve"> :  Proof module fields</w:t>
      </w:r>
    </w:p>
    <w:tbl>
      <w:tblPr>
        <w:tblStyle w:val="Table"/>
        <w:tblW w:type="auto" w:w="0"/>
        <w:tblLook w:firstRow="1" w:lastRow="0" w:firstColumn="0" w:lastColumn="0" w:noHBand="0" w:noVBand="0" w:val="0020"/>
        <w:tblBorders>
          <w:top w:val="single" w:space="0" w:color="000000" w:sz="6"/>
          <w:left w:val="single" w:space="0" w:color="000000" w:sz="6"/>
          <w:bottom w:val="single" w:space="0" w:color="000000" w:sz="6"/>
          <w:right w:val="single" w:space="0" w:color="000000" w:sz="6"/>
          <w:insideH w:val="single" w:space="0" w:color="000000" w:sz="6"/>
          <w:insideV w:val="single" w:space="0" w:color="000000" w:sz="6"/>
        </w:tblBorders>
        <w:tblCellMar>
          <w:top w:type="dxa" w:w="57"/>
          <w:left w:type="dxa" w:w="108"/>
          <w:bottom w:type="dxa" w:w="57"/>
          <w:right w:type="dxa" w:w="108"/>
        </w:tblCellMar>
      </w:tblPr>
      <w:tblGrid>
        <w:gridCol w:w="2640"/>
        <w:gridCol w:w="2640"/>
        <w:gridCol w:w="2640"/>
      </w:tblGrid>
      <w:tr>
        <w:trPr>
          <w:tblHeader w:val="on"/>
        </w:trPr>
        <w:tc>
          <w:tcPr>
            <w:shd w:val="clear" w:color="auto" w:fill="E8E8E8"/>
          </w:tcPr>
          <w:p>
            <w:pPr>
              <w:pStyle w:val="Compact"/>
              <w:jc w:val="left"/>
              <w:ind w:right="0" w:firstLine="0" w:left="0"/>
              <w:spacing w:lineRule="auto" w:after="40" w:line="240" w:before="40"/>
            </w:pPr>
            <w:r>
              <w:rPr>
                <w:b/>
              </w:rPr>
              <w:t xml:space="preserve">Field</w:t>
            </w:r>
          </w:p>
        </w:tc>
        <w:tc>
          <w:tcPr>
            <w:shd w:val="clear" w:color="auto" w:fill="E8E8E8"/>
          </w:tcPr>
          <w:p>
            <w:pPr>
              <w:pStyle w:val="Compact"/>
              <w:jc w:val="left"/>
              <w:ind w:right="0" w:firstLine="0" w:left="0"/>
              <w:spacing w:lineRule="auto" w:after="40" w:line="240" w:before="40"/>
            </w:pPr>
            <w:r>
              <w:rPr>
                <w:b/>
              </w:rPr>
              <w:t xml:space="preserve">Type</w:t>
            </w:r>
          </w:p>
        </w:tc>
        <w:tc>
          <w:tcPr>
            <w:shd w:val="clear" w:color="auto" w:fill="E8E8E8"/>
          </w:tcPr>
          <w:p>
            <w:pPr>
              <w:pStyle w:val="Compact"/>
              <w:jc w:val="left"/>
              <w:ind w:right="0" w:firstLine="0" w:left="0"/>
              <w:spacing w:lineRule="auto" w:after="40" w:line="240" w:before="40"/>
            </w:pPr>
            <w:r>
              <w:rPr>
                <w:b/>
              </w:rPr>
              <w:t xml:space="preserve">Description</w:t>
            </w:r>
          </w:p>
        </w:tc>
      </w:tr>
      <w:tr>
        <w:tc>
          <w:tcPr/>
          <w:p>
            <w:pPr>
              <w:pStyle w:val="Compact"/>
              <w:jc w:val="left"/>
              <w:ind w:right="0" w:firstLine="0" w:left="0"/>
              <w:spacing w:lineRule="auto" w:after="40" w:line="240" w:before="40"/>
            </w:pPr>
            <w:r>
              <w:rPr>
                <w:rStyle w:val="VerbatimChar"/>
              </w:rPr>
              <w:t xml:space="preserve">view</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SQL view name (must match the CREATE VIEW name)</w:t>
            </w:r>
          </w:p>
        </w:tc>
      </w:tr>
      <w:tr>
        <w:tc>
          <w:tcPr/>
          <w:p>
            <w:pPr>
              <w:pStyle w:val="Compact"/>
              <w:jc w:val="left"/>
              <w:ind w:right="0" w:firstLine="0" w:left="0"/>
              <w:spacing w:lineRule="auto" w:after="40" w:line="240" w:before="40"/>
            </w:pPr>
            <w:r>
              <w:rPr>
                <w:rStyle w:val="VerbatimChar"/>
              </w:rPr>
              <w:t xml:space="preserve">policy_key</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Key for suppression in</w:t>
            </w:r>
            <w:r>
              <w:t xml:space="preserve"> </w:t>
            </w:r>
            <w:r>
              <w:rPr>
                <w:rStyle w:val="VerbatimChar"/>
              </w:rPr>
              <w:t xml:space="preserve">project.yaml</w:t>
            </w:r>
            <w:r>
              <w:t xml:space="preserve"> </w:t>
            </w:r>
            <w:r>
              <w:t xml:space="preserve">validation section</w:t>
            </w:r>
          </w:p>
        </w:tc>
      </w:tr>
      <w:tr>
        <w:tc>
          <w:tcPr/>
          <w:p>
            <w:pPr>
              <w:pStyle w:val="Compact"/>
              <w:jc w:val="left"/>
              <w:ind w:right="0" w:firstLine="0" w:left="0"/>
              <w:spacing w:lineRule="auto" w:after="40" w:line="240" w:before="40"/>
            </w:pPr>
            <w:r>
              <w:rPr>
                <w:rStyle w:val="VerbatimChar"/>
              </w:rPr>
              <w:t xml:space="preserve">sql</w:t>
            </w:r>
          </w:p>
        </w:tc>
        <w:tc>
          <w:tcPr/>
          <w:p>
            <w:pPr>
              <w:pStyle w:val="Compact"/>
              <w:jc w:val="left"/>
              <w:ind w:right="0" w:firstLine="0" w:left="0"/>
              <w:spacing w:lineRule="auto" w:after="40" w:line="240" w:before="40"/>
            </w:pPr>
            <w:r>
              <w:t xml:space="preserve">string</w:t>
            </w:r>
          </w:p>
        </w:tc>
        <w:tc>
          <w:tcPr/>
          <w:p>
            <w:pPr>
              <w:pStyle w:val="Compact"/>
              <w:jc w:val="left"/>
              <w:ind w:right="0" w:firstLine="0" w:left="0"/>
              <w:spacing w:lineRule="auto" w:after="40" w:line="240" w:before="40"/>
            </w:pPr>
            <w:r>
              <w:t xml:space="preserve">SQL CREATE VIEW statement; rows returned = violations</w:t>
            </w:r>
          </w:p>
        </w:tc>
      </w:tr>
      <w:tr>
        <w:tc>
          <w:tcPr/>
          <w:p>
            <w:pPr>
              <w:pStyle w:val="Compact"/>
              <w:jc w:val="left"/>
              <w:ind w:right="0" w:firstLine="0" w:left="0"/>
              <w:spacing w:lineRule="auto" w:after="40" w:line="240" w:before="40"/>
            </w:pPr>
            <w:r>
              <w:rPr>
                <w:rStyle w:val="VerbatimChar"/>
              </w:rPr>
              <w:t xml:space="preserve">message</w:t>
            </w:r>
          </w:p>
        </w:tc>
        <w:tc>
          <w:tcPr/>
          <w:p>
            <w:pPr>
              <w:pStyle w:val="Compact"/>
              <w:jc w:val="left"/>
              <w:ind w:right="0" w:firstLine="0" w:left="0"/>
              <w:spacing w:lineRule="auto" w:after="40" w:line="240" w:before="40"/>
            </w:pPr>
            <w:r>
              <w:t xml:space="preserve">function</w:t>
            </w:r>
          </w:p>
        </w:tc>
        <w:tc>
          <w:tcPr/>
          <w:p>
            <w:pPr>
              <w:pStyle w:val="Compact"/>
              <w:jc w:val="left"/>
              <w:ind w:right="0" w:firstLine="0" w:left="0"/>
              <w:spacing w:lineRule="auto" w:after="40" w:line="240" w:before="40"/>
            </w:pPr>
            <w:r>
              <w:t xml:space="preserve">Takes a row table, returns a diagnostic message string</w:t>
            </w:r>
          </w:p>
        </w:tc>
      </w:tr>
    </w:tbl>
    <w:bookmarkEnd w:id="98525"/>
    <w:bookmarkEnd w:id="59"/>
    <w:bookmarkStart w:id="60" w:name="suppressing-proofs"/>
    <w:p>
      <w:pPr>
        <w:pStyle w:val="Heading2"/>
        <w:numPr>
          <w:ilvl w:val="1"/>
          <w:numId w:val="100"/>
        </w:numPr>
      </w:pPr>
      <w:r>
        <w:t xml:space="preserve">Suppressing Proofs</w:t>
      </w:r>
    </w:p>
    <w:p>
      <w:pPr>
        <w:pStyle w:val="FirstParagraph"/>
      </w:pPr>
      <w:r>
        <w:t xml:space="preserve">Users suppress proofs in</w:t>
      </w:r>
      <w:r>
        <w:t xml:space="preserve"> </w:t>
      </w:r>
      <w:r>
        <w:rPr>
          <w:rStyle w:val="VerbatimChar"/>
        </w:rPr>
        <w:t xml:space="preserve">project.yaml</w:t>
      </w:r>
      <w:r>
        <w:t xml:space="preserve"> </w:t>
      </w:r>
      <w:r>
        <w:t xml:space="preserve">using the</w:t>
      </w:r>
      <w:r>
        <w:t xml:space="preserve"> </w:t>
      </w:r>
      <w:r>
        <w:rPr>
          <w:rStyle w:val="VerbatimChar"/>
        </w:rPr>
        <w:t xml:space="preserve">policy_key</w:t>
      </w:r>
      <w:r>
        <w:t xml:space="preserve">:</w:t>
      </w:r>
    </w:p>
    <w:bookmarkStart w:name="listing-src-model-suppress-proof" w:id="69731"/>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Suppressing a validation proof</w:t>
      </w:r>
    </w:p>
    <w:p>
      <w:pPr>
        <w:pStyle w:val="SourceCode"/>
      </w:pPr>
      <w:r>
        <w:rPr>
          <w:rStyle w:val="FunctionTok"/>
        </w:rPr>
        <w:t xml:space="preserve">validation</w:t>
      </w:r>
      <w:r>
        <w:rPr>
          <w:rStyle w:val="KeywordTok"/>
        </w:rPr>
        <w:t xml:space="preserve">:</w:t>
      </w:r>
      <w:r>
        <w:br/>
      </w:r>
      <w:r>
        <w:rPr>
          <w:rStyle w:val="AttributeTok"/>
        </w:rPr>
        <w:t xml:space="preserve">  </w:t>
      </w:r>
      <w:r>
        <w:rPr>
          <w:rStyle w:val="FunctionTok"/>
        </w:rPr>
        <w:t xml:space="preserve">traceability_vc_to_hlr</w:t>
      </w:r>
      <w:r>
        <w:rPr>
          <w:rStyle w:val="KeywordTok"/>
        </w:rPr>
        <w:t xml:space="preserve">:</w:t>
      </w:r>
      <w:r>
        <w:rPr>
          <w:rStyle w:val="AttributeTok"/>
        </w:rPr>
        <w:t xml:space="preserve"> ignore</w:t>
      </w:r>
      <w:r>
        <w:rPr>
          <w:rStyle w:val="CommentTok"/>
        </w:rPr>
        <w:t xml:space="preserve">   # Suppress this proof</w:t>
      </w:r>
    </w:p>
    <w:bookmarkEnd w:id="69731"/>
    <w:bookmarkEnd w:id="60"/>
    <w:bookmarkEnd w:id="61"/>
    <w:bookmarkStart w:id="65" w:name="model-overlayextension-pattern"/>
    <w:p>
      <w:pPr>
        <w:pStyle w:val="Heading1"/>
        <w:numPr>
          <w:ilvl w:val="0"/>
          <w:numId w:val="100"/>
        </w:numPr>
      </w:pPr>
      <w:r>
        <w:t xml:space="preserve">Model Overlay/Extension Pattern</w:t>
      </w:r>
    </w:p>
    <w:bookmarkStart w:id="62" w:name="how-overlays-work"/>
    <w:p>
      <w:pPr>
        <w:pStyle w:val="Heading2"/>
        <w:numPr>
          <w:ilvl w:val="1"/>
          <w:numId w:val="100"/>
        </w:numPr>
      </w:pPr>
      <w:r>
        <w:t xml:space="preserve">How Overlays Work</w:t>
      </w:r>
    </w:p>
    <w:p>
      <w:pPr>
        <w:pStyle w:val="FirstParagraph"/>
      </w:pPr>
      <w:r>
        <w:t xml:space="preserve">The type loader (</w:t>
      </w:r>
      <w:r>
        <w:rPr>
          <w:rStyle w:val="VerbatimChar"/>
        </w:rPr>
        <w:t xml:space="preserve">src/core/type_loader.lua</w:t>
      </w:r>
      <w:r>
        <w:t xml:space="preserve">) loads models in two passes:</w:t>
      </w:r>
    </w:p>
    <w:p>
      <w:pPr>
        <w:pStyle w:val="Compact"/>
        <w:numPr>
          <w:ilvl w:val="0"/>
          <w:numId w:val="1007"/>
        </w:numPr>
      </w:pPr>
      <w:r>
        <w:rPr>
          <w:b/>
          <w:bCs/>
        </w:rPr>
        <w:t xml:space="preserve">Default model</w:t>
      </w:r>
      <w:r>
        <w:t xml:space="preserve">: Scans</w:t>
      </w:r>
      <w:r>
        <w:t xml:space="preserve"> </w:t>
      </w:r>
      <w:r>
        <w:rPr>
          <w:rStyle w:val="VerbatimChar"/>
        </w:rPr>
        <w:t xml:space="preserve">models/default/types/{category}/</w:t>
      </w:r>
      <w:r>
        <w:t xml:space="preserve"> </w:t>
      </w:r>
      <w:r>
        <w:t xml:space="preserve">and registers all types.</w:t>
      </w:r>
    </w:p>
    <w:p>
      <w:pPr>
        <w:pStyle w:val="Compact"/>
        <w:numPr>
          <w:ilvl w:val="0"/>
          <w:numId w:val="1007"/>
        </w:numPr>
      </w:pPr>
      <w:r>
        <w:rPr>
          <w:b/>
          <w:bCs/>
        </w:rPr>
        <w:t xml:space="preserve">Custom model</w:t>
      </w:r>
      <w:r>
        <w:t xml:space="preserve">: Scans</w:t>
      </w:r>
      <w:r>
        <w:t xml:space="preserve"> </w:t>
      </w:r>
      <w:r>
        <w:rPr>
          <w:rStyle w:val="VerbatimChar"/>
        </w:rPr>
        <w:t xml:space="preserve">models/{template}/types/{category}/</w:t>
      </w:r>
      <w:r>
        <w:t xml:space="preserve"> </w:t>
      </w:r>
      <w:r>
        <w:t xml:space="preserve">and registers all types.</w:t>
      </w:r>
    </w:p>
    <w:p>
      <w:pPr>
        <w:pStyle w:val="FirstParagraph"/>
      </w:pPr>
      <w:r>
        <w:t xml:space="preserve">Since type registration uses</w:t>
      </w:r>
      <w:r>
        <w:t xml:space="preserve"> </w:t>
      </w:r>
      <w:r>
        <w:rPr>
          <w:rStyle w:val="VerbatimChar"/>
        </w:rPr>
        <w:t xml:space="preserve">INSERT OR REPLACE</w:t>
      </w:r>
      <w:r>
        <w:t xml:space="preserve">, a custom model type with the same</w:t>
      </w:r>
      <w:r>
        <w:t xml:space="preserve"> </w:t>
      </w:r>
      <w:r>
        <w:rPr>
          <w:rStyle w:val="VerbatimChar"/>
        </w:rPr>
        <w:t xml:space="preserve">id</w:t>
      </w:r>
      <w:r>
        <w:t xml:space="preserve"> </w:t>
      </w:r>
      <w:r>
        <w:t xml:space="preserve">as a default type replaces it entirely. Types with new IDs are added alongside the defaults.</w:t>
      </w:r>
    </w:p>
    <w:bookmarkEnd w:id="62"/>
    <w:bookmarkStart w:id="63" w:name="path-resolution"/>
    <w:p>
      <w:pPr>
        <w:pStyle w:val="Heading2"/>
        <w:numPr>
          <w:ilvl w:val="1"/>
          <w:numId w:val="100"/>
        </w:numPr>
      </w:pPr>
      <w:r>
        <w:t xml:space="preserve">Path Resolution</w:t>
      </w:r>
    </w:p>
    <w:p>
      <w:pPr>
        <w:pStyle w:val="FirstParagraph"/>
      </w:pPr>
      <w:r>
        <w:t xml:space="preserve">The loader resolves model paths in order:</w:t>
      </w:r>
    </w:p>
    <w:p>
      <w:pPr>
        <w:pStyle w:val="Compact"/>
        <w:numPr>
          <w:ilvl w:val="0"/>
          <w:numId w:val="1008"/>
        </w:numPr>
      </w:pPr>
      <w:r>
        <w:rPr>
          <w:rStyle w:val="VerbatimChar"/>
        </w:rPr>
        <w:t xml:space="preserve">$SPECCOMPILER_HOME/models/{name}/types/</w:t>
      </w:r>
      <w:r>
        <w:t xml:space="preserve"> </w:t>
      </w:r>
      <w:r>
        <w:t xml:space="preserve">(Docker/production)</w:t>
      </w:r>
    </w:p>
    <w:p>
      <w:pPr>
        <w:pStyle w:val="Compact"/>
        <w:numPr>
          <w:ilvl w:val="0"/>
          <w:numId w:val="1008"/>
        </w:numPr>
      </w:pPr>
      <w:r>
        <w:rPr>
          <w:rStyle w:val="VerbatimChar"/>
        </w:rPr>
        <w:t xml:space="preserve">./models/{name}/types/</w:t>
      </w:r>
      <w:r>
        <w:t xml:space="preserve"> </w:t>
      </w:r>
      <w:r>
        <w:t xml:space="preserve">(local development)</w:t>
      </w:r>
    </w:p>
    <w:bookmarkEnd w:id="63"/>
    <w:bookmarkStart w:id="64" w:name="partial-customization-example"/>
    <w:p>
      <w:pPr>
        <w:pStyle w:val="Heading2"/>
        <w:numPr>
          <w:ilvl w:val="1"/>
          <w:numId w:val="100"/>
        </w:numPr>
      </w:pPr>
      <w:r>
        <w:t xml:space="preserve">Partial Customization Example</w:t>
      </w:r>
    </w:p>
    <w:p>
      <w:pPr>
        <w:pStyle w:val="FirstParagraph"/>
      </w:pPr>
      <w:r>
        <w:t xml:space="preserve">A model that only adds an HLR type and a custom proof:</w:t>
      </w:r>
    </w:p>
    <w:bookmarkStart w:name="listing-src-model-minimal-overlay" w:id="97263"/>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Minimal overlay model</w:t>
      </w:r>
    </w:p>
    <w:p>
      <w:pPr>
        <w:pStyle w:val="SourceCode"/>
      </w:pPr>
      <w:r>
        <w:rPr>
          <w:rStyle w:val="VerbatimChar"/>
        </w:rPr>
        <w:t xml:space="preserve">models/mymodel/</w:t>
      </w:r>
      <w:r>
        <w:br/>
      </w:r>
      <w:r>
        <w:rPr>
          <w:rStyle w:val="VerbatimChar"/>
        </w:rPr>
        <w:t xml:space="preserve">  types/</w:t>
      </w:r>
      <w:r>
        <w:br/>
      </w:r>
      <w:r>
        <w:rPr>
          <w:rStyle w:val="VerbatimChar"/>
        </w:rPr>
        <w:t xml:space="preserve">    objects/</w:t>
      </w:r>
      <w:r>
        <w:br/>
      </w:r>
      <w:r>
        <w:rPr>
          <w:rStyle w:val="VerbatimChar"/>
        </w:rPr>
        <w:t xml:space="preserve">      hlr.lua         -- Adds HLR type (default has no HLR)</w:t>
      </w:r>
      <w:r>
        <w:br/>
      </w:r>
      <w:r>
        <w:rPr>
          <w:rStyle w:val="VerbatimChar"/>
        </w:rPr>
        <w:t xml:space="preserve">    relations/</w:t>
      </w:r>
      <w:r>
        <w:br/>
      </w:r>
      <w:r>
        <w:rPr>
          <w:rStyle w:val="VerbatimChar"/>
        </w:rPr>
        <w:t xml:space="preserve">      traces_to.lua   -- Adds traceability relation</w:t>
      </w:r>
      <w:r>
        <w:br/>
      </w:r>
      <w:r>
        <w:rPr>
          <w:rStyle w:val="VerbatimChar"/>
        </w:rPr>
        <w:t xml:space="preserve">  proofs/</w:t>
      </w:r>
      <w:r>
        <w:br/>
      </w:r>
      <w:r>
        <w:rPr>
          <w:rStyle w:val="VerbatimChar"/>
        </w:rPr>
        <w:t xml:space="preserve">    sd_601_vc_missing_hlr.lua  -- Domain-specific validation</w:t>
      </w:r>
    </w:p>
    <w:bookmarkEnd w:id="97263"/>
    <w:p>
      <w:pPr>
        <w:pStyle w:val="FirstParagraph"/>
      </w:pPr>
      <w:r>
        <w:t xml:space="preserve">All other types (SECTION, FIGURE, TABLE, etc.) are inherited from</w:t>
      </w:r>
      <w:r>
        <w:t xml:space="preserve"> </w:t>
      </w:r>
      <w:r>
        <w:rPr>
          <w:rStyle w:val="VerbatimChar"/>
        </w:rPr>
        <w:t xml:space="preserve">default</w:t>
      </w:r>
      <w:r>
        <w:t xml:space="preserve">.</w:t>
      </w:r>
    </w:p>
    <w:bookmarkEnd w:id="64"/>
    <w:bookmarkEnd w:id="65"/>
    <w:bookmarkStart w:id="66" w:name="projectyaml-integration"/>
    <w:p>
      <w:pPr>
        <w:pStyle w:val="Heading1"/>
        <w:numPr>
          <w:ilvl w:val="0"/>
          <w:numId w:val="100"/>
        </w:numPr>
      </w:pPr>
      <w:r>
        <w:t xml:space="preserve">project.yaml Integration</w:t>
      </w:r>
    </w:p>
    <w:p>
      <w:pPr>
        <w:pStyle w:val="FirstParagraph"/>
      </w:pPr>
      <w:r>
        <w:t xml:space="preserve">Set the</w:t>
      </w:r>
      <w:r>
        <w:t xml:space="preserve"> </w:t>
      </w:r>
      <w:r>
        <w:rPr>
          <w:rStyle w:val="VerbatimChar"/>
        </w:rPr>
        <w:t xml:space="preserve">template</w:t>
      </w:r>
      <w:r>
        <w:t xml:space="preserve"> </w:t>
      </w:r>
      <w:r>
        <w:t xml:space="preserve">field to use your custom model:</w:t>
      </w:r>
    </w:p>
    <w:bookmarkStart w:name="listing-src-model-project-yaml" w:id="53074"/>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Using a custom model in project.yaml</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code</w:t>
      </w:r>
      <w:r>
        <w:rPr>
          <w:rStyle w:val="KeywordTok"/>
        </w:rPr>
        <w:t xml:space="preserve">:</w:t>
      </w:r>
      <w:r>
        <w:rPr>
          <w:rStyle w:val="AttributeTok"/>
        </w:rPr>
        <w:t xml:space="preserve"> MYPROJ</w:t>
      </w:r>
      <w:r>
        <w:br/>
      </w:r>
      <w:r>
        <w:rPr>
          <w:rStyle w:val="AttributeTok"/>
        </w:rPr>
        <w:t xml:space="preserve">  </w:t>
      </w:r>
      <w:r>
        <w:rPr>
          <w:rStyle w:val="FunctionTok"/>
        </w:rPr>
        <w:t xml:space="preserve">name</w:t>
      </w:r>
      <w:r>
        <w:rPr>
          <w:rStyle w:val="KeywordTok"/>
        </w:rPr>
        <w:t xml:space="preserve">:</w:t>
      </w:r>
      <w:r>
        <w:rPr>
          <w:rStyle w:val="AttributeTok"/>
        </w:rPr>
        <w:t xml:space="preserve"> My Project</w:t>
      </w:r>
      <w:r>
        <w:br/>
      </w:r>
      <w:r>
        <w:br/>
      </w:r>
      <w:r>
        <w:rPr>
          <w:rStyle w:val="FunctionTok"/>
        </w:rPr>
        <w:t xml:space="preserve">template</w:t>
      </w:r>
      <w:r>
        <w:rPr>
          <w:rStyle w:val="KeywordTok"/>
        </w:rPr>
        <w:t xml:space="preserve">:</w:t>
      </w:r>
      <w:r>
        <w:rPr>
          <w:rStyle w:val="AttributeTok"/>
        </w:rPr>
        <w:t xml:space="preserve"> mymodel</w:t>
      </w:r>
      <w:r>
        <w:rPr>
          <w:rStyle w:val="CommentTok"/>
        </w:rPr>
        <w:t xml:space="preserve">   # Loads models/default/ then models/mymodel/</w:t>
      </w:r>
      <w:r>
        <w:br/>
      </w:r>
      <w:r>
        <w:br/>
      </w:r>
      <w:r>
        <w:rPr>
          <w:rStyle w:val="FunctionTok"/>
        </w:rPr>
        <w:t xml:space="preserve">doc_files</w:t>
      </w:r>
      <w:r>
        <w:rPr>
          <w:rStyle w:val="KeywordTok"/>
        </w:rPr>
        <w:t xml:space="preserve">:</w:t>
      </w:r>
      <w:r>
        <w:br/>
      </w:r>
      <w:r>
        <w:rPr>
          <w:rStyle w:val="AttributeTok"/>
        </w:rPr>
        <w:t xml:space="preserve">  </w:t>
      </w:r>
      <w:r>
        <w:rPr>
          <w:rStyle w:val="KeywordTok"/>
        </w:rPr>
        <w:t xml:space="preserve">-</w:t>
      </w:r>
      <w:r>
        <w:rPr>
          <w:rStyle w:val="AttributeTok"/>
        </w:rPr>
        <w:t xml:space="preserve"> srs.md</w:t>
      </w:r>
    </w:p>
    <w:bookmarkEnd w:id="53074"/>
    <w:bookmarkEnd w:id="66"/>
    <w:bookmarkStart w:id="67" w:name="real-world-example-the-abnt-model"/>
    <w:p>
      <w:pPr>
        <w:pStyle w:val="Heading1"/>
        <w:numPr>
          <w:ilvl w:val="0"/>
          <w:numId w:val="100"/>
        </w:numPr>
      </w:pPr>
      <w:r>
        <w:t xml:space="preserve">Real-World Example: The ABNT Model</w:t>
      </w:r>
    </w:p>
    <w:p>
      <w:pPr>
        <w:pStyle w:val="FirstParagraph"/>
      </w:pPr>
      <w:r>
        <w:t xml:space="preserve">The</w:t>
      </w:r>
      <w:r>
        <w:t xml:space="preserve"> </w:t>
      </w:r>
      <w:r>
        <w:rPr>
          <w:rStyle w:val="VerbatimChar"/>
        </w:rPr>
        <w:t xml:space="preserve">abnt</w:t>
      </w:r>
      <w:r>
        <w:t xml:space="preserve"> </w:t>
      </w:r>
      <w:r>
        <w:t xml:space="preserve">model (</w:t>
      </w:r>
      <w:r>
        <w:rPr>
          <w:rStyle w:val="VerbatimChar"/>
        </w:rPr>
        <w:t xml:space="preserve">models/abnt/</w:t>
      </w:r>
      <w:r>
        <w:t xml:space="preserve">) is a complete overlay that formats academic documents per ABNT NBR 14724:2011 (Brazilian standards). It demonstrates every customization level covered in this guide and serves as a reference for building your own model.</w:t>
      </w:r>
    </w:p>
    <w:p>
      <w:pPr>
        <w:pStyle w:val="BodyText"/>
      </w:pPr>
      <w:r>
        <w:rPr>
          <w:b/>
          <w:bCs/>
        </w:rPr>
        <w:t xml:space="preserve">What it shows:</w:t>
      </w:r>
    </w:p>
    <w:p>
      <w:pPr>
        <w:pStyle w:val="Compact"/>
        <w:numPr>
          <w:ilvl w:val="0"/>
          <w:numId w:val="1009"/>
        </w:numPr>
      </w:pPr>
      <w:r>
        <w:rPr>
          <w:b/>
          <w:bCs/>
        </w:rPr>
        <w:t xml:space="preserve">Type hierarchy</w:t>
      </w:r>
      <w:r>
        <w:t xml:space="preserve">: 16 object types organized into pre-textual (cover, approval page, abstract), textual (introduction, development, conclusion), and post-textual (references, appendix, annex) sections, all inheriting from base types that extend SECTION.</w:t>
      </w:r>
    </w:p>
    <w:p>
      <w:pPr>
        <w:pStyle w:val="Compact"/>
        <w:numPr>
          <w:ilvl w:val="0"/>
          <w:numId w:val="1009"/>
        </w:numPr>
      </w:pPr>
      <w:r>
        <w:rPr>
          <w:b/>
          <w:bCs/>
        </w:rPr>
        <w:t xml:space="preserve">Specification type with custom rendering</w:t>
      </w:r>
      <w:r>
        <w:t xml:space="preserve">: The</w:t>
      </w:r>
      <w:r>
        <w:t xml:space="preserve"> </w:t>
      </w:r>
      <w:r>
        <w:rPr>
          <w:rStyle w:val="VerbatimChar"/>
        </w:rPr>
        <w:t xml:space="preserve">trabalho_academico</w:t>
      </w:r>
      <w:r>
        <w:t xml:space="preserve"> </w:t>
      </w:r>
      <w:r>
        <w:t xml:space="preserve">specification suppresses the default H1 header in favor of a styled cover page.</w:t>
      </w:r>
    </w:p>
    <w:p>
      <w:pPr>
        <w:pStyle w:val="Compact"/>
        <w:numPr>
          <w:ilvl w:val="0"/>
          <w:numId w:val="1009"/>
        </w:numPr>
      </w:pPr>
      <w:r>
        <w:rPr>
          <w:b/>
          <w:bCs/>
        </w:rPr>
        <w:t xml:space="preserve">Float type overrides</w:t>
      </w:r>
      <w:r>
        <w:t xml:space="preserve">: Replaces default FIGURE and TABLE types with Portuguese-localized captions (</w:t>
      </w:r>
      <w:r>
        <w:rPr>
          <w:rStyle w:val="VerbatimChar"/>
        </w:rPr>
        <w:t xml:space="preserve">"Figura"</w:t>
      </w:r>
      <w:r>
        <w:t xml:space="preserve">,</w:t>
      </w:r>
      <w:r>
        <w:t xml:space="preserve"> </w:t>
      </w:r>
      <w:r>
        <w:rPr>
          <w:rStyle w:val="VerbatimChar"/>
        </w:rPr>
        <w:t xml:space="preserve">"Tabela"</w:t>
      </w:r>
      <w:r>
        <w:t xml:space="preserve">).</w:t>
      </w:r>
    </w:p>
    <w:p>
      <w:pPr>
        <w:pStyle w:val="Compact"/>
        <w:numPr>
          <w:ilvl w:val="0"/>
          <w:numId w:val="1009"/>
        </w:numPr>
      </w:pPr>
      <w:r>
        <w:rPr>
          <w:b/>
          <w:bCs/>
        </w:rPr>
        <w:t xml:space="preserve">Multiple style presets</w:t>
      </w:r>
      <w:r>
        <w:t xml:space="preserve">: Four variants (</w:t>
      </w:r>
      <w:r>
        <w:rPr>
          <w:rStyle w:val="VerbatimChar"/>
        </w:rPr>
        <w:t xml:space="preserve">academico</w:t>
      </w:r>
      <w:r>
        <w:t xml:space="preserve">,</w:t>
      </w:r>
      <w:r>
        <w:t xml:space="preserve"> </w:t>
      </w:r>
      <w:r>
        <w:rPr>
          <w:rStyle w:val="VerbatimChar"/>
        </w:rPr>
        <w:t xml:space="preserve">book</w:t>
      </w:r>
      <w:r>
        <w:t xml:space="preserve">,</w:t>
      </w:r>
      <w:r>
        <w:t xml:space="preserve"> </w:t>
      </w:r>
      <w:r>
        <w:rPr>
          <w:rStyle w:val="VerbatimChar"/>
        </w:rPr>
        <w:t xml:space="preserve">article</w:t>
      </w:r>
      <w:r>
        <w:t xml:space="preserve">,</w:t>
      </w:r>
      <w:r>
        <w:t xml:space="preserve"> </w:t>
      </w:r>
      <w:r>
        <w:rPr>
          <w:rStyle w:val="VerbatimChar"/>
        </w:rPr>
        <w:t xml:space="preserve">report</w:t>
      </w:r>
      <w:r>
        <w:t xml:space="preserve">) sharing a common base with selective overrides for fonts, margins, and heading styles.</w:t>
      </w:r>
    </w:p>
    <w:p>
      <w:pPr>
        <w:pStyle w:val="Compact"/>
        <w:numPr>
          <w:ilvl w:val="0"/>
          <w:numId w:val="1009"/>
        </w:numPr>
      </w:pPr>
      <w:r>
        <w:rPr>
          <w:b/>
          <w:bCs/>
        </w:rPr>
        <w:t xml:space="preserve">Filters</w:t>
      </w:r>
      <w:r>
        <w:t xml:space="preserve">: Pandoc Lua filter (</w:t>
      </w:r>
      <w:r>
        <w:rPr>
          <w:rStyle w:val="VerbatimChar"/>
        </w:rPr>
        <w:t xml:space="preserve">filters/docx.lua</w:t>
      </w:r>
      <w:r>
        <w:t xml:space="preserve">) converting semantic Div markers into OOXML page breaks, cover page styles, and field codes.</w:t>
      </w:r>
    </w:p>
    <w:p>
      <w:pPr>
        <w:pStyle w:val="Compact"/>
        <w:numPr>
          <w:ilvl w:val="0"/>
          <w:numId w:val="1009"/>
        </w:numPr>
      </w:pPr>
      <w:r>
        <w:rPr>
          <w:b/>
          <w:bCs/>
        </w:rPr>
        <w:t xml:space="preserve">Postprocessor</w:t>
      </w:r>
      <w:r>
        <w:t xml:space="preserve">: OOXML manipulation (</w:t>
      </w:r>
      <w:r>
        <w:rPr>
          <w:rStyle w:val="VerbatimChar"/>
        </w:rPr>
        <w:t xml:space="preserve">postprocessors/docx.lua</w:t>
      </w:r>
      <w:r>
        <w:t xml:space="preserve">) for IBGE table borders, heading numbering, section breaks with roman/arabic page number transitions, and headers/footers.</w:t>
      </w:r>
    </w:p>
    <w:p>
      <w:pPr>
        <w:pStyle w:val="Compact"/>
        <w:numPr>
          <w:ilvl w:val="0"/>
          <w:numId w:val="1009"/>
        </w:numPr>
      </w:pPr>
      <w:r>
        <w:rPr>
          <w:b/>
          <w:bCs/>
        </w:rPr>
        <w:t xml:space="preserve">Model configuration</w:t>
      </w:r>
      <w:r>
        <w:t xml:space="preserve">:</w:t>
      </w:r>
      <w:r>
        <w:t xml:space="preserve"> </w:t>
      </w:r>
      <w:r>
        <w:rPr>
          <w:rStyle w:val="VerbatimChar"/>
        </w:rPr>
        <w:t xml:space="preserve">config.lua</w:t>
      </w:r>
      <w:r>
        <w:t xml:space="preserve"> </w:t>
      </w:r>
      <w:r>
        <w:t xml:space="preserve">with language defaults and locale-aware settings.</w:t>
      </w:r>
    </w:p>
    <w:p>
      <w:pPr>
        <w:pStyle w:val="FirstParagraph"/>
      </w:pPr>
      <w:r>
        <w:t xml:space="preserve">The model’s progressive complexity — from simple caption overrides to sophisticated OOXML postprocessing — makes it a practical companion to this guide.</w:t>
      </w:r>
    </w:p>
    <w:bookmarkEnd w:id="67"/>
    <w:sectPr>
      <w:footerReference w:type="default" r:id="rId9200"/>
      <w:headerReference w:type="default" r:id="rId9101"/>
      <w:headerReference w:type="first" r:id="rId9100"/>
      <w:footnotePr>
        <w:numRestart w:val="eachSect"/>
      </w:footnotePr>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tbl>
    <w:tblPr>
      <w:tblW w:type="pct" w:w="5000"/>
      <w:tblBorders>
        <w:top w:val="single" w:space="1" w:color="CCCCCC" w:sz="4"/>
        <w:bottom w:val="none" w:space="0" w:color="auto" w:sz="0"/>
        <w:left w:val="none" w:space="0" w:color="auto" w:sz="0"/>
        <w:right w:val="none" w:space="0" w:color="auto" w:sz="0"/>
        <w:insideH w:val="none" w:space="0" w:color="auto" w:sz="0"/>
        <w:insideV w:val="none" w:space="0" w:color="auto" w:sz="0"/>
      </w:tblBorders>
      <w:tblLayout w:type="fixed"/>
    </w:tblPr>
    <w:tblGrid>
      <w:gridCol w:w="3334"/>
      <w:gridCol w:w="3334"/>
      <w:gridCol w:w="3334"/>
    </w:tblGrid>
    <w:tr>
      <w:tc>
        <w:tcPr>
          <w:tcW w:type="pct" w:w="3334"/>
        </w:tcPr>
        <w:p>
          <w:pPr>
            <w:pStyle w:val="Footer"/>
            <w:jc w:val="left"/>
          </w:pPr>
          <w:r>
            <w:t xml:space="preserve">SC-UM-001  |  v1.0</w:t>
          </w:r>
        </w:p>
      </w:tc>
      <w:tc>
        <w:tcPr>
          <w:tcW w:type="pct" w:w="3334"/>
        </w:tcPr>
        <w:p>
          <w:pPr>
            <w:pStyle w:val="Footer"/>
            <w:jc w:val="center"/>
          </w:pPr>
          <w:r>
            <w:t xml:space="preserve"/>
          </w:r>
        </w:p>
      </w:tc>
      <w:tc>
        <w:tcPr>
          <w:tcW w:type="pct" w:w="3334"/>
        </w:tcPr>
        <w:p>
          <w:pPr>
            <w:pStyle w:val="Footer"/>
            <w:jc w:val="right"/>
          </w:pPr>
          <w:r>
            <w:t xml:space="preserve">Page </w:t>
          </w:r>
          <w:r>
            <w:fldChar w:fldCharType="begin"/>
          </w:r>
          <w:r>
            <w:instrText xml:space="preserve"> PAGE </w:instrText>
          </w:r>
          <w:r>
            <w:fldChar w:fldCharType="separate"/>
          </w:r>
          <w:r>
            <w:rPr>
              <w:noProof/>
            </w:rPr>
            <w:t>1</w:t>
          </w:r>
          <w:r>
            <w:fldChar w:fldCharType="end"/>
          </w:r>
          <w:r>
            <w:t xml:space="preserve"> of </w:t>
          </w:r>
          <w:r>
            <w:fldChar w:fldCharType="begin"/>
          </w:r>
          <w:r>
            <w:instrText xml:space="preserve"> NUMPAGES </w:instrText>
          </w:r>
          <w:r>
            <w:fldChar w:fldCharType="separate"/>
          </w:r>
          <w:r>
            <w:rPr>
              <w:noProof/>
            </w:rPr>
            <w:t>1</w:t>
          </w:r>
          <w:r>
            <w:fldChar w:fldCharType="end"/>
          </w: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p>
</w:hdr>
</file>

<file path=word/header2.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rPr>
        <w:noProof/>
      </w:rPr>
      <w:t>1</w:t>
    </w:r>
    <w:r>
      <w:fldChar w:fldCharType="end"/>
    </w:r>
  </w:p>
</w:hdr>
</file>

<file path=word/numbering.xml><?xml version="1.0" encoding="utf-8"?>
<w:numbering xmlns:w="http://schemas.openxmlformats.org/wordprocessingml/2006/main">
  <w:abstractNum w:abstractNumId="100">
    <w:nsid w:val="A0B1C2D3"/>
    <w:multiLevelType w:val="multilevel"/>
    <w:tmpl w:val="D3C2B1A0"/>
    <w:name w:val="HeadingNumbering"/>
    <w:lvl w:ilvl="0">
      <w:start w:val="1"/>
      <w:numFmt w:val="decimal"/>
      <w:pStyle w:val="Heading1"/>
      <w:suff w:val="space"/>
      <w:lvlText w:val="%1"/>
      <w:lvlJc w:val="left"/>
      <w:pPr>
        <w:ind w:left="0" w:hanging="0"/>
      </w:pPr>
    </w:lvl>
    <w:lvl w:ilvl="1">
      <w:start w:val="1"/>
      <w:numFmt w:val="decimal"/>
      <w:pStyle w:val="Heading2"/>
      <w:lvlRestart w:val="0"/>
      <w:suff w:val="space"/>
      <w:lvlText w:val="%1.%2"/>
      <w:lvlJc w:val="left"/>
      <w:pPr>
        <w:ind w:left="0" w:hanging="0"/>
      </w:pPr>
    </w:lvl>
    <w:lvl w:ilvl="2">
      <w:start w:val="1"/>
      <w:numFmt w:val="decimal"/>
      <w:pStyle w:val="Heading3"/>
      <w:lvlRestart w:val="1"/>
      <w:suff w:val="space"/>
      <w:lvlText w:val="%1.%2.%3"/>
      <w:lvlJc w:val="left"/>
      <w:pPr>
        <w:ind w:left="0" w:hanging="0"/>
      </w:pPr>
    </w:lvl>
    <w:lvl w:ilvl="3">
      <w:start w:val="1"/>
      <w:numFmt w:val="decimal"/>
      <w:pStyle w:val="Heading4"/>
      <w:lvlRestart w:val="2"/>
      <w:suff w:val="space"/>
      <w:lvlText w:val="%1.%2.%3.%4"/>
      <w:lvlJc w:val="left"/>
      <w:pPr>
        <w:ind w:left="0" w:hanging="0"/>
      </w:pPr>
    </w:lvl>
    <w:lvl w:ilvl="4">
      <w:start w:val="1"/>
      <w:numFmt w:val="decimal"/>
      <w:pStyle w:val="Heading5"/>
      <w:lvlRestart w:val="3"/>
      <w:suff w:val="space"/>
      <w:lvlText w:val="%1.%2.%3.%4.%5"/>
      <w:lvlJc w:val="left"/>
      <w:pPr>
        <w:ind w:left="0" w:hanging="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0">
    <w:abstractNumId w:val="10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ageBreakBefore/>
    </w:pPr>
    <w:rPr>
      <w:rFonts w:asciiTheme="majorHAnsi" w:cstheme="majorBidi" w:eastAsiaTheme="majorEastAsia" w:hAnsiTheme="majorHAnsi"/>
      <w:color w:themeColor="accent1" w:themeShade="BF"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VerbatimChar" w:customStyle="1">
    <w:name w:val="Verbatim Char"/>
    <w:rPr>
      <w:rFonts w:hAnsi="Courier New" w:ascii="Courier New" w:cs="Courier New"/>
      <w:sz w:val="20"/>
      <w:szCs w:val="20"/>
    </w:rPr>
  </w:style>
  <w:style w:type="paragraph" w:styleId="SourceCode" w:customStyle="1">
    <w:name w:val="Source Code"/>
    <w:basedOn w:val="Normal"/>
    <w:pPr>
      <w:spacing w:lineRule="auto" w:after="0" w:line="240" w:before="0"/>
      <w:jc w:val="left"/>
      <w:pBdr>
        <w:top w:val="single" w:space="1" w:color="CCCCCC" w:sz="4"/>
        <w:bottom w:val="single" w:space="1" w:color="CCCCCC" w:sz="4"/>
        <w:left w:val="single" w:space="1" w:color="CCCCCC" w:sz="4"/>
        <w:right w:val="single" w:space="1" w:color="CCCCCC" w:sz="4"/>
      </w:pBdr>
      <w:shd w:val="clear" w:color="auto" w:fill="F5F5F5"/>
    </w:pPr>
    <w:rPr>
      <w:rFonts w:hAnsi="Courier New" w:ascii="Courier New" w:cs="Courier New"/>
      <w:sz w:val="20"/>
      <w:szCs w:val="20"/>
    </w:rPr>
  </w:style>
  <w:style w:type="paragraph" w:styleId="CoverDocId" w:customStyle="1">
    <w:name w:val="Cover Document ID"/>
    <w:basedOn w:val="Normal"/>
    <w:qFormat/>
    <w:uiPriority w:val="99"/>
    <w:pPr>
      <w:widowControl/>
      <w:spacing w:lineRule="auto" w:after="80" w:line="240" w:before="0"/>
      <w:ind w:firstLine="0"/>
      <w:jc w:val="center"/>
    </w:pPr>
    <w:rPr>
      <w:rFonts w:eastAsia="Calibri" w:hAnsi="Calibri" w:ascii="Calibri" w:cs="Calibri"/>
      <w:sz w:val="20"/>
      <w:szCs w:val="20"/>
      <w:color w:val="888888"/>
    </w:rPr>
  </w:style>
  <w:style w:type="paragraph" w:styleId="Reference" w:customStyle="1">
    <w:name w:val="Reference"/>
    <w:basedOn w:val="Normal"/>
    <w:qFormat/>
    <w:uiPriority w:val="99"/>
    <w:pPr>
      <w:widowControl/>
      <w:spacing w:lineRule="auto" w:after="120" w:line="276" w:before="0"/>
      <w:ind w:left="720" w:hanging="720"/>
    </w:pPr>
    <w:rPr>
      <w:rFonts w:eastAsia="Calibri" w:hAnsi="Calibri" w:ascii="Calibri" w:cs="Calibri"/>
      <w:sz w:val="24"/>
      <w:szCs w:val="24"/>
    </w:rPr>
  </w:style>
  <w:style w:type="paragraph" w:styleId="CoverVersion" w:customStyle="1">
    <w:name w:val="Cover Version"/>
    <w:basedOn w:val="Normal"/>
    <w:qFormat/>
    <w:uiPriority w:val="99"/>
    <w:pPr>
      <w:widowControl/>
      <w:spacing w:lineRule="auto" w:after="80" w:line="240" w:before="0"/>
      <w:ind w:firstLine="0"/>
      <w:jc w:val="center"/>
    </w:pPr>
    <w:rPr>
      <w:rFonts w:eastAsia="Calibri" w:hAnsi="Calibri" w:ascii="Calibri" w:cs="Calibri"/>
      <w:sz w:val="20"/>
      <w:szCs w:val="20"/>
      <w:color w:val="888888"/>
    </w:rPr>
  </w:style>
  <w:style w:type="paragraph" w:styleId="Quote">
    <w:name w:val="Quote"/>
    <w:basedOn w:val="Normal"/>
    <w:qFormat/>
    <w:uiPriority w:val="99"/>
    <w:pPr>
      <w:widowControl/>
      <w:spacing w:lineRule="auto" w:after="160" w:line="276" w:before="200"/>
      <w:ind w:right="720" w:firstLine="0" w:left="720"/>
    </w:pPr>
    <w:rPr>
      <w:rFonts w:eastAsia="Calibri" w:hAnsi="Calibri" w:ascii="Calibri" w:cs="Calibri"/>
      <w:i/>
      <w:iCs/>
      <w:sz w:val="24"/>
      <w:szCs w:val="24"/>
      <w:color w:val="404040"/>
    </w:rPr>
  </w:style>
  <w:style w:type="paragraph" w:styleId="Footer" w:customStyle="1">
    <w:name w:val="Footer"/>
    <w:basedOn w:val="Normal"/>
    <w:qFormat/>
    <w:uiPriority w:val="99"/>
    <w:pPr>
      <w:widowControl/>
      <w:spacing w:after="0" w:line="240" w:lineRule="auto"/>
      <w:ind w:firstLine="0"/>
    </w:pPr>
    <w:rPr>
      <w:rFonts w:eastAsia="Calibri" w:hAnsi="Calibri" w:ascii="Calibri" w:cs="Calibri"/>
      <w:sz w:val="20"/>
      <w:szCs w:val="20"/>
    </w:rPr>
  </w:style>
  <w:style w:type="paragraph" w:styleId="CoverSubtitle" w:customStyle="1">
    <w:name w:val="Cover Subtitle"/>
    <w:basedOn w:val="Normal"/>
    <w:qFormat/>
    <w:uiPriority w:val="99"/>
    <w:pPr>
      <w:widowControl/>
      <w:spacing w:lineRule="auto" w:after="160" w:line="240" w:before="0"/>
      <w:ind w:firstLine="0"/>
      <w:jc w:val="center"/>
    </w:pPr>
    <w:rPr>
      <w:rFonts w:eastAsia="Calibri" w:hAnsi="Calibri" w:ascii="Calibri" w:cs="Calibri"/>
      <w:sz w:val="32"/>
      <w:szCs w:val="32"/>
      <w:color w:val="444444"/>
    </w:rPr>
  </w:style>
  <w:style w:type="paragraph" w:styleId="Source" w:customStyle="1">
    <w:name w:val="Source"/>
    <w:basedOn w:val="Normal"/>
    <w:qFormat/>
    <w:uiPriority w:val="99"/>
    <w:pPr>
      <w:widowControl/>
      <w:spacing w:lineRule="auto" w:after="80" w:line="240" w:before="0"/>
      <w:ind w:firstLine="0"/>
    </w:pPr>
    <w:rPr>
      <w:rFonts w:eastAsia="Calibri" w:hAnsi="Calibri" w:ascii="Calibri" w:cs="Calibri"/>
      <w:sz w:val="18"/>
      <w:szCs w:val="18"/>
    </w:rPr>
  </w:style>
  <w:style w:type="paragraph" w:styleId="CoverDate" w:customStyle="1">
    <w:name w:val="Cover Date"/>
    <w:basedOn w:val="Normal"/>
    <w:qFormat/>
    <w:uiPriority w:val="99"/>
    <w:pPr>
      <w:widowControl/>
      <w:spacing w:lineRule="auto" w:after="80" w:line="240" w:before="0"/>
      <w:ind w:firstLine="0"/>
      <w:jc w:val="center"/>
    </w:pPr>
    <w:rPr>
      <w:rFonts w:eastAsia="Calibri" w:hAnsi="Calibri" w:ascii="Calibri" w:cs="Calibri"/>
      <w:i/>
      <w:iCs/>
      <w:sz w:val="24"/>
      <w:szCs w:val="24"/>
      <w:color w:val="666666"/>
    </w:rPr>
  </w:style>
  <w:style w:type="paragraph" w:styleId="FigureCenter" w:customStyle="1">
    <w:name w:val="Figure Center"/>
    <w:basedOn w:val="Normal"/>
    <w:qFormat/>
    <w:uiPriority w:val="99"/>
    <w:pPr>
      <w:widowControl/>
      <w:spacing w:lineRule="auto" w:after="120" w:line="240" w:before="120"/>
      <w:ind w:firstLine="0"/>
      <w:jc w:val="center"/>
    </w:pPr>
  </w:style>
  <w:style w:type="paragraph" w:styleId="CoverAuthor" w:customStyle="1">
    <w:name w:val="Cover Author"/>
    <w:basedOn w:val="Normal"/>
    <w:qFormat/>
    <w:uiPriority w:val="99"/>
    <w:pPr>
      <w:widowControl/>
      <w:spacing w:lineRule="auto" w:after="80" w:line="240" w:before="0"/>
      <w:ind w:firstLine="0"/>
      <w:jc w:val="center"/>
    </w:pPr>
    <w:rPr>
      <w:rFonts w:eastAsia="Calibri" w:hAnsi="Calibri" w:ascii="Calibri" w:cs="Calibri"/>
      <w:sz w:val="24"/>
      <w:szCs w:val="24"/>
      <w:color w:val="000000"/>
    </w:rPr>
  </w:style>
  <w:style w:type="paragraph" w:styleId="CoverTitle" w:customStyle="1">
    <w:name w:val="Cover Title"/>
    <w:basedOn w:val="Normal"/>
    <w:qFormat/>
    <w:uiPriority w:val="99"/>
    <w:pPr>
      <w:widowControl/>
      <w:spacing w:lineRule="auto" w:after="240" w:line="240" w:before="0"/>
      <w:ind w:firstLine="0"/>
      <w:jc w:val="center"/>
    </w:pPr>
    <w:rPr>
      <w:rFonts w:eastAsia="Calibri" w:hAnsi="Calibri" w:ascii="Calibri" w:cs="Calibri"/>
      <w:b/>
      <w:bCs/>
      <w:sz w:val="56"/>
      <w:szCs w:val="56"/>
      <w:color w:val="000000"/>
    </w:rPr>
  </w:style>
  <w:style w:type="paragraph" w:styleId="TOC3">
    <w:name w:val="TOC 3"/>
    <w:basedOn w:val="Normal"/>
    <w:qFormat/>
    <w:uiPriority w:val="99"/>
    <w:pPr>
      <w:widowControl/>
      <w:spacing w:lineRule="auto" w:after="0" w:line="276" w:before="0"/>
      <w:ind w:left="720" w:firstLine="0"/>
    </w:pPr>
    <w:rPr>
      <w:rFonts w:eastAsia="Calibri" w:hAnsi="Calibri" w:ascii="Calibri" w:cs="Calibri"/>
      <w:sz w:val="24"/>
      <w:szCs w:val="24"/>
      <w:color w:val="000000"/>
    </w:rPr>
  </w:style>
  <w:style w:type="paragraph" w:styleId="Header" w:customStyle="1">
    <w:name w:val="Header"/>
    <w:basedOn w:val="Normal"/>
    <w:qFormat/>
    <w:uiPriority w:val="99"/>
    <w:pPr>
      <w:widowControl/>
      <w:spacing w:after="0" w:line="240" w:lineRule="auto"/>
      <w:ind w:firstLine="0"/>
    </w:pPr>
    <w:rPr>
      <w:rFonts w:eastAsia="Calibri" w:hAnsi="Calibri" w:ascii="Calibri" w:cs="Calibri"/>
      <w:sz w:val="20"/>
      <w:szCs w:val="20"/>
    </w:rPr>
  </w:style>
  <w:style w:type="paragraph" w:styleId="TOC2">
    <w:name w:val="TOC 2"/>
    <w:basedOn w:val="Normal"/>
    <w:qFormat/>
    <w:uiPriority w:val="99"/>
    <w:pPr>
      <w:widowControl/>
      <w:spacing w:lineRule="auto" w:after="0" w:line="276" w:before="0"/>
      <w:ind w:left="360" w:firstLine="0"/>
    </w:pPr>
    <w:rPr>
      <w:rFonts w:eastAsia="Calibri" w:hAnsi="Calibri" w:ascii="Calibri" w:cs="Calibri"/>
      <w:sz w:val="24"/>
      <w:szCs w:val="24"/>
      <w:color w:val="000000"/>
    </w:rPr>
  </w:style>
  <w:style w:type="paragraph" w:styleId="TOC1">
    <w:name w:val="TOC 1"/>
    <w:basedOn w:val="Normal"/>
    <w:qFormat/>
    <w:uiPriority w:val="99"/>
    <w:pPr>
      <w:widowControl/>
      <w:spacing w:lineRule="auto" w:after="0" w:line="276" w:before="120"/>
      <w:ind w:firstLine="0"/>
    </w:pPr>
    <w:rPr>
      <w:rFonts w:eastAsia="Calibri" w:hAnsi="Calibri" w:ascii="Calibri" w:cs="Calibri"/>
      <w:b/>
      <w:bCs/>
      <w:sz w:val="24"/>
      <w:szCs w:val="24"/>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arget="header1.xml" Id="rId9100" Type="http://schemas.openxmlformats.org/officeDocument/2006/relationships/header"/><Relationship Target="header2.xml" Id="rId9101" Type="http://schemas.openxmlformats.org/officeDocument/2006/relationships/header"/><Relationship Target="footer1.xml" Id="rId9200" Type="http://schemas.openxmlformats.org/officeDocument/2006/relationships/footer"/></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2026-02-23T01:47:52Z</dcterms:created>
  <dcterms:modified xsi:type="dcterms:W3CDTF">2026-02-23T01:47:52Z</dcterms:modified>
</cp:coreProperties>
</file>

<file path=docProps/custom.xml><?xml version="1.0" encoding="utf-8"?>
<Properties xmlns="http://schemas.openxmlformats.org/officeDocument/2006/custom-properties" xmlns:vt="http://schemas.openxmlformats.org/officeDocument/2006/docPropsVTypes"/>
</file>