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5A6F7" w14:textId="46C94A11" w:rsidR="009577BE" w:rsidRPr="00DB601B" w:rsidRDefault="0084611F" w:rsidP="00DB601B">
      <w:pPr>
        <w:pStyle w:val="Title"/>
      </w:pPr>
      <w:r w:rsidRPr="00DB601B">
        <w:t>REFTool Requirements Document</w:t>
      </w:r>
    </w:p>
    <w:p w14:paraId="15B3BFAA" w14:textId="42DB6F57" w:rsidR="009577BE" w:rsidRDefault="009577BE" w:rsidP="00772D7F">
      <w:pPr>
        <w:pStyle w:val="Title"/>
        <w:rPr>
          <w:lang w:val="en-GB"/>
        </w:rPr>
      </w:pPr>
    </w:p>
    <w:sdt>
      <w:sdtPr>
        <w:rPr>
          <w:rFonts w:ascii="Times New Roman" w:eastAsia="Times New Roman" w:hAnsi="Times New Roman" w:cs="Times New Roman"/>
          <w:color w:val="auto"/>
          <w:sz w:val="24"/>
          <w:szCs w:val="24"/>
          <w:lang w:val="en-GB" w:eastAsia="en-GB"/>
        </w:rPr>
        <w:id w:val="493768023"/>
        <w:docPartObj>
          <w:docPartGallery w:val="Table of Contents"/>
          <w:docPartUnique/>
        </w:docPartObj>
      </w:sdtPr>
      <w:sdtEndPr>
        <w:rPr>
          <w:b/>
          <w:bCs/>
          <w:noProof/>
        </w:rPr>
      </w:sdtEndPr>
      <w:sdtContent>
        <w:p w14:paraId="696E69DB" w14:textId="22DF42B3" w:rsidR="00DB601B" w:rsidRDefault="00DB601B">
          <w:pPr>
            <w:pStyle w:val="TOCHeading"/>
          </w:pPr>
          <w:r>
            <w:t>Contents</w:t>
          </w:r>
        </w:p>
        <w:p w14:paraId="54FA5B07" w14:textId="32E812D8" w:rsidR="00FF799B" w:rsidRDefault="00DB601B">
          <w:pPr>
            <w:pStyle w:val="TOC1"/>
            <w:tabs>
              <w:tab w:val="right" w:leader="dot" w:pos="1045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3727075" w:history="1">
            <w:r w:rsidR="00FF799B" w:rsidRPr="00270028">
              <w:rPr>
                <w:rStyle w:val="Hyperlink"/>
                <w:noProof/>
              </w:rPr>
              <w:t>TODO general:</w:t>
            </w:r>
            <w:r w:rsidR="00FF799B">
              <w:rPr>
                <w:noProof/>
                <w:webHidden/>
              </w:rPr>
              <w:tab/>
            </w:r>
            <w:r w:rsidR="00FF799B">
              <w:rPr>
                <w:noProof/>
                <w:webHidden/>
              </w:rPr>
              <w:fldChar w:fldCharType="begin"/>
            </w:r>
            <w:r w:rsidR="00FF799B">
              <w:rPr>
                <w:noProof/>
                <w:webHidden/>
              </w:rPr>
              <w:instrText xml:space="preserve"> PAGEREF _Toc513727075 \h </w:instrText>
            </w:r>
            <w:r w:rsidR="00FF799B">
              <w:rPr>
                <w:noProof/>
                <w:webHidden/>
              </w:rPr>
            </w:r>
            <w:r w:rsidR="00FF799B">
              <w:rPr>
                <w:noProof/>
                <w:webHidden/>
              </w:rPr>
              <w:fldChar w:fldCharType="separate"/>
            </w:r>
            <w:r w:rsidR="00FF799B">
              <w:rPr>
                <w:noProof/>
                <w:webHidden/>
              </w:rPr>
              <w:t>1</w:t>
            </w:r>
            <w:r w:rsidR="00FF799B">
              <w:rPr>
                <w:noProof/>
                <w:webHidden/>
              </w:rPr>
              <w:fldChar w:fldCharType="end"/>
            </w:r>
          </w:hyperlink>
        </w:p>
        <w:p w14:paraId="23831035" w14:textId="7FDDF79D" w:rsidR="00FF799B" w:rsidRDefault="00FF799B">
          <w:pPr>
            <w:pStyle w:val="TOC2"/>
            <w:tabs>
              <w:tab w:val="right" w:leader="dot" w:pos="10456"/>
            </w:tabs>
            <w:rPr>
              <w:rFonts w:asciiTheme="minorHAnsi" w:eastAsiaTheme="minorEastAsia" w:hAnsiTheme="minorHAnsi" w:cstheme="minorBidi"/>
              <w:noProof/>
              <w:sz w:val="22"/>
              <w:szCs w:val="22"/>
            </w:rPr>
          </w:pPr>
          <w:hyperlink w:anchor="_Toc513727076" w:history="1">
            <w:r w:rsidRPr="00270028">
              <w:rPr>
                <w:rStyle w:val="Hyperlink"/>
                <w:noProof/>
              </w:rPr>
              <w:t>From 1/01/</w:t>
            </w:r>
            <w:r w:rsidRPr="00270028">
              <w:rPr>
                <w:rStyle w:val="Hyperlink"/>
                <w:noProof/>
              </w:rPr>
              <w:t>2</w:t>
            </w:r>
            <w:r w:rsidRPr="00270028">
              <w:rPr>
                <w:rStyle w:val="Hyperlink"/>
                <w:noProof/>
              </w:rPr>
              <w:t>018 meeting:</w:t>
            </w:r>
            <w:r>
              <w:rPr>
                <w:noProof/>
                <w:webHidden/>
              </w:rPr>
              <w:tab/>
            </w:r>
            <w:r>
              <w:rPr>
                <w:noProof/>
                <w:webHidden/>
              </w:rPr>
              <w:fldChar w:fldCharType="begin"/>
            </w:r>
            <w:r>
              <w:rPr>
                <w:noProof/>
                <w:webHidden/>
              </w:rPr>
              <w:instrText xml:space="preserve"> PAGEREF _Toc513727076 \h </w:instrText>
            </w:r>
            <w:r>
              <w:rPr>
                <w:noProof/>
                <w:webHidden/>
              </w:rPr>
            </w:r>
            <w:r>
              <w:rPr>
                <w:noProof/>
                <w:webHidden/>
              </w:rPr>
              <w:fldChar w:fldCharType="separate"/>
            </w:r>
            <w:r>
              <w:rPr>
                <w:noProof/>
                <w:webHidden/>
              </w:rPr>
              <w:t>1</w:t>
            </w:r>
            <w:r>
              <w:rPr>
                <w:noProof/>
                <w:webHidden/>
              </w:rPr>
              <w:fldChar w:fldCharType="end"/>
            </w:r>
          </w:hyperlink>
        </w:p>
        <w:p w14:paraId="761193F9" w14:textId="3930FE4C" w:rsidR="00FF799B" w:rsidRDefault="00FF799B">
          <w:pPr>
            <w:pStyle w:val="TOC2"/>
            <w:tabs>
              <w:tab w:val="right" w:leader="dot" w:pos="10456"/>
            </w:tabs>
            <w:rPr>
              <w:rFonts w:asciiTheme="minorHAnsi" w:eastAsiaTheme="minorEastAsia" w:hAnsiTheme="minorHAnsi" w:cstheme="minorBidi"/>
              <w:noProof/>
              <w:sz w:val="22"/>
              <w:szCs w:val="22"/>
            </w:rPr>
          </w:pPr>
          <w:hyperlink w:anchor="_Toc513727077" w:history="1">
            <w:r w:rsidRPr="00270028">
              <w:rPr>
                <w:rStyle w:val="Hyperlink"/>
                <w:noProof/>
              </w:rPr>
              <w:t>From 21/02/2018 meeting:</w:t>
            </w:r>
            <w:r>
              <w:rPr>
                <w:noProof/>
                <w:webHidden/>
              </w:rPr>
              <w:tab/>
            </w:r>
            <w:r>
              <w:rPr>
                <w:noProof/>
                <w:webHidden/>
              </w:rPr>
              <w:fldChar w:fldCharType="begin"/>
            </w:r>
            <w:r>
              <w:rPr>
                <w:noProof/>
                <w:webHidden/>
              </w:rPr>
              <w:instrText xml:space="preserve"> PAGEREF _Toc513727077 \h </w:instrText>
            </w:r>
            <w:r>
              <w:rPr>
                <w:noProof/>
                <w:webHidden/>
              </w:rPr>
            </w:r>
            <w:r>
              <w:rPr>
                <w:noProof/>
                <w:webHidden/>
              </w:rPr>
              <w:fldChar w:fldCharType="separate"/>
            </w:r>
            <w:r>
              <w:rPr>
                <w:noProof/>
                <w:webHidden/>
              </w:rPr>
              <w:t>1</w:t>
            </w:r>
            <w:r>
              <w:rPr>
                <w:noProof/>
                <w:webHidden/>
              </w:rPr>
              <w:fldChar w:fldCharType="end"/>
            </w:r>
          </w:hyperlink>
        </w:p>
        <w:p w14:paraId="1B66A5AE" w14:textId="18650CF9" w:rsidR="00FF799B" w:rsidRDefault="00FF799B">
          <w:pPr>
            <w:pStyle w:val="TOC2"/>
            <w:tabs>
              <w:tab w:val="right" w:leader="dot" w:pos="10456"/>
            </w:tabs>
            <w:rPr>
              <w:rFonts w:asciiTheme="minorHAnsi" w:eastAsiaTheme="minorEastAsia" w:hAnsiTheme="minorHAnsi" w:cstheme="minorBidi"/>
              <w:noProof/>
              <w:sz w:val="22"/>
              <w:szCs w:val="22"/>
            </w:rPr>
          </w:pPr>
          <w:hyperlink w:anchor="_Toc513727078" w:history="1">
            <w:r w:rsidRPr="00270028">
              <w:rPr>
                <w:rStyle w:val="Hyperlink"/>
                <w:noProof/>
              </w:rPr>
              <w:t>From 17/04/2018 meeting:</w:t>
            </w:r>
            <w:r>
              <w:rPr>
                <w:noProof/>
                <w:webHidden/>
              </w:rPr>
              <w:tab/>
            </w:r>
            <w:r>
              <w:rPr>
                <w:noProof/>
                <w:webHidden/>
              </w:rPr>
              <w:fldChar w:fldCharType="begin"/>
            </w:r>
            <w:r>
              <w:rPr>
                <w:noProof/>
                <w:webHidden/>
              </w:rPr>
              <w:instrText xml:space="preserve"> PAGEREF _Toc513727078 \h </w:instrText>
            </w:r>
            <w:r>
              <w:rPr>
                <w:noProof/>
                <w:webHidden/>
              </w:rPr>
            </w:r>
            <w:r>
              <w:rPr>
                <w:noProof/>
                <w:webHidden/>
              </w:rPr>
              <w:fldChar w:fldCharType="separate"/>
            </w:r>
            <w:r>
              <w:rPr>
                <w:noProof/>
                <w:webHidden/>
              </w:rPr>
              <w:t>1</w:t>
            </w:r>
            <w:r>
              <w:rPr>
                <w:noProof/>
                <w:webHidden/>
              </w:rPr>
              <w:fldChar w:fldCharType="end"/>
            </w:r>
          </w:hyperlink>
        </w:p>
        <w:p w14:paraId="4BEEBF2E" w14:textId="6027174A" w:rsidR="00FF799B" w:rsidRDefault="00FF799B">
          <w:pPr>
            <w:pStyle w:val="TOC2"/>
            <w:tabs>
              <w:tab w:val="right" w:leader="dot" w:pos="10456"/>
            </w:tabs>
            <w:rPr>
              <w:rFonts w:asciiTheme="minorHAnsi" w:eastAsiaTheme="minorEastAsia" w:hAnsiTheme="minorHAnsi" w:cstheme="minorBidi"/>
              <w:noProof/>
              <w:sz w:val="22"/>
              <w:szCs w:val="22"/>
            </w:rPr>
          </w:pPr>
          <w:hyperlink w:anchor="_Toc513727079" w:history="1">
            <w:r w:rsidRPr="00270028">
              <w:rPr>
                <w:rStyle w:val="Hyperlink"/>
                <w:noProof/>
              </w:rPr>
              <w:t>From Balbir’s email on 17/04/2018:</w:t>
            </w:r>
            <w:r>
              <w:rPr>
                <w:noProof/>
                <w:webHidden/>
              </w:rPr>
              <w:tab/>
            </w:r>
            <w:r>
              <w:rPr>
                <w:noProof/>
                <w:webHidden/>
              </w:rPr>
              <w:fldChar w:fldCharType="begin"/>
            </w:r>
            <w:r>
              <w:rPr>
                <w:noProof/>
                <w:webHidden/>
              </w:rPr>
              <w:instrText xml:space="preserve"> PAGEREF _Toc513727079 \h </w:instrText>
            </w:r>
            <w:r>
              <w:rPr>
                <w:noProof/>
                <w:webHidden/>
              </w:rPr>
            </w:r>
            <w:r>
              <w:rPr>
                <w:noProof/>
                <w:webHidden/>
              </w:rPr>
              <w:fldChar w:fldCharType="separate"/>
            </w:r>
            <w:r>
              <w:rPr>
                <w:noProof/>
                <w:webHidden/>
              </w:rPr>
              <w:t>2</w:t>
            </w:r>
            <w:r>
              <w:rPr>
                <w:noProof/>
                <w:webHidden/>
              </w:rPr>
              <w:fldChar w:fldCharType="end"/>
            </w:r>
          </w:hyperlink>
        </w:p>
        <w:p w14:paraId="21291FAE" w14:textId="4F4D58A0" w:rsidR="00FF799B" w:rsidRDefault="00FF799B">
          <w:pPr>
            <w:pStyle w:val="TOC1"/>
            <w:tabs>
              <w:tab w:val="right" w:leader="dot" w:pos="10456"/>
            </w:tabs>
            <w:rPr>
              <w:rFonts w:asciiTheme="minorHAnsi" w:eastAsiaTheme="minorEastAsia" w:hAnsiTheme="minorHAnsi" w:cstheme="minorBidi"/>
              <w:noProof/>
              <w:sz w:val="22"/>
              <w:szCs w:val="22"/>
            </w:rPr>
          </w:pPr>
          <w:hyperlink w:anchor="_Toc513727080" w:history="1">
            <w:r w:rsidRPr="00270028">
              <w:rPr>
                <w:rStyle w:val="Hyperlink"/>
                <w:noProof/>
              </w:rPr>
              <w:t>Introduction</w:t>
            </w:r>
            <w:r>
              <w:rPr>
                <w:noProof/>
                <w:webHidden/>
              </w:rPr>
              <w:tab/>
            </w:r>
            <w:r>
              <w:rPr>
                <w:noProof/>
                <w:webHidden/>
              </w:rPr>
              <w:fldChar w:fldCharType="begin"/>
            </w:r>
            <w:r>
              <w:rPr>
                <w:noProof/>
                <w:webHidden/>
              </w:rPr>
              <w:instrText xml:space="preserve"> PAGEREF _Toc513727080 \h </w:instrText>
            </w:r>
            <w:r>
              <w:rPr>
                <w:noProof/>
                <w:webHidden/>
              </w:rPr>
            </w:r>
            <w:r>
              <w:rPr>
                <w:noProof/>
                <w:webHidden/>
              </w:rPr>
              <w:fldChar w:fldCharType="separate"/>
            </w:r>
            <w:r>
              <w:rPr>
                <w:noProof/>
                <w:webHidden/>
              </w:rPr>
              <w:t>3</w:t>
            </w:r>
            <w:r>
              <w:rPr>
                <w:noProof/>
                <w:webHidden/>
              </w:rPr>
              <w:fldChar w:fldCharType="end"/>
            </w:r>
          </w:hyperlink>
        </w:p>
        <w:p w14:paraId="41B11321" w14:textId="21F87231" w:rsidR="00FF799B" w:rsidRDefault="00FF799B">
          <w:pPr>
            <w:pStyle w:val="TOC1"/>
            <w:tabs>
              <w:tab w:val="right" w:leader="dot" w:pos="10456"/>
            </w:tabs>
            <w:rPr>
              <w:rFonts w:asciiTheme="minorHAnsi" w:eastAsiaTheme="minorEastAsia" w:hAnsiTheme="minorHAnsi" w:cstheme="minorBidi"/>
              <w:noProof/>
              <w:sz w:val="22"/>
              <w:szCs w:val="22"/>
            </w:rPr>
          </w:pPr>
          <w:hyperlink w:anchor="_Toc513727081" w:history="1">
            <w:r w:rsidRPr="00270028">
              <w:rPr>
                <w:rStyle w:val="Hyperlink"/>
                <w:noProof/>
              </w:rPr>
              <w:t>Users</w:t>
            </w:r>
            <w:r>
              <w:rPr>
                <w:noProof/>
                <w:webHidden/>
              </w:rPr>
              <w:tab/>
            </w:r>
            <w:r>
              <w:rPr>
                <w:noProof/>
                <w:webHidden/>
              </w:rPr>
              <w:fldChar w:fldCharType="begin"/>
            </w:r>
            <w:r>
              <w:rPr>
                <w:noProof/>
                <w:webHidden/>
              </w:rPr>
              <w:instrText xml:space="preserve"> PAGEREF _Toc513727081 \h </w:instrText>
            </w:r>
            <w:r>
              <w:rPr>
                <w:noProof/>
                <w:webHidden/>
              </w:rPr>
            </w:r>
            <w:r>
              <w:rPr>
                <w:noProof/>
                <w:webHidden/>
              </w:rPr>
              <w:fldChar w:fldCharType="separate"/>
            </w:r>
            <w:r>
              <w:rPr>
                <w:noProof/>
                <w:webHidden/>
              </w:rPr>
              <w:t>3</w:t>
            </w:r>
            <w:r>
              <w:rPr>
                <w:noProof/>
                <w:webHidden/>
              </w:rPr>
              <w:fldChar w:fldCharType="end"/>
            </w:r>
          </w:hyperlink>
        </w:p>
        <w:p w14:paraId="4137A651" w14:textId="5006D8FA" w:rsidR="00FF799B" w:rsidRDefault="00FF799B">
          <w:pPr>
            <w:pStyle w:val="TOC1"/>
            <w:tabs>
              <w:tab w:val="right" w:leader="dot" w:pos="10456"/>
            </w:tabs>
            <w:rPr>
              <w:rFonts w:asciiTheme="minorHAnsi" w:eastAsiaTheme="minorEastAsia" w:hAnsiTheme="minorHAnsi" w:cstheme="minorBidi"/>
              <w:noProof/>
              <w:sz w:val="22"/>
              <w:szCs w:val="22"/>
            </w:rPr>
          </w:pPr>
          <w:hyperlink w:anchor="_Toc513727082" w:history="1">
            <w:r w:rsidRPr="00270028">
              <w:rPr>
                <w:rStyle w:val="Hyperlink"/>
                <w:noProof/>
              </w:rPr>
              <w:t>Projects</w:t>
            </w:r>
            <w:r>
              <w:rPr>
                <w:noProof/>
                <w:webHidden/>
              </w:rPr>
              <w:tab/>
            </w:r>
            <w:r>
              <w:rPr>
                <w:noProof/>
                <w:webHidden/>
              </w:rPr>
              <w:fldChar w:fldCharType="begin"/>
            </w:r>
            <w:r>
              <w:rPr>
                <w:noProof/>
                <w:webHidden/>
              </w:rPr>
              <w:instrText xml:space="preserve"> PAGEREF _Toc513727082 \h </w:instrText>
            </w:r>
            <w:r>
              <w:rPr>
                <w:noProof/>
                <w:webHidden/>
              </w:rPr>
            </w:r>
            <w:r>
              <w:rPr>
                <w:noProof/>
                <w:webHidden/>
              </w:rPr>
              <w:fldChar w:fldCharType="separate"/>
            </w:r>
            <w:r>
              <w:rPr>
                <w:noProof/>
                <w:webHidden/>
              </w:rPr>
              <w:t>4</w:t>
            </w:r>
            <w:r>
              <w:rPr>
                <w:noProof/>
                <w:webHidden/>
              </w:rPr>
              <w:fldChar w:fldCharType="end"/>
            </w:r>
          </w:hyperlink>
        </w:p>
        <w:p w14:paraId="0EF4364A" w14:textId="7D8A7D64" w:rsidR="00FF799B" w:rsidRDefault="00FF799B">
          <w:pPr>
            <w:pStyle w:val="TOC1"/>
            <w:tabs>
              <w:tab w:val="right" w:leader="dot" w:pos="10456"/>
            </w:tabs>
            <w:rPr>
              <w:rFonts w:asciiTheme="minorHAnsi" w:eastAsiaTheme="minorEastAsia" w:hAnsiTheme="minorHAnsi" w:cstheme="minorBidi"/>
              <w:noProof/>
              <w:sz w:val="22"/>
              <w:szCs w:val="22"/>
            </w:rPr>
          </w:pPr>
          <w:hyperlink w:anchor="_Toc513727083" w:history="1">
            <w:r w:rsidRPr="00270028">
              <w:rPr>
                <w:rStyle w:val="Hyperlink"/>
                <w:noProof/>
              </w:rPr>
              <w:t>Reference Data</w:t>
            </w:r>
            <w:r>
              <w:rPr>
                <w:noProof/>
                <w:webHidden/>
              </w:rPr>
              <w:tab/>
            </w:r>
            <w:r>
              <w:rPr>
                <w:noProof/>
                <w:webHidden/>
              </w:rPr>
              <w:fldChar w:fldCharType="begin"/>
            </w:r>
            <w:r>
              <w:rPr>
                <w:noProof/>
                <w:webHidden/>
              </w:rPr>
              <w:instrText xml:space="preserve"> PAGEREF _Toc513727083 \h </w:instrText>
            </w:r>
            <w:r>
              <w:rPr>
                <w:noProof/>
                <w:webHidden/>
              </w:rPr>
            </w:r>
            <w:r>
              <w:rPr>
                <w:noProof/>
                <w:webHidden/>
              </w:rPr>
              <w:fldChar w:fldCharType="separate"/>
            </w:r>
            <w:r>
              <w:rPr>
                <w:noProof/>
                <w:webHidden/>
              </w:rPr>
              <w:t>4</w:t>
            </w:r>
            <w:r>
              <w:rPr>
                <w:noProof/>
                <w:webHidden/>
              </w:rPr>
              <w:fldChar w:fldCharType="end"/>
            </w:r>
          </w:hyperlink>
        </w:p>
        <w:p w14:paraId="49D36596" w14:textId="64407B40" w:rsidR="00FF799B" w:rsidRDefault="00FF799B">
          <w:pPr>
            <w:pStyle w:val="TOC1"/>
            <w:tabs>
              <w:tab w:val="right" w:leader="dot" w:pos="10456"/>
            </w:tabs>
            <w:rPr>
              <w:rFonts w:asciiTheme="minorHAnsi" w:eastAsiaTheme="minorEastAsia" w:hAnsiTheme="minorHAnsi" w:cstheme="minorBidi"/>
              <w:noProof/>
              <w:sz w:val="22"/>
              <w:szCs w:val="22"/>
            </w:rPr>
          </w:pPr>
          <w:hyperlink w:anchor="_Toc513727084" w:history="1">
            <w:r w:rsidRPr="00270028">
              <w:rPr>
                <w:rStyle w:val="Hyperlink"/>
                <w:noProof/>
              </w:rPr>
              <w:t>Paper Collection</w:t>
            </w:r>
            <w:r>
              <w:rPr>
                <w:noProof/>
                <w:webHidden/>
              </w:rPr>
              <w:tab/>
            </w:r>
            <w:r>
              <w:rPr>
                <w:noProof/>
                <w:webHidden/>
              </w:rPr>
              <w:fldChar w:fldCharType="begin"/>
            </w:r>
            <w:r>
              <w:rPr>
                <w:noProof/>
                <w:webHidden/>
              </w:rPr>
              <w:instrText xml:space="preserve"> PAGEREF _Toc513727084 \h </w:instrText>
            </w:r>
            <w:r>
              <w:rPr>
                <w:noProof/>
                <w:webHidden/>
              </w:rPr>
            </w:r>
            <w:r>
              <w:rPr>
                <w:noProof/>
                <w:webHidden/>
              </w:rPr>
              <w:fldChar w:fldCharType="separate"/>
            </w:r>
            <w:r>
              <w:rPr>
                <w:noProof/>
                <w:webHidden/>
              </w:rPr>
              <w:t>4</w:t>
            </w:r>
            <w:r>
              <w:rPr>
                <w:noProof/>
                <w:webHidden/>
              </w:rPr>
              <w:fldChar w:fldCharType="end"/>
            </w:r>
          </w:hyperlink>
        </w:p>
        <w:p w14:paraId="4DED07E1" w14:textId="648E6141" w:rsidR="00FF799B" w:rsidRDefault="00FF799B">
          <w:pPr>
            <w:pStyle w:val="TOC1"/>
            <w:tabs>
              <w:tab w:val="right" w:leader="dot" w:pos="10456"/>
            </w:tabs>
            <w:rPr>
              <w:rFonts w:asciiTheme="minorHAnsi" w:eastAsiaTheme="minorEastAsia" w:hAnsiTheme="minorHAnsi" w:cstheme="minorBidi"/>
              <w:noProof/>
              <w:sz w:val="22"/>
              <w:szCs w:val="22"/>
            </w:rPr>
          </w:pPr>
          <w:hyperlink w:anchor="_Toc513727085" w:history="1">
            <w:r w:rsidRPr="00270028">
              <w:rPr>
                <w:rStyle w:val="Hyperlink"/>
                <w:noProof/>
              </w:rPr>
              <w:t>Paper Allocation</w:t>
            </w:r>
            <w:r>
              <w:rPr>
                <w:noProof/>
                <w:webHidden/>
              </w:rPr>
              <w:tab/>
            </w:r>
            <w:r>
              <w:rPr>
                <w:noProof/>
                <w:webHidden/>
              </w:rPr>
              <w:fldChar w:fldCharType="begin"/>
            </w:r>
            <w:r>
              <w:rPr>
                <w:noProof/>
                <w:webHidden/>
              </w:rPr>
              <w:instrText xml:space="preserve"> PAGEREF _Toc513727085 \h </w:instrText>
            </w:r>
            <w:r>
              <w:rPr>
                <w:noProof/>
                <w:webHidden/>
              </w:rPr>
            </w:r>
            <w:r>
              <w:rPr>
                <w:noProof/>
                <w:webHidden/>
              </w:rPr>
              <w:fldChar w:fldCharType="separate"/>
            </w:r>
            <w:r>
              <w:rPr>
                <w:noProof/>
                <w:webHidden/>
              </w:rPr>
              <w:t>4</w:t>
            </w:r>
            <w:r>
              <w:rPr>
                <w:noProof/>
                <w:webHidden/>
              </w:rPr>
              <w:fldChar w:fldCharType="end"/>
            </w:r>
          </w:hyperlink>
        </w:p>
        <w:p w14:paraId="19541B28" w14:textId="4FA1F4FD" w:rsidR="00FF799B" w:rsidRDefault="00FF799B">
          <w:pPr>
            <w:pStyle w:val="TOC1"/>
            <w:tabs>
              <w:tab w:val="right" w:leader="dot" w:pos="10456"/>
            </w:tabs>
            <w:rPr>
              <w:rFonts w:asciiTheme="minorHAnsi" w:eastAsiaTheme="minorEastAsia" w:hAnsiTheme="minorHAnsi" w:cstheme="minorBidi"/>
              <w:noProof/>
              <w:sz w:val="22"/>
              <w:szCs w:val="22"/>
            </w:rPr>
          </w:pPr>
          <w:hyperlink w:anchor="_Toc513727086" w:history="1">
            <w:r w:rsidRPr="00270028">
              <w:rPr>
                <w:rStyle w:val="Hyperlink"/>
                <w:noProof/>
              </w:rPr>
              <w:t>REF UNITS</w:t>
            </w:r>
            <w:r>
              <w:rPr>
                <w:noProof/>
                <w:webHidden/>
              </w:rPr>
              <w:tab/>
            </w:r>
            <w:r>
              <w:rPr>
                <w:noProof/>
                <w:webHidden/>
              </w:rPr>
              <w:fldChar w:fldCharType="begin"/>
            </w:r>
            <w:r>
              <w:rPr>
                <w:noProof/>
                <w:webHidden/>
              </w:rPr>
              <w:instrText xml:space="preserve"> PAGEREF _Toc513727086 \h </w:instrText>
            </w:r>
            <w:r>
              <w:rPr>
                <w:noProof/>
                <w:webHidden/>
              </w:rPr>
            </w:r>
            <w:r>
              <w:rPr>
                <w:noProof/>
                <w:webHidden/>
              </w:rPr>
              <w:fldChar w:fldCharType="separate"/>
            </w:r>
            <w:r>
              <w:rPr>
                <w:noProof/>
                <w:webHidden/>
              </w:rPr>
              <w:t>5</w:t>
            </w:r>
            <w:r>
              <w:rPr>
                <w:noProof/>
                <w:webHidden/>
              </w:rPr>
              <w:fldChar w:fldCharType="end"/>
            </w:r>
          </w:hyperlink>
        </w:p>
        <w:p w14:paraId="4AA28DE5" w14:textId="19A74273" w:rsidR="00FF799B" w:rsidRDefault="00FF799B">
          <w:pPr>
            <w:pStyle w:val="TOC1"/>
            <w:tabs>
              <w:tab w:val="right" w:leader="dot" w:pos="10456"/>
            </w:tabs>
            <w:rPr>
              <w:rFonts w:asciiTheme="minorHAnsi" w:eastAsiaTheme="minorEastAsia" w:hAnsiTheme="minorHAnsi" w:cstheme="minorBidi"/>
              <w:noProof/>
              <w:sz w:val="22"/>
              <w:szCs w:val="22"/>
            </w:rPr>
          </w:pPr>
          <w:hyperlink w:anchor="_Toc513727087" w:history="1">
            <w:r w:rsidRPr="00270028">
              <w:rPr>
                <w:rStyle w:val="Hyperlink"/>
                <w:noProof/>
                <w:highlight w:val="yellow"/>
              </w:rPr>
              <w:t>REPORTING</w:t>
            </w:r>
            <w:r>
              <w:rPr>
                <w:noProof/>
                <w:webHidden/>
              </w:rPr>
              <w:tab/>
            </w:r>
            <w:r>
              <w:rPr>
                <w:noProof/>
                <w:webHidden/>
              </w:rPr>
              <w:fldChar w:fldCharType="begin"/>
            </w:r>
            <w:r>
              <w:rPr>
                <w:noProof/>
                <w:webHidden/>
              </w:rPr>
              <w:instrText xml:space="preserve"> PAGEREF _Toc513727087 \h </w:instrText>
            </w:r>
            <w:r>
              <w:rPr>
                <w:noProof/>
                <w:webHidden/>
              </w:rPr>
            </w:r>
            <w:r>
              <w:rPr>
                <w:noProof/>
                <w:webHidden/>
              </w:rPr>
              <w:fldChar w:fldCharType="separate"/>
            </w:r>
            <w:r>
              <w:rPr>
                <w:noProof/>
                <w:webHidden/>
              </w:rPr>
              <w:t>6</w:t>
            </w:r>
            <w:r>
              <w:rPr>
                <w:noProof/>
                <w:webHidden/>
              </w:rPr>
              <w:fldChar w:fldCharType="end"/>
            </w:r>
          </w:hyperlink>
        </w:p>
        <w:p w14:paraId="592A6527" w14:textId="576AFD80" w:rsidR="00FF799B" w:rsidRDefault="00FF799B">
          <w:pPr>
            <w:pStyle w:val="TOC1"/>
            <w:tabs>
              <w:tab w:val="right" w:leader="dot" w:pos="10456"/>
            </w:tabs>
            <w:rPr>
              <w:rFonts w:asciiTheme="minorHAnsi" w:eastAsiaTheme="minorEastAsia" w:hAnsiTheme="minorHAnsi" w:cstheme="minorBidi"/>
              <w:noProof/>
              <w:sz w:val="22"/>
              <w:szCs w:val="22"/>
            </w:rPr>
          </w:pPr>
          <w:hyperlink w:anchor="_Toc513727088" w:history="1">
            <w:r w:rsidRPr="00270028">
              <w:rPr>
                <w:rStyle w:val="Hyperlink"/>
                <w:noProof/>
              </w:rPr>
              <w:t>IMPACT Case studies</w:t>
            </w:r>
            <w:r>
              <w:rPr>
                <w:noProof/>
                <w:webHidden/>
              </w:rPr>
              <w:tab/>
            </w:r>
            <w:r>
              <w:rPr>
                <w:noProof/>
                <w:webHidden/>
              </w:rPr>
              <w:fldChar w:fldCharType="begin"/>
            </w:r>
            <w:r>
              <w:rPr>
                <w:noProof/>
                <w:webHidden/>
              </w:rPr>
              <w:instrText xml:space="preserve"> PAGEREF _Toc513727088 \h </w:instrText>
            </w:r>
            <w:r>
              <w:rPr>
                <w:noProof/>
                <w:webHidden/>
              </w:rPr>
            </w:r>
            <w:r>
              <w:rPr>
                <w:noProof/>
                <w:webHidden/>
              </w:rPr>
              <w:fldChar w:fldCharType="separate"/>
            </w:r>
            <w:r>
              <w:rPr>
                <w:noProof/>
                <w:webHidden/>
              </w:rPr>
              <w:t>6</w:t>
            </w:r>
            <w:r>
              <w:rPr>
                <w:noProof/>
                <w:webHidden/>
              </w:rPr>
              <w:fldChar w:fldCharType="end"/>
            </w:r>
          </w:hyperlink>
        </w:p>
        <w:p w14:paraId="4BDFF809" w14:textId="398596E3" w:rsidR="00DB601B" w:rsidRDefault="00DB601B">
          <w:r>
            <w:rPr>
              <w:b/>
              <w:bCs/>
              <w:noProof/>
            </w:rPr>
            <w:fldChar w:fldCharType="end"/>
          </w:r>
        </w:p>
      </w:sdtContent>
    </w:sdt>
    <w:p w14:paraId="774B274E" w14:textId="77777777" w:rsidR="00DB601B" w:rsidRDefault="00DB601B" w:rsidP="00772D7F">
      <w:pPr>
        <w:pStyle w:val="Title"/>
        <w:rPr>
          <w:lang w:val="en-GB"/>
        </w:rPr>
      </w:pPr>
    </w:p>
    <w:p w14:paraId="2BCCA032" w14:textId="6592D4E7" w:rsidR="00651249" w:rsidRDefault="008D46D1" w:rsidP="000C5102">
      <w:pPr>
        <w:pStyle w:val="Heading1"/>
      </w:pPr>
      <w:bookmarkStart w:id="0" w:name="_Toc513727075"/>
      <w:r>
        <w:t>TODO general:</w:t>
      </w:r>
      <w:bookmarkEnd w:id="0"/>
    </w:p>
    <w:p w14:paraId="47DCCB66" w14:textId="210B1D2D" w:rsidR="008D46D1" w:rsidRDefault="008D46D1" w:rsidP="000C5102">
      <w:pPr>
        <w:pStyle w:val="Heading2"/>
        <w:numPr>
          <w:ilvl w:val="0"/>
          <w:numId w:val="0"/>
        </w:numPr>
        <w:ind w:left="576" w:hanging="576"/>
      </w:pPr>
      <w:bookmarkStart w:id="1" w:name="_Toc513727076"/>
      <w:r>
        <w:t>From 1/01/2018 meeting:</w:t>
      </w:r>
      <w:bookmarkEnd w:id="1"/>
    </w:p>
    <w:p w14:paraId="1E9F0BAB" w14:textId="08CCABE7" w:rsidR="008D46D1" w:rsidRPr="002D125A" w:rsidRDefault="008D46D1" w:rsidP="00E0009D">
      <w:pPr>
        <w:pStyle w:val="ListParagraph"/>
        <w:numPr>
          <w:ilvl w:val="0"/>
          <w:numId w:val="41"/>
        </w:numPr>
        <w:rPr>
          <w:strike/>
          <w:color w:val="808080" w:themeColor="background1" w:themeShade="80"/>
          <w:sz w:val="22"/>
        </w:rPr>
      </w:pPr>
      <w:r w:rsidRPr="00E0009D">
        <w:rPr>
          <w:strike/>
          <w:color w:val="808080" w:themeColor="background1" w:themeShade="80"/>
          <w:sz w:val="22"/>
        </w:rPr>
        <w:t>default - assign paper</w:t>
      </w:r>
      <w:r w:rsidR="00E0009D" w:rsidRPr="00E0009D">
        <w:rPr>
          <w:strike/>
          <w:color w:val="808080" w:themeColor="background1" w:themeShade="80"/>
          <w:sz w:val="22"/>
        </w:rPr>
        <w:t xml:space="preserve"> to REF instead of paper+author f</w:t>
      </w:r>
      <w:r w:rsidRPr="00E0009D">
        <w:rPr>
          <w:strike/>
          <w:color w:val="808080" w:themeColor="background1" w:themeShade="80"/>
          <w:sz w:val="22"/>
        </w:rPr>
        <w:t>or MDX first author</w:t>
      </w:r>
      <w:r w:rsidR="00E0009D" w:rsidRPr="002D125A">
        <w:rPr>
          <w:strike/>
          <w:color w:val="808080" w:themeColor="background1" w:themeShade="80"/>
          <w:sz w:val="22"/>
        </w:rPr>
        <w:t>.</w:t>
      </w:r>
    </w:p>
    <w:p w14:paraId="10B6C88A" w14:textId="4418CF54" w:rsidR="00221E85" w:rsidRPr="00FF799B" w:rsidRDefault="008D46D1" w:rsidP="00221E85">
      <w:pPr>
        <w:pStyle w:val="ListParagraph"/>
        <w:numPr>
          <w:ilvl w:val="0"/>
          <w:numId w:val="41"/>
        </w:numPr>
        <w:rPr>
          <w:color w:val="FF0000"/>
          <w:sz w:val="22"/>
        </w:rPr>
      </w:pPr>
      <w:r w:rsidRPr="002D125A">
        <w:rPr>
          <w:strike/>
          <w:color w:val="808080" w:themeColor="background1" w:themeShade="80"/>
          <w:sz w:val="22"/>
        </w:rPr>
        <w:t>Show external authors, but don't allow them to be assigned to a REF</w:t>
      </w:r>
      <w:r w:rsidR="00E0009D">
        <w:rPr>
          <w:sz w:val="22"/>
        </w:rPr>
        <w:t>.</w:t>
      </w:r>
      <w:r w:rsidR="005B7F29">
        <w:rPr>
          <w:sz w:val="22"/>
        </w:rPr>
        <w:t xml:space="preserve"> </w:t>
      </w:r>
      <w:r w:rsidR="005B7F29">
        <w:rPr>
          <w:color w:val="FF0000"/>
          <w:sz w:val="22"/>
        </w:rPr>
        <w:t>see note below</w:t>
      </w:r>
    </w:p>
    <w:p w14:paraId="584E438D" w14:textId="32495A9D" w:rsidR="005B7F29" w:rsidRDefault="005B7F29" w:rsidP="005B7F29">
      <w:pPr>
        <w:pStyle w:val="Heading2"/>
        <w:numPr>
          <w:ilvl w:val="0"/>
          <w:numId w:val="0"/>
        </w:numPr>
        <w:ind w:left="576" w:hanging="576"/>
      </w:pPr>
      <w:bookmarkStart w:id="2" w:name="_Toc513727077"/>
      <w:r>
        <w:t>From 21/02/2018 meeting:</w:t>
      </w:r>
      <w:bookmarkEnd w:id="2"/>
    </w:p>
    <w:p w14:paraId="4756EFB5" w14:textId="77777777" w:rsidR="005B7F29" w:rsidRPr="005B7F29" w:rsidRDefault="005B7F29" w:rsidP="005B7F29">
      <w:pPr>
        <w:pStyle w:val="ListParagraph"/>
        <w:numPr>
          <w:ilvl w:val="0"/>
          <w:numId w:val="41"/>
        </w:numPr>
        <w:rPr>
          <w:b/>
          <w:bCs/>
          <w:sz w:val="28"/>
        </w:rPr>
      </w:pPr>
      <w:r>
        <w:rPr>
          <w:sz w:val="22"/>
        </w:rPr>
        <w:t>Ex-mdx employees are allowed.</w:t>
      </w:r>
    </w:p>
    <w:p w14:paraId="1ACF8A48" w14:textId="731D9FE5" w:rsidR="005B7F29" w:rsidRPr="005B7F29" w:rsidRDefault="005B7F29" w:rsidP="005B7F29">
      <w:pPr>
        <w:pStyle w:val="ListParagraph"/>
        <w:numPr>
          <w:ilvl w:val="0"/>
          <w:numId w:val="41"/>
        </w:numPr>
        <w:rPr>
          <w:b/>
          <w:bCs/>
          <w:sz w:val="28"/>
        </w:rPr>
      </w:pPr>
      <w:r>
        <w:rPr>
          <w:sz w:val="22"/>
        </w:rPr>
        <w:t>Authors who were never MDX employed.</w:t>
      </w:r>
    </w:p>
    <w:p w14:paraId="528C1272" w14:textId="4EB07314" w:rsidR="005B7F29" w:rsidRPr="005911A1" w:rsidRDefault="005B7F29" w:rsidP="005B7F29">
      <w:pPr>
        <w:pStyle w:val="ListParagraph"/>
        <w:numPr>
          <w:ilvl w:val="0"/>
          <w:numId w:val="41"/>
        </w:numPr>
        <w:rPr>
          <w:strike/>
          <w:color w:val="808080" w:themeColor="background1" w:themeShade="80"/>
          <w:sz w:val="22"/>
        </w:rPr>
      </w:pPr>
      <w:r w:rsidRPr="005911A1">
        <w:rPr>
          <w:strike/>
          <w:color w:val="808080" w:themeColor="background1" w:themeShade="80"/>
          <w:sz w:val="22"/>
        </w:rPr>
        <w:t xml:space="preserve">Add another column on the spreadsheet (ex/current MDX employee? </w:t>
      </w:r>
      <w:r w:rsidR="005911A1">
        <w:rPr>
          <w:strike/>
          <w:color w:val="808080" w:themeColor="background1" w:themeShade="80"/>
          <w:sz w:val="22"/>
        </w:rPr>
        <w:t>Y/N</w:t>
      </w:r>
      <w:r w:rsidRPr="005911A1">
        <w:rPr>
          <w:strike/>
          <w:color w:val="808080" w:themeColor="background1" w:themeShade="80"/>
          <w:sz w:val="22"/>
        </w:rPr>
        <w:t>)</w:t>
      </w:r>
    </w:p>
    <w:p w14:paraId="348A2404" w14:textId="0F4F1B5A" w:rsidR="005B7F29" w:rsidRPr="00C24C46" w:rsidRDefault="005B7F29" w:rsidP="005B7F29">
      <w:pPr>
        <w:pStyle w:val="ListParagraph"/>
        <w:numPr>
          <w:ilvl w:val="0"/>
          <w:numId w:val="41"/>
        </w:numPr>
        <w:rPr>
          <w:strike/>
          <w:color w:val="808080" w:themeColor="background1" w:themeShade="80"/>
          <w:sz w:val="22"/>
        </w:rPr>
      </w:pPr>
      <w:commentRangeStart w:id="3"/>
      <w:r w:rsidRPr="00C24C46">
        <w:rPr>
          <w:strike/>
          <w:color w:val="808080" w:themeColor="background1" w:themeShade="80"/>
          <w:sz w:val="22"/>
        </w:rPr>
        <w:t>The MDX ex/current employee will be done only via the spreadsheet.</w:t>
      </w:r>
      <w:commentRangeEnd w:id="3"/>
      <w:r w:rsidR="00C24C46">
        <w:rPr>
          <w:rStyle w:val="CommentReference"/>
        </w:rPr>
        <w:commentReference w:id="3"/>
      </w:r>
    </w:p>
    <w:p w14:paraId="68D8FFFE" w14:textId="33FF8C0B" w:rsidR="009606AA" w:rsidRPr="00C24C46" w:rsidRDefault="009606AA" w:rsidP="005B7F29">
      <w:pPr>
        <w:pStyle w:val="ListParagraph"/>
        <w:numPr>
          <w:ilvl w:val="0"/>
          <w:numId w:val="41"/>
        </w:numPr>
        <w:rPr>
          <w:strike/>
          <w:color w:val="808080" w:themeColor="background1" w:themeShade="80"/>
          <w:sz w:val="22"/>
        </w:rPr>
      </w:pPr>
      <w:commentRangeStart w:id="4"/>
      <w:r w:rsidRPr="00C24C46">
        <w:rPr>
          <w:strike/>
          <w:color w:val="808080" w:themeColor="background1" w:themeShade="80"/>
          <w:sz w:val="22"/>
        </w:rPr>
        <w:t>The verification will exists for co-authors. names not imported from the spreadsheet</w:t>
      </w:r>
      <w:commentRangeEnd w:id="4"/>
      <w:r w:rsidR="00D7481E">
        <w:rPr>
          <w:rStyle w:val="CommentReference"/>
        </w:rPr>
        <w:commentReference w:id="4"/>
      </w:r>
    </w:p>
    <w:p w14:paraId="6DAC52B1" w14:textId="49FD0EEB" w:rsidR="009606AA" w:rsidRPr="00C24C46" w:rsidRDefault="009606AA" w:rsidP="005B7F29">
      <w:pPr>
        <w:pStyle w:val="ListParagraph"/>
        <w:numPr>
          <w:ilvl w:val="0"/>
          <w:numId w:val="41"/>
        </w:numPr>
        <w:rPr>
          <w:strike/>
          <w:color w:val="808080" w:themeColor="background1" w:themeShade="80"/>
          <w:sz w:val="22"/>
        </w:rPr>
      </w:pPr>
      <w:commentRangeStart w:id="5"/>
      <w:r w:rsidRPr="00C24C46">
        <w:rPr>
          <w:strike/>
          <w:color w:val="808080" w:themeColor="background1" w:themeShade="80"/>
          <w:sz w:val="22"/>
        </w:rPr>
        <w:t>First step after importing it</w:t>
      </w:r>
      <w:commentRangeEnd w:id="5"/>
      <w:r w:rsidR="00D7481E">
        <w:rPr>
          <w:rStyle w:val="CommentReference"/>
        </w:rPr>
        <w:commentReference w:id="5"/>
      </w:r>
    </w:p>
    <w:p w14:paraId="318BC52E" w14:textId="1792B5FE" w:rsidR="005B7F29" w:rsidRPr="00FF799B" w:rsidRDefault="005B7F29" w:rsidP="000C5102">
      <w:pPr>
        <w:pStyle w:val="ListParagraph"/>
        <w:numPr>
          <w:ilvl w:val="0"/>
          <w:numId w:val="41"/>
        </w:numPr>
        <w:rPr>
          <w:strike/>
          <w:color w:val="808080" w:themeColor="background1" w:themeShade="80"/>
          <w:sz w:val="22"/>
        </w:rPr>
      </w:pPr>
      <w:r w:rsidRPr="00C31124">
        <w:rPr>
          <w:strike/>
          <w:color w:val="808080" w:themeColor="background1" w:themeShade="80"/>
          <w:sz w:val="22"/>
        </w:rPr>
        <w:t>Add icon to print (every page and pop-ups)</w:t>
      </w:r>
    </w:p>
    <w:p w14:paraId="7BB1CBCE" w14:textId="7862947B" w:rsidR="003E52A7" w:rsidRDefault="003E52A7" w:rsidP="003E52A7">
      <w:pPr>
        <w:pStyle w:val="Heading2"/>
        <w:numPr>
          <w:ilvl w:val="0"/>
          <w:numId w:val="0"/>
        </w:numPr>
        <w:ind w:left="576" w:hanging="576"/>
      </w:pPr>
      <w:bookmarkStart w:id="6" w:name="_Toc513727078"/>
      <w:r>
        <w:t>From 17/04/2018 meeting:</w:t>
      </w:r>
      <w:bookmarkEnd w:id="6"/>
    </w:p>
    <w:p w14:paraId="1584395E" w14:textId="380380D9" w:rsidR="003E52A7" w:rsidRPr="005A3BC2" w:rsidRDefault="003E52A7" w:rsidP="003E52A7">
      <w:pPr>
        <w:pStyle w:val="ListParagraph"/>
        <w:numPr>
          <w:ilvl w:val="0"/>
          <w:numId w:val="41"/>
        </w:numPr>
        <w:rPr>
          <w:b/>
          <w:bCs/>
          <w:sz w:val="28"/>
        </w:rPr>
      </w:pPr>
      <w:r>
        <w:rPr>
          <w:sz w:val="22"/>
        </w:rPr>
        <w:t>Progress when importing paper (per author ”X of Y completed”).</w:t>
      </w:r>
    </w:p>
    <w:p w14:paraId="27F7536B" w14:textId="77777777" w:rsidR="005A3BC2" w:rsidRPr="0094536A" w:rsidRDefault="005A3BC2" w:rsidP="005A3BC2">
      <w:pPr>
        <w:pStyle w:val="ListParagraph"/>
        <w:numPr>
          <w:ilvl w:val="0"/>
          <w:numId w:val="41"/>
        </w:numPr>
        <w:rPr>
          <w:b/>
          <w:bCs/>
          <w:sz w:val="28"/>
        </w:rPr>
      </w:pPr>
      <w:r>
        <w:rPr>
          <w:sz w:val="22"/>
        </w:rPr>
        <w:t>Flag when is co-author (not imported from the spreadsheet)</w:t>
      </w:r>
    </w:p>
    <w:p w14:paraId="7972C38B" w14:textId="77777777" w:rsidR="005A3BC2" w:rsidRPr="00B1406E" w:rsidRDefault="005A3BC2" w:rsidP="005A3BC2">
      <w:pPr>
        <w:pStyle w:val="ListParagraph"/>
        <w:ind w:left="360"/>
        <w:rPr>
          <w:b/>
          <w:bCs/>
          <w:sz w:val="28"/>
        </w:rPr>
      </w:pPr>
    </w:p>
    <w:p w14:paraId="0FB20916" w14:textId="77777777" w:rsidR="000B04C5" w:rsidRPr="005A3BC2" w:rsidRDefault="00B1406E" w:rsidP="003E52A7">
      <w:pPr>
        <w:pStyle w:val="ListParagraph"/>
        <w:numPr>
          <w:ilvl w:val="0"/>
          <w:numId w:val="41"/>
        </w:numPr>
        <w:rPr>
          <w:b/>
          <w:bCs/>
          <w:strike/>
          <w:sz w:val="28"/>
        </w:rPr>
      </w:pPr>
      <w:r w:rsidRPr="005A3BC2">
        <w:rPr>
          <w:strike/>
          <w:sz w:val="22"/>
        </w:rPr>
        <w:t xml:space="preserve">Double check </w:t>
      </w:r>
      <w:r w:rsidR="000B04C5" w:rsidRPr="005A3BC2">
        <w:rPr>
          <w:strike/>
          <w:sz w:val="22"/>
        </w:rPr>
        <w:t>duplicates</w:t>
      </w:r>
      <w:bookmarkStart w:id="7" w:name="_GoBack"/>
      <w:bookmarkEnd w:id="7"/>
    </w:p>
    <w:p w14:paraId="4BB7BFC0" w14:textId="22DCE7B6" w:rsidR="00B1406E" w:rsidRPr="005A3BC2" w:rsidRDefault="00B1406E" w:rsidP="000B04C5">
      <w:pPr>
        <w:pStyle w:val="ListParagraph"/>
        <w:numPr>
          <w:ilvl w:val="1"/>
          <w:numId w:val="41"/>
        </w:numPr>
        <w:rPr>
          <w:b/>
          <w:bCs/>
          <w:strike/>
          <w:sz w:val="28"/>
        </w:rPr>
      </w:pPr>
      <w:r w:rsidRPr="005A3BC2">
        <w:rPr>
          <w:strike/>
          <w:sz w:val="22"/>
        </w:rPr>
        <w:t>Olga (102 publications since 2014)</w:t>
      </w:r>
    </w:p>
    <w:p w14:paraId="5DF1E695" w14:textId="61FFA049" w:rsidR="00D26255" w:rsidRPr="005A3BC2" w:rsidRDefault="00D26255" w:rsidP="000B04C5">
      <w:pPr>
        <w:pStyle w:val="ListParagraph"/>
        <w:numPr>
          <w:ilvl w:val="1"/>
          <w:numId w:val="41"/>
        </w:numPr>
        <w:rPr>
          <w:b/>
          <w:bCs/>
          <w:strike/>
          <w:sz w:val="28"/>
        </w:rPr>
      </w:pPr>
      <w:r w:rsidRPr="005A3BC2">
        <w:rPr>
          <w:strike/>
          <w:sz w:val="22"/>
        </w:rPr>
        <w:t>Duplicated for Olga</w:t>
      </w:r>
    </w:p>
    <w:p w14:paraId="012AB50A" w14:textId="473D95A0" w:rsidR="00D26255" w:rsidRPr="005A3BC2" w:rsidRDefault="00D26255" w:rsidP="000B04C5">
      <w:pPr>
        <w:pStyle w:val="ListParagraph"/>
        <w:numPr>
          <w:ilvl w:val="1"/>
          <w:numId w:val="41"/>
        </w:numPr>
        <w:rPr>
          <w:strike/>
          <w:sz w:val="22"/>
        </w:rPr>
      </w:pPr>
      <w:r w:rsidRPr="005A3BC2">
        <w:rPr>
          <w:strike/>
          <w:sz w:val="22"/>
        </w:rPr>
        <w:t>A systematic review and meta</w:t>
      </w:r>
      <w:r w:rsidRPr="005A3BC2">
        <w:rPr>
          <w:rFonts w:ascii="Cambria Math" w:hAnsi="Cambria Math" w:cs="Cambria Math"/>
          <w:strike/>
          <w:sz w:val="22"/>
        </w:rPr>
        <w:t>‑</w:t>
      </w:r>
      <w:r w:rsidRPr="005A3BC2">
        <w:rPr>
          <w:strike/>
          <w:sz w:val="22"/>
        </w:rPr>
        <w:t>analysis of psychological predictors of successful assisted reproductive technologies</w:t>
      </w:r>
      <w:r w:rsidRPr="005A3BC2">
        <w:rPr>
          <w:strike/>
          <w:sz w:val="22"/>
        </w:rPr>
        <w:tab/>
        <w:t>2017-12-07</w:t>
      </w:r>
    </w:p>
    <w:p w14:paraId="20A1F21E" w14:textId="4CAFA944" w:rsidR="000B04C5" w:rsidRPr="005A3BC2" w:rsidRDefault="00311D69" w:rsidP="000B04C5">
      <w:pPr>
        <w:pStyle w:val="ListParagraph"/>
        <w:numPr>
          <w:ilvl w:val="1"/>
          <w:numId w:val="41"/>
        </w:numPr>
        <w:rPr>
          <w:strike/>
          <w:sz w:val="22"/>
        </w:rPr>
      </w:pPr>
      <w:hyperlink r:id="rId11" w:history="1">
        <w:r w:rsidR="000B04C5" w:rsidRPr="005A3BC2">
          <w:rPr>
            <w:rStyle w:val="Hyperlink"/>
            <w:strike/>
            <w:sz w:val="22"/>
          </w:rPr>
          <w:t>http://eprints.mdx.ac.uk/23121/</w:t>
        </w:r>
      </w:hyperlink>
    </w:p>
    <w:p w14:paraId="7CF61B68" w14:textId="40B0212F" w:rsidR="000B04C5" w:rsidRPr="005A3BC2" w:rsidRDefault="00311D69" w:rsidP="000B04C5">
      <w:pPr>
        <w:pStyle w:val="ListParagraph"/>
        <w:numPr>
          <w:ilvl w:val="1"/>
          <w:numId w:val="41"/>
        </w:numPr>
        <w:rPr>
          <w:strike/>
          <w:sz w:val="22"/>
        </w:rPr>
      </w:pPr>
      <w:hyperlink r:id="rId12" w:history="1">
        <w:r w:rsidR="000B04C5" w:rsidRPr="005A3BC2">
          <w:rPr>
            <w:rStyle w:val="Hyperlink"/>
            <w:strike/>
            <w:sz w:val="22"/>
          </w:rPr>
          <w:t>http://eprints.mdx.ac.uk/23224/</w:t>
        </w:r>
      </w:hyperlink>
    </w:p>
    <w:p w14:paraId="6804546A" w14:textId="69AE79AB" w:rsidR="000B04C5" w:rsidRPr="005A3BC2" w:rsidRDefault="000B04C5" w:rsidP="000B04C5">
      <w:pPr>
        <w:pStyle w:val="ListParagraph"/>
        <w:numPr>
          <w:ilvl w:val="1"/>
          <w:numId w:val="41"/>
        </w:numPr>
        <w:rPr>
          <w:strike/>
          <w:sz w:val="22"/>
        </w:rPr>
      </w:pPr>
      <w:r w:rsidRPr="005A3BC2">
        <w:rPr>
          <w:strike/>
          <w:sz w:val="22"/>
        </w:rPr>
        <w:t>Done twice by automated process SWORD</w:t>
      </w:r>
    </w:p>
    <w:p w14:paraId="482DA2D9" w14:textId="440536E9" w:rsidR="000B04C5" w:rsidRPr="005A3BC2" w:rsidRDefault="000B04C5" w:rsidP="000B04C5">
      <w:pPr>
        <w:pStyle w:val="ListParagraph"/>
        <w:ind w:left="1080"/>
        <w:rPr>
          <w:b/>
          <w:bCs/>
          <w:strike/>
          <w:sz w:val="28"/>
        </w:rPr>
      </w:pPr>
    </w:p>
    <w:p w14:paraId="5BDAF93B" w14:textId="7C90C2CF" w:rsidR="000B04C5" w:rsidRPr="005A3BC2" w:rsidRDefault="00311D69" w:rsidP="000B04C5">
      <w:pPr>
        <w:pStyle w:val="ListParagraph"/>
        <w:numPr>
          <w:ilvl w:val="1"/>
          <w:numId w:val="41"/>
        </w:numPr>
        <w:rPr>
          <w:strike/>
          <w:sz w:val="22"/>
        </w:rPr>
      </w:pPr>
      <w:hyperlink r:id="rId13" w:history="1">
        <w:r w:rsidR="000B04C5" w:rsidRPr="005A3BC2">
          <w:rPr>
            <w:strike/>
            <w:sz w:val="22"/>
          </w:rPr>
          <w:t>http://eprints.mdx.ac.uk/15311/</w:t>
        </w:r>
      </w:hyperlink>
    </w:p>
    <w:p w14:paraId="450536DC" w14:textId="4C0AB944" w:rsidR="000B04C5" w:rsidRPr="005A3BC2" w:rsidRDefault="00311D69" w:rsidP="000B04C5">
      <w:pPr>
        <w:pStyle w:val="ListParagraph"/>
        <w:numPr>
          <w:ilvl w:val="1"/>
          <w:numId w:val="41"/>
        </w:numPr>
        <w:rPr>
          <w:strike/>
          <w:sz w:val="22"/>
        </w:rPr>
      </w:pPr>
      <w:hyperlink r:id="rId14" w:history="1">
        <w:r w:rsidR="000B04C5" w:rsidRPr="005A3BC2">
          <w:rPr>
            <w:strike/>
            <w:sz w:val="22"/>
          </w:rPr>
          <w:t>http://eprints.mdx.ac.uk/19480/</w:t>
        </w:r>
      </w:hyperlink>
    </w:p>
    <w:p w14:paraId="15A331E1" w14:textId="7DD85DB6" w:rsidR="000B04C5" w:rsidRPr="005A3BC2" w:rsidRDefault="000B04C5" w:rsidP="000B04C5">
      <w:pPr>
        <w:pStyle w:val="ListParagraph"/>
        <w:numPr>
          <w:ilvl w:val="1"/>
          <w:numId w:val="41"/>
        </w:numPr>
        <w:rPr>
          <w:strike/>
          <w:sz w:val="22"/>
        </w:rPr>
      </w:pPr>
      <w:r w:rsidRPr="005A3BC2">
        <w:rPr>
          <w:strike/>
          <w:sz w:val="22"/>
        </w:rPr>
        <w:t>Edited with publisher formatting. Keep the last one based on the date added to the system</w:t>
      </w:r>
    </w:p>
    <w:p w14:paraId="7DD053E1" w14:textId="21789523" w:rsidR="000B04C5" w:rsidRPr="005A3BC2" w:rsidRDefault="000B04C5" w:rsidP="000B04C5">
      <w:pPr>
        <w:pStyle w:val="ListParagraph"/>
        <w:numPr>
          <w:ilvl w:val="1"/>
          <w:numId w:val="41"/>
        </w:numPr>
        <w:rPr>
          <w:strike/>
          <w:sz w:val="22"/>
        </w:rPr>
      </w:pPr>
      <w:r w:rsidRPr="005A3BC2">
        <w:rPr>
          <w:strike/>
          <w:sz w:val="22"/>
        </w:rPr>
        <w:t>Same person uploaded same paper twice at different stage</w:t>
      </w:r>
    </w:p>
    <w:p w14:paraId="29FE3223" w14:textId="3703AD29" w:rsidR="000B04C5" w:rsidRDefault="000B04C5" w:rsidP="000B04C5">
      <w:pPr>
        <w:pStyle w:val="ListParagraph"/>
        <w:numPr>
          <w:ilvl w:val="1"/>
          <w:numId w:val="41"/>
        </w:numPr>
        <w:rPr>
          <w:sz w:val="22"/>
        </w:rPr>
      </w:pPr>
      <w:r>
        <w:rPr>
          <w:sz w:val="22"/>
        </w:rPr>
        <w:t>.</w:t>
      </w:r>
    </w:p>
    <w:p w14:paraId="2316BDCF" w14:textId="24475A7D" w:rsidR="000B04C5" w:rsidRPr="000B04C5" w:rsidRDefault="000B04C5" w:rsidP="000B04C5">
      <w:pPr>
        <w:pStyle w:val="ListParagraph"/>
        <w:numPr>
          <w:ilvl w:val="1"/>
          <w:numId w:val="41"/>
        </w:numPr>
        <w:rPr>
          <w:b/>
          <w:sz w:val="22"/>
        </w:rPr>
      </w:pPr>
      <w:r w:rsidRPr="000B04C5">
        <w:rPr>
          <w:b/>
          <w:sz w:val="22"/>
        </w:rPr>
        <w:t>Conclusion by Balbir: don’t touch them</w:t>
      </w:r>
      <w:r>
        <w:rPr>
          <w:b/>
          <w:sz w:val="22"/>
        </w:rPr>
        <w:t xml:space="preserve"> (case by case)</w:t>
      </w:r>
    </w:p>
    <w:p w14:paraId="57C4659C" w14:textId="36BD3A2F" w:rsidR="0094536A" w:rsidRPr="005A3BC2" w:rsidRDefault="0094536A" w:rsidP="0094536A">
      <w:pPr>
        <w:pStyle w:val="ListParagraph"/>
        <w:numPr>
          <w:ilvl w:val="0"/>
          <w:numId w:val="41"/>
        </w:numPr>
        <w:rPr>
          <w:strike/>
          <w:sz w:val="22"/>
        </w:rPr>
      </w:pPr>
      <w:r w:rsidRPr="005A3BC2">
        <w:rPr>
          <w:strike/>
          <w:sz w:val="22"/>
        </w:rPr>
        <w:t>Data too long for column 'publisher' at row 1</w:t>
      </w:r>
    </w:p>
    <w:p w14:paraId="69EAFAF9" w14:textId="3E537958" w:rsidR="00D60912" w:rsidRPr="00D60912" w:rsidRDefault="00D60912" w:rsidP="00D60912">
      <w:pPr>
        <w:pStyle w:val="ListParagraph"/>
        <w:numPr>
          <w:ilvl w:val="0"/>
          <w:numId w:val="41"/>
        </w:numPr>
        <w:rPr>
          <w:b/>
          <w:bCs/>
          <w:sz w:val="28"/>
        </w:rPr>
      </w:pPr>
      <w:r>
        <w:rPr>
          <w:b/>
          <w:sz w:val="22"/>
        </w:rPr>
        <w:t>New:</w:t>
      </w:r>
    </w:p>
    <w:p w14:paraId="2363039B" w14:textId="2990BD54" w:rsidR="00D60912" w:rsidRPr="00247259" w:rsidRDefault="00D60912" w:rsidP="00D60912">
      <w:pPr>
        <w:pStyle w:val="ListParagraph"/>
        <w:numPr>
          <w:ilvl w:val="0"/>
          <w:numId w:val="41"/>
        </w:numPr>
        <w:rPr>
          <w:b/>
          <w:bCs/>
          <w:sz w:val="28"/>
        </w:rPr>
      </w:pPr>
      <w:r>
        <w:rPr>
          <w:sz w:val="22"/>
        </w:rPr>
        <w:t xml:space="preserve">10 authors in one REF, 2.5 papers per person (requirement) – check if we meet the minimum requirement of paper </w:t>
      </w:r>
    </w:p>
    <w:p w14:paraId="54A16A24" w14:textId="2A72D734" w:rsidR="00DA02F3" w:rsidRPr="00E92F08" w:rsidRDefault="00247259" w:rsidP="00DA02F3">
      <w:pPr>
        <w:pStyle w:val="ListParagraph"/>
        <w:numPr>
          <w:ilvl w:val="0"/>
          <w:numId w:val="41"/>
        </w:numPr>
        <w:rPr>
          <w:b/>
          <w:bCs/>
          <w:sz w:val="28"/>
        </w:rPr>
      </w:pPr>
      <w:r>
        <w:rPr>
          <w:sz w:val="22"/>
        </w:rPr>
        <w:t>Get the documentation talking about the government requirements from Balbir</w:t>
      </w:r>
    </w:p>
    <w:p w14:paraId="624B001B" w14:textId="22BFA942" w:rsidR="00E22C30" w:rsidRPr="00E22C30" w:rsidRDefault="00E92F08" w:rsidP="00E22C30">
      <w:pPr>
        <w:pStyle w:val="ListParagraph"/>
        <w:numPr>
          <w:ilvl w:val="0"/>
          <w:numId w:val="41"/>
        </w:numPr>
        <w:rPr>
          <w:b/>
          <w:bCs/>
          <w:sz w:val="28"/>
        </w:rPr>
      </w:pPr>
      <w:r w:rsidRPr="00E22C30">
        <w:rPr>
          <w:sz w:val="22"/>
        </w:rPr>
        <w:t>Add an option to ignore authors</w:t>
      </w:r>
      <w:r w:rsidR="00E22C30">
        <w:rPr>
          <w:sz w:val="22"/>
        </w:rPr>
        <w:t xml:space="preserve"> manually. Just remove them from the publications per author</w:t>
      </w:r>
    </w:p>
    <w:p w14:paraId="2DCD03A6" w14:textId="63F2E22E" w:rsidR="00E22C30" w:rsidRPr="00FF0ECF" w:rsidRDefault="00E22C30" w:rsidP="00FF0ECF"/>
    <w:p w14:paraId="332D52F0" w14:textId="2F8E5A50" w:rsidR="00E22C30" w:rsidRDefault="00311D69" w:rsidP="00FF0ECF">
      <w:pPr>
        <w:pStyle w:val="ListParagraph"/>
        <w:numPr>
          <w:ilvl w:val="0"/>
          <w:numId w:val="41"/>
        </w:numPr>
      </w:pPr>
      <w:hyperlink r:id="rId15" w:anchor="popUp" w:history="1">
        <w:r w:rsidR="00E22C30" w:rsidRPr="00FF0ECF">
          <w:rPr>
            <w:rStyle w:val="Hyperlink"/>
            <w:sz w:val="28"/>
          </w:rPr>
          <w:t>https://gsd.mdx.ac.uk/reftool/publicationsPerAuthor.php#popUp</w:t>
        </w:r>
      </w:hyperlink>
    </w:p>
    <w:p w14:paraId="26FC17A4" w14:textId="0CB10190" w:rsidR="00E22C30" w:rsidRPr="00E22C30" w:rsidRDefault="00E22C30" w:rsidP="00FF0ECF">
      <w:pPr>
        <w:pStyle w:val="ListParagraph"/>
        <w:numPr>
          <w:ilvl w:val="0"/>
          <w:numId w:val="41"/>
        </w:numPr>
      </w:pPr>
      <w:r>
        <w:t>Allocate to REF here instead of where is currently is</w:t>
      </w:r>
      <w:r w:rsidR="00F62152">
        <w:t xml:space="preserve"> (TO BE DECIDED LATER ON)</w:t>
      </w:r>
    </w:p>
    <w:p w14:paraId="29E5133A" w14:textId="77777777" w:rsidR="00FF799B" w:rsidRDefault="00FF799B" w:rsidP="00FF799B">
      <w:pPr>
        <w:pStyle w:val="Heading2"/>
        <w:numPr>
          <w:ilvl w:val="0"/>
          <w:numId w:val="0"/>
        </w:numPr>
        <w:ind w:left="576" w:hanging="576"/>
      </w:pPr>
      <w:bookmarkStart w:id="8" w:name="_Toc513727079"/>
      <w:r>
        <w:t>From Balbir’s email on 17/04/2018:</w:t>
      </w:r>
      <w:bookmarkEnd w:id="8"/>
    </w:p>
    <w:p w14:paraId="541F63BF" w14:textId="77777777" w:rsidR="00FF799B" w:rsidRDefault="00FF799B" w:rsidP="00FF799B">
      <w:r w:rsidRPr="00221E85">
        <w:t>The XLS List should be regarded as GoD.</w:t>
      </w:r>
    </w:p>
    <w:p w14:paraId="534281C2" w14:textId="77777777" w:rsidR="00FF799B" w:rsidRPr="00221E85" w:rsidRDefault="00FF799B" w:rsidP="00FF799B"/>
    <w:p w14:paraId="3978D47B" w14:textId="77777777" w:rsidR="00FF799B" w:rsidRPr="00221E85" w:rsidRDefault="00FF799B" w:rsidP="00FF799B">
      <w:r w:rsidRPr="00221E85">
        <w:t xml:space="preserve">1.      ** There should be menu option that shows me a count of </w:t>
      </w:r>
      <w:commentRangeStart w:id="9"/>
      <w:r w:rsidRPr="00221E85">
        <w:t xml:space="preserve">the imported person </w:t>
      </w:r>
      <w:commentRangeEnd w:id="9"/>
      <w:r>
        <w:rPr>
          <w:rStyle w:val="CommentReference"/>
          <w:rFonts w:ascii="Arial" w:hAnsi="Arial"/>
          <w:lang w:eastAsia="en-US"/>
        </w:rPr>
        <w:commentReference w:id="9"/>
      </w:r>
      <w:r w:rsidRPr="00221E85">
        <w:t>and their paper count as an author or co-author.</w:t>
      </w:r>
    </w:p>
    <w:p w14:paraId="6B7C46D3" w14:textId="77777777" w:rsidR="00FF799B" w:rsidRDefault="00FF799B" w:rsidP="00FF799B"/>
    <w:p w14:paraId="19B60C2F" w14:textId="77777777" w:rsidR="00FF799B" w:rsidRPr="00221E85" w:rsidRDefault="00FF799B" w:rsidP="00FF799B"/>
    <w:p w14:paraId="77FE208B" w14:textId="77777777" w:rsidR="00FF799B" w:rsidRDefault="00FF799B" w:rsidP="00FF799B">
      <w:r w:rsidRPr="00221E85">
        <w:t>2.      ** I should be able to select a person, go to their set of publications and assign a paper to a REF unit (it will have a default value) and also assign a paper to them (</w:t>
      </w:r>
      <w:commentRangeStart w:id="10"/>
      <w:r w:rsidRPr="00221E85">
        <w:t>as per the rules of at least 1 up to 5</w:t>
      </w:r>
      <w:commentRangeEnd w:id="10"/>
      <w:r>
        <w:rPr>
          <w:rStyle w:val="CommentReference"/>
          <w:rFonts w:ascii="Arial" w:hAnsi="Arial"/>
          <w:lang w:eastAsia="en-US"/>
        </w:rPr>
        <w:commentReference w:id="10"/>
      </w:r>
      <w:r w:rsidRPr="00221E85">
        <w:t>).</w:t>
      </w:r>
    </w:p>
    <w:p w14:paraId="6B335A8C" w14:textId="77777777" w:rsidR="00FF799B" w:rsidRDefault="00FF799B" w:rsidP="00FF799B"/>
    <w:p w14:paraId="2C2595FC" w14:textId="77777777" w:rsidR="00FF799B" w:rsidRDefault="00FF799B" w:rsidP="00FF799B"/>
    <w:p w14:paraId="38F7B864" w14:textId="77777777" w:rsidR="00FF799B" w:rsidRPr="00221E85" w:rsidRDefault="00FF799B" w:rsidP="00FF799B">
      <w:r w:rsidRPr="00221E85">
        <w:t xml:space="preserve">9.      </w:t>
      </w:r>
      <w:commentRangeStart w:id="11"/>
      <w:r w:rsidRPr="00221E85">
        <w:t xml:space="preserve">*** </w:t>
      </w:r>
      <w:commentRangeEnd w:id="11"/>
      <w:r>
        <w:rPr>
          <w:rStyle w:val="CommentReference"/>
          <w:rFonts w:ascii="Arial" w:hAnsi="Arial"/>
          <w:lang w:eastAsia="en-US"/>
        </w:rPr>
        <w:commentReference w:id="11"/>
      </w:r>
      <w:r w:rsidRPr="00221E85">
        <w:t xml:space="preserve">On the import, </w:t>
      </w:r>
      <w:commentRangeStart w:id="12"/>
      <w:r w:rsidRPr="00221E85">
        <w:t>can you assign a default REF Unit</w:t>
      </w:r>
      <w:commentRangeEnd w:id="12"/>
      <w:r>
        <w:rPr>
          <w:rStyle w:val="CommentReference"/>
          <w:rFonts w:ascii="Arial" w:hAnsi="Arial"/>
          <w:lang w:eastAsia="en-US"/>
        </w:rPr>
        <w:commentReference w:id="12"/>
      </w:r>
      <w:r w:rsidRPr="00221E85">
        <w:t>? Otherwise it takes a long time to set each paper. Maybe it could be a field in the import xls. (So would need to provide guidance and an enumerated drop-down list. Given that each import will focus on a a dept.</w:t>
      </w:r>
    </w:p>
    <w:p w14:paraId="1269B7FC" w14:textId="77777777" w:rsidR="00FF799B" w:rsidRPr="00221E85" w:rsidRDefault="00FF799B" w:rsidP="00FF799B"/>
    <w:p w14:paraId="7CC40859" w14:textId="77777777" w:rsidR="00FF799B" w:rsidRPr="00221E85" w:rsidRDefault="00FF799B" w:rsidP="00FF799B">
      <w:r w:rsidRPr="00221E85">
        <w:t>a.      For CS – it should be unit 11</w:t>
      </w:r>
    </w:p>
    <w:p w14:paraId="07813B51" w14:textId="77777777" w:rsidR="00FF799B" w:rsidRPr="00221E85" w:rsidRDefault="00FF799B" w:rsidP="00FF799B"/>
    <w:p w14:paraId="03CD4502" w14:textId="77777777" w:rsidR="00FF799B" w:rsidRPr="00221E85" w:rsidRDefault="00FF799B" w:rsidP="00FF799B">
      <w:r w:rsidRPr="00221E85">
        <w:t>b.      For DEM – it should be 12 – Engineering</w:t>
      </w:r>
    </w:p>
    <w:p w14:paraId="74DD0224" w14:textId="77777777" w:rsidR="00FF799B" w:rsidRPr="00221E85" w:rsidRDefault="00FF799B" w:rsidP="00FF799B"/>
    <w:p w14:paraId="5DA8038E" w14:textId="77777777" w:rsidR="00FF799B" w:rsidRPr="00221E85" w:rsidRDefault="00FF799B" w:rsidP="00FF799B">
      <w:r w:rsidRPr="00221E85">
        <w:t xml:space="preserve">3.      Paper details </w:t>
      </w:r>
      <w:commentRangeStart w:id="13"/>
      <w:r w:rsidRPr="00221E85">
        <w:t xml:space="preserve">at this stage </w:t>
      </w:r>
      <w:commentRangeEnd w:id="13"/>
      <w:r>
        <w:rPr>
          <w:rStyle w:val="CommentReference"/>
          <w:rFonts w:ascii="Arial" w:hAnsi="Arial"/>
          <w:lang w:eastAsia="en-US"/>
        </w:rPr>
        <w:commentReference w:id="13"/>
      </w:r>
      <w:r w:rsidRPr="00221E85">
        <w:t>can be observed and they can also be allocated an ERA score if appropriate. This should be possible for all papers belonging to the selected author regardless if they are allocated or not.</w:t>
      </w:r>
    </w:p>
    <w:p w14:paraId="119D4EC2" w14:textId="77777777" w:rsidR="00FF799B" w:rsidRPr="00221E85" w:rsidRDefault="00FF799B" w:rsidP="00FF799B"/>
    <w:p w14:paraId="5AE318BB" w14:textId="77777777" w:rsidR="00FF799B" w:rsidRPr="005A5745" w:rsidRDefault="00FF799B" w:rsidP="00FF799B">
      <w:pPr>
        <w:rPr>
          <w:color w:val="FF0000"/>
        </w:rPr>
      </w:pPr>
      <w:r w:rsidRPr="005A5745">
        <w:rPr>
          <w:color w:val="FF0000"/>
        </w:rPr>
        <w:t>4.      * There should be a menu option “</w:t>
      </w:r>
      <w:commentRangeStart w:id="14"/>
      <w:r w:rsidRPr="005A5745">
        <w:rPr>
          <w:color w:val="FF0000"/>
        </w:rPr>
        <w:t>Show allocated/unallocated staff</w:t>
      </w:r>
      <w:commentRangeEnd w:id="14"/>
      <w:r>
        <w:rPr>
          <w:rStyle w:val="CommentReference"/>
          <w:rFonts w:ascii="Arial" w:hAnsi="Arial"/>
          <w:lang w:eastAsia="en-US"/>
        </w:rPr>
        <w:commentReference w:id="14"/>
      </w:r>
      <w:r w:rsidRPr="005A5745">
        <w:rPr>
          <w:color w:val="FF0000"/>
        </w:rPr>
        <w:t xml:space="preserve">”. It should be possible to show the relevant list or both lists. The list details will show how many papers are assigned, and what unit they are allocated to. Only </w:t>
      </w:r>
      <w:commentRangeStart w:id="15"/>
      <w:r w:rsidRPr="005A5745">
        <w:rPr>
          <w:color w:val="FF0000"/>
        </w:rPr>
        <w:t xml:space="preserve">employees or ex-employees </w:t>
      </w:r>
      <w:commentRangeEnd w:id="15"/>
      <w:r>
        <w:rPr>
          <w:rStyle w:val="CommentReference"/>
          <w:rFonts w:ascii="Arial" w:hAnsi="Arial"/>
          <w:lang w:eastAsia="en-US"/>
        </w:rPr>
        <w:commentReference w:id="15"/>
      </w:r>
      <w:r w:rsidRPr="005A5745">
        <w:rPr>
          <w:color w:val="FF0000"/>
        </w:rPr>
        <w:t>are allocatable.</w:t>
      </w:r>
    </w:p>
    <w:p w14:paraId="553896DF" w14:textId="77777777" w:rsidR="00FF799B" w:rsidRPr="005A5745" w:rsidRDefault="00FF799B" w:rsidP="00FF799B">
      <w:pPr>
        <w:rPr>
          <w:color w:val="FF0000"/>
        </w:rPr>
      </w:pPr>
    </w:p>
    <w:p w14:paraId="7700DA27" w14:textId="77777777" w:rsidR="00FF799B" w:rsidRPr="005A5745" w:rsidRDefault="00FF799B" w:rsidP="00FF799B">
      <w:pPr>
        <w:rPr>
          <w:color w:val="FF0000"/>
        </w:rPr>
      </w:pPr>
      <w:r w:rsidRPr="005A5745">
        <w:rPr>
          <w:color w:val="FF0000"/>
        </w:rPr>
        <w:t>5.      *** Thinking aloud, it might be easier to treat ex-employees as members of the GoD Imported XLS that way they can be assigned.</w:t>
      </w:r>
    </w:p>
    <w:p w14:paraId="76BDEEA5" w14:textId="77777777" w:rsidR="00FF799B" w:rsidRPr="005A5745" w:rsidRDefault="00FF799B" w:rsidP="00FF799B">
      <w:pPr>
        <w:rPr>
          <w:color w:val="FF0000"/>
        </w:rPr>
      </w:pPr>
    </w:p>
    <w:p w14:paraId="6F79201B" w14:textId="77777777" w:rsidR="00FF799B" w:rsidRPr="005A5745" w:rsidRDefault="00FF799B" w:rsidP="00FF799B">
      <w:pPr>
        <w:rPr>
          <w:color w:val="FF0000"/>
        </w:rPr>
      </w:pPr>
      <w:r w:rsidRPr="005A5745">
        <w:rPr>
          <w:color w:val="FF0000"/>
        </w:rPr>
        <w:t>6.      The more I think about it, the better that is. We can then also ignore any other co-author (as they are not relevant). It would still be necessary to flag employees versus ex-employees. But all other co-authors can be ignored. I think that should simplify things.</w:t>
      </w:r>
    </w:p>
    <w:p w14:paraId="14D1A8DE" w14:textId="77777777" w:rsidR="00FF799B" w:rsidRPr="00221E85" w:rsidRDefault="00FF799B" w:rsidP="00FF799B"/>
    <w:p w14:paraId="4A480645" w14:textId="77777777" w:rsidR="00FF799B" w:rsidRPr="00221E85" w:rsidRDefault="00FF799B" w:rsidP="00FF799B">
      <w:r w:rsidRPr="00221E85">
        <w:lastRenderedPageBreak/>
        <w:t>7.      It would be nice to have multiple selection action. That is, select 1-5 papers of an author and assign all  an ERA score or allocate papers to a ref unit.</w:t>
      </w:r>
    </w:p>
    <w:p w14:paraId="482552B1" w14:textId="77777777" w:rsidR="00FF799B" w:rsidRPr="00221E85" w:rsidRDefault="00FF799B" w:rsidP="00FF799B"/>
    <w:p w14:paraId="5AE23108" w14:textId="77777777" w:rsidR="00FF799B" w:rsidRPr="00221E85" w:rsidRDefault="00FF799B" w:rsidP="00FF799B">
      <w:r w:rsidRPr="00221E85">
        <w:t>8.      *** After an import, the “Show Full List” shows all creators and because they will have all at least one paper, a key piece of information of the imported data is lost. That is, I want to know which member of the imported XLS has not authored any papers.</w:t>
      </w:r>
    </w:p>
    <w:p w14:paraId="327FECDA" w14:textId="77777777" w:rsidR="00FF799B" w:rsidRPr="00221E85" w:rsidRDefault="00FF799B" w:rsidP="00FF799B"/>
    <w:p w14:paraId="70AE4514" w14:textId="77777777" w:rsidR="00FF799B" w:rsidRPr="00221E85" w:rsidRDefault="00FF799B" w:rsidP="00FF799B">
      <w:r w:rsidRPr="00221E85">
        <w:t>10.  It would be useful to be able to archive a project and then be able to import it. Ideally in a human readable format so possibly externally editable.</w:t>
      </w:r>
    </w:p>
    <w:p w14:paraId="689D00F5" w14:textId="77777777" w:rsidR="00FF799B" w:rsidRPr="00221E85" w:rsidRDefault="00FF799B" w:rsidP="00FF799B"/>
    <w:p w14:paraId="6A3A9809" w14:textId="77777777" w:rsidR="00FF799B" w:rsidRPr="00221E85" w:rsidRDefault="00FF799B" w:rsidP="00FF799B">
      <w:r w:rsidRPr="00221E85">
        <w:t>It took about 4 minutes to import the data at home. This is probably the biggest data set. Nat Sci will have about 50 academics. PSY about 35.</w:t>
      </w:r>
      <w:r>
        <w:t xml:space="preserve"> </w:t>
      </w:r>
    </w:p>
    <w:p w14:paraId="64E773B9" w14:textId="77777777" w:rsidR="00FF799B" w:rsidRPr="00221E85" w:rsidRDefault="00FF799B" w:rsidP="00FF799B"/>
    <w:p w14:paraId="1E4F73F9" w14:textId="77777777" w:rsidR="00FF799B" w:rsidRPr="00221E85" w:rsidRDefault="00FF799B" w:rsidP="00FF799B">
      <w:r>
        <w:t>Wow, that’s a lot.</w:t>
      </w:r>
    </w:p>
    <w:p w14:paraId="6920E348" w14:textId="77777777" w:rsidR="00FF799B" w:rsidRPr="00221E85" w:rsidRDefault="00FF799B" w:rsidP="00FF799B"/>
    <w:p w14:paraId="2DBC3A77" w14:textId="77777777" w:rsidR="00FF799B" w:rsidRPr="00221E85" w:rsidRDefault="00FF799B" w:rsidP="00FF799B">
      <w:r w:rsidRPr="00221E85">
        <w:t>The ones that are * are perhaps the most important.</w:t>
      </w:r>
    </w:p>
    <w:p w14:paraId="291BC3FE" w14:textId="77777777" w:rsidR="00FF799B" w:rsidRDefault="00FF799B" w:rsidP="00FF799B">
      <w:pPr>
        <w:rPr>
          <w:b/>
          <w:bCs/>
          <w:sz w:val="28"/>
          <w:szCs w:val="20"/>
        </w:rPr>
      </w:pPr>
    </w:p>
    <w:p w14:paraId="39A84738" w14:textId="77777777" w:rsidR="00E22C30" w:rsidRPr="00E22C30" w:rsidRDefault="00E22C30" w:rsidP="00FF0ECF"/>
    <w:p w14:paraId="7D971CC1" w14:textId="77777777" w:rsidR="0076155D" w:rsidRDefault="0076155D" w:rsidP="000C5102">
      <w:pPr>
        <w:rPr>
          <w:b/>
          <w:bCs/>
          <w:sz w:val="28"/>
          <w:szCs w:val="20"/>
        </w:rPr>
      </w:pPr>
    </w:p>
    <w:p w14:paraId="494832B2" w14:textId="318FC1D4" w:rsidR="00651249" w:rsidRDefault="00651249" w:rsidP="008D46D1">
      <w:pPr>
        <w:pStyle w:val="Heading1"/>
      </w:pPr>
      <w:bookmarkStart w:id="16" w:name="_Toc513727080"/>
      <w:r>
        <w:t>Introduction</w:t>
      </w:r>
      <w:bookmarkEnd w:id="16"/>
    </w:p>
    <w:p w14:paraId="332B3DE7" w14:textId="2EA50132" w:rsidR="0084611F" w:rsidRDefault="0084611F" w:rsidP="0084611F">
      <w:pPr>
        <w:pStyle w:val="Normal-JISC-Numbered"/>
        <w:rPr>
          <w:lang w:val="en-GB"/>
        </w:rPr>
      </w:pPr>
      <w:r>
        <w:rPr>
          <w:lang w:val="en-GB"/>
        </w:rPr>
        <w:t>T</w:t>
      </w:r>
      <w:bookmarkStart w:id="17" w:name="_Hlk503359661"/>
      <w:r>
        <w:rPr>
          <w:lang w:val="en-GB"/>
        </w:rPr>
        <w:t xml:space="preserve">his </w:t>
      </w:r>
      <w:bookmarkEnd w:id="17"/>
      <w:r>
        <w:rPr>
          <w:lang w:val="en-GB"/>
        </w:rPr>
        <w:t>document sets out the functional requirements of the REFTool. REFTool aims to support the planning and preparation of REF submissions from the faculty of science and technology. A key assumption is that research papers are presumed to be stored in the MDX research repository.</w:t>
      </w:r>
    </w:p>
    <w:p w14:paraId="0B2BA306" w14:textId="4630694F" w:rsidR="00307DD5" w:rsidRDefault="00307DD5" w:rsidP="00307DD5">
      <w:pPr>
        <w:pStyle w:val="Normal-JISC-Numbered"/>
        <w:numPr>
          <w:ilvl w:val="0"/>
          <w:numId w:val="0"/>
        </w:numPr>
        <w:ind w:left="357" w:hanging="357"/>
        <w:rPr>
          <w:lang w:val="en-GB"/>
        </w:rPr>
      </w:pPr>
    </w:p>
    <w:p w14:paraId="4A44D1CB" w14:textId="475AE228" w:rsidR="00307DD5" w:rsidRDefault="00307DD5" w:rsidP="00307DD5">
      <w:pPr>
        <w:pStyle w:val="Normal-JISC-Numbered"/>
        <w:numPr>
          <w:ilvl w:val="0"/>
          <w:numId w:val="0"/>
        </w:numPr>
        <w:ind w:left="357" w:hanging="357"/>
        <w:rPr>
          <w:lang w:val="en-GB"/>
        </w:rPr>
      </w:pPr>
    </w:p>
    <w:p w14:paraId="04A2F034" w14:textId="1A61F915" w:rsidR="00307DD5" w:rsidRPr="0024328E" w:rsidRDefault="00307DD5" w:rsidP="00307DD5">
      <w:pPr>
        <w:pStyle w:val="Normal-JISC-Numbered"/>
        <w:numPr>
          <w:ilvl w:val="0"/>
          <w:numId w:val="0"/>
        </w:numPr>
        <w:ind w:left="357" w:hanging="357"/>
        <w:rPr>
          <w:lang w:val="pt-BR"/>
        </w:rPr>
      </w:pPr>
    </w:p>
    <w:p w14:paraId="3B9D5F7D" w14:textId="1012B176" w:rsidR="00307DD5" w:rsidRDefault="00307DD5" w:rsidP="00307DD5">
      <w:pPr>
        <w:pStyle w:val="Normal-JISC-Numbered"/>
        <w:numPr>
          <w:ilvl w:val="0"/>
          <w:numId w:val="0"/>
        </w:numPr>
        <w:ind w:left="357" w:hanging="357"/>
        <w:rPr>
          <w:lang w:val="en-GB"/>
        </w:rPr>
      </w:pPr>
    </w:p>
    <w:p w14:paraId="382EB69D" w14:textId="77777777" w:rsidR="00307DD5" w:rsidRDefault="00307DD5" w:rsidP="00307DD5">
      <w:pPr>
        <w:pStyle w:val="Normal-JISC-Numbered"/>
        <w:numPr>
          <w:ilvl w:val="0"/>
          <w:numId w:val="0"/>
        </w:numPr>
        <w:ind w:left="357" w:hanging="357"/>
        <w:rPr>
          <w:lang w:val="en-GB"/>
        </w:rPr>
      </w:pPr>
    </w:p>
    <w:p w14:paraId="1ED534C7" w14:textId="34522326" w:rsidR="0084611F" w:rsidRDefault="0084611F" w:rsidP="0084611F">
      <w:pPr>
        <w:pStyle w:val="Heading1"/>
      </w:pPr>
      <w:bookmarkStart w:id="18" w:name="_Toc513727081"/>
      <w:r>
        <w:t>Users</w:t>
      </w:r>
      <w:bookmarkEnd w:id="18"/>
    </w:p>
    <w:p w14:paraId="4E1B4856" w14:textId="4D6D403C" w:rsidR="0084611F" w:rsidRDefault="0084611F" w:rsidP="0084611F">
      <w:pPr>
        <w:pStyle w:val="Normal-JISC-Numbered"/>
        <w:rPr>
          <w:lang w:val="en-GB"/>
        </w:rPr>
      </w:pPr>
      <w:commentRangeStart w:id="19"/>
      <w:r>
        <w:rPr>
          <w:lang w:val="en-GB"/>
        </w:rPr>
        <w:t xml:space="preserve">The system must be able to support the creation of multiple users. Initially, for the purposes of testing, one user will be sufficient. </w:t>
      </w:r>
      <w:commentRangeEnd w:id="19"/>
      <w:r w:rsidR="0067055F">
        <w:rPr>
          <w:rStyle w:val="CommentReference"/>
          <w:rFonts w:ascii="Arial" w:hAnsi="Arial"/>
          <w:lang w:val="en-GB"/>
        </w:rPr>
        <w:commentReference w:id="19"/>
      </w:r>
    </w:p>
    <w:p w14:paraId="7872211D" w14:textId="610BB0A5" w:rsidR="0084611F" w:rsidRDefault="0084611F" w:rsidP="0084611F">
      <w:pPr>
        <w:pStyle w:val="Normal-JISC-Numbered"/>
        <w:rPr>
          <w:lang w:val="en-GB"/>
        </w:rPr>
      </w:pPr>
      <w:commentRangeStart w:id="20"/>
      <w:r>
        <w:rPr>
          <w:lang w:val="en-GB"/>
        </w:rPr>
        <w:t>User id will be of the form: mdx-email address. Password will default to reft001</w:t>
      </w:r>
      <w:commentRangeEnd w:id="20"/>
      <w:r w:rsidR="0067055F">
        <w:rPr>
          <w:rStyle w:val="CommentReference"/>
          <w:rFonts w:ascii="Arial" w:hAnsi="Arial"/>
          <w:lang w:val="en-GB"/>
        </w:rPr>
        <w:commentReference w:id="20"/>
      </w:r>
      <w:r>
        <w:rPr>
          <w:lang w:val="en-GB"/>
        </w:rPr>
        <w:t xml:space="preserve">. </w:t>
      </w:r>
    </w:p>
    <w:p w14:paraId="73460A72" w14:textId="00B5974A" w:rsidR="0084611F" w:rsidRDefault="0084611F" w:rsidP="0084611F">
      <w:pPr>
        <w:pStyle w:val="Normal-JISC-Numbered"/>
        <w:rPr>
          <w:lang w:val="en-GB"/>
        </w:rPr>
      </w:pPr>
      <w:r>
        <w:rPr>
          <w:lang w:val="en-GB"/>
        </w:rPr>
        <w:t>Users will be able to change their passwords.</w:t>
      </w:r>
    </w:p>
    <w:p w14:paraId="517995EC" w14:textId="521AB14B" w:rsidR="00307DD5" w:rsidRDefault="00307DD5" w:rsidP="00307DD5">
      <w:pPr>
        <w:pStyle w:val="Normal-JISC-Numbered"/>
        <w:numPr>
          <w:ilvl w:val="0"/>
          <w:numId w:val="0"/>
        </w:numPr>
        <w:ind w:left="357" w:hanging="357"/>
        <w:rPr>
          <w:lang w:val="en-GB"/>
        </w:rPr>
      </w:pPr>
    </w:p>
    <w:p w14:paraId="65105D6A" w14:textId="7F944DFB" w:rsidR="00307DD5" w:rsidRDefault="00307DD5" w:rsidP="00307DD5">
      <w:pPr>
        <w:pStyle w:val="Normal-JISC-Numbered"/>
        <w:numPr>
          <w:ilvl w:val="0"/>
          <w:numId w:val="0"/>
        </w:numPr>
        <w:ind w:left="357" w:hanging="357"/>
        <w:rPr>
          <w:lang w:val="en-GB"/>
        </w:rPr>
      </w:pPr>
    </w:p>
    <w:p w14:paraId="77807FD4" w14:textId="0AC377F6" w:rsidR="00307DD5" w:rsidRDefault="00307DD5" w:rsidP="00307DD5">
      <w:pPr>
        <w:pStyle w:val="Normal-JISC-Numbered"/>
        <w:numPr>
          <w:ilvl w:val="0"/>
          <w:numId w:val="0"/>
        </w:numPr>
        <w:ind w:left="357" w:hanging="357"/>
        <w:rPr>
          <w:lang w:val="en-GB"/>
        </w:rPr>
      </w:pPr>
    </w:p>
    <w:p w14:paraId="07DDDCB5" w14:textId="2212A3AE" w:rsidR="00307DD5" w:rsidRDefault="00307DD5" w:rsidP="00307DD5">
      <w:pPr>
        <w:pStyle w:val="Normal-JISC-Numbered"/>
        <w:numPr>
          <w:ilvl w:val="0"/>
          <w:numId w:val="0"/>
        </w:numPr>
        <w:ind w:left="357" w:hanging="357"/>
        <w:rPr>
          <w:lang w:val="en-GB"/>
        </w:rPr>
      </w:pPr>
    </w:p>
    <w:p w14:paraId="401E0DDF" w14:textId="77777777" w:rsidR="00307DD5" w:rsidRDefault="00307DD5" w:rsidP="00307DD5">
      <w:pPr>
        <w:pStyle w:val="Normal-JISC-Numbered"/>
        <w:numPr>
          <w:ilvl w:val="0"/>
          <w:numId w:val="0"/>
        </w:numPr>
        <w:ind w:left="357" w:hanging="357"/>
        <w:rPr>
          <w:lang w:val="en-GB"/>
        </w:rPr>
      </w:pPr>
    </w:p>
    <w:p w14:paraId="3ABF2371" w14:textId="1C513845" w:rsidR="0084611F" w:rsidRDefault="0084611F" w:rsidP="0084611F">
      <w:pPr>
        <w:pStyle w:val="Heading1"/>
      </w:pPr>
      <w:bookmarkStart w:id="21" w:name="_Toc513727082"/>
      <w:r>
        <w:t>Projects</w:t>
      </w:r>
      <w:bookmarkEnd w:id="21"/>
    </w:p>
    <w:p w14:paraId="3ADF1C66" w14:textId="420C37D6" w:rsidR="0084611F" w:rsidRPr="00D601A3" w:rsidRDefault="0084611F" w:rsidP="0084611F">
      <w:pPr>
        <w:pStyle w:val="Normal-JISC-Numbered"/>
        <w:rPr>
          <w:color w:val="A6A6A6" w:themeColor="background1" w:themeShade="A6"/>
          <w:lang w:val="en-GB"/>
        </w:rPr>
      </w:pPr>
      <w:r w:rsidRPr="00D601A3">
        <w:rPr>
          <w:color w:val="A6A6A6" w:themeColor="background1" w:themeShade="A6"/>
          <w:lang w:val="en-GB"/>
        </w:rPr>
        <w:t xml:space="preserve">The system must allow the creation of </w:t>
      </w:r>
      <w:commentRangeStart w:id="22"/>
      <w:r w:rsidRPr="00D601A3">
        <w:rPr>
          <w:color w:val="A6A6A6" w:themeColor="background1" w:themeShade="A6"/>
          <w:lang w:val="en-GB"/>
        </w:rPr>
        <w:t xml:space="preserve">projects </w:t>
      </w:r>
      <w:commentRangeEnd w:id="22"/>
      <w:r w:rsidR="0067055F" w:rsidRPr="00D601A3">
        <w:rPr>
          <w:rStyle w:val="CommentReference"/>
          <w:rFonts w:ascii="Arial" w:hAnsi="Arial"/>
          <w:color w:val="A6A6A6" w:themeColor="background1" w:themeShade="A6"/>
          <w:lang w:val="en-GB"/>
        </w:rPr>
        <w:commentReference w:id="22"/>
      </w:r>
      <w:r w:rsidRPr="00D601A3">
        <w:rPr>
          <w:color w:val="A6A6A6" w:themeColor="background1" w:themeShade="A6"/>
          <w:lang w:val="en-GB"/>
        </w:rPr>
        <w:t>which will support analysis and preparation for REF submissions. Such projects will allow the partitioning of REF preparations into REF units or departments or be experimental.</w:t>
      </w:r>
    </w:p>
    <w:p w14:paraId="15D17618" w14:textId="2E764853" w:rsidR="00965B7E" w:rsidRPr="00D601A3" w:rsidRDefault="00965B7E" w:rsidP="0084611F">
      <w:pPr>
        <w:pStyle w:val="Normal-JISC-Numbered"/>
        <w:rPr>
          <w:color w:val="A6A6A6" w:themeColor="background1" w:themeShade="A6"/>
          <w:lang w:val="en-GB"/>
        </w:rPr>
      </w:pPr>
      <w:commentRangeStart w:id="24"/>
      <w:r w:rsidRPr="00D601A3">
        <w:rPr>
          <w:color w:val="A6A6A6" w:themeColor="background1" w:themeShade="A6"/>
          <w:lang w:val="en-GB"/>
        </w:rPr>
        <w:t>The system must allow the set up of a configuration mapping that maps CORE Rankings to scores</w:t>
      </w:r>
      <w:commentRangeEnd w:id="24"/>
      <w:r w:rsidR="00557256" w:rsidRPr="00D601A3">
        <w:rPr>
          <w:rStyle w:val="CommentReference"/>
          <w:rFonts w:ascii="Arial" w:hAnsi="Arial"/>
          <w:color w:val="A6A6A6" w:themeColor="background1" w:themeShade="A6"/>
          <w:lang w:val="en-GB"/>
        </w:rPr>
        <w:commentReference w:id="24"/>
      </w:r>
      <w:r w:rsidRPr="00D601A3">
        <w:rPr>
          <w:color w:val="A6A6A6" w:themeColor="background1" w:themeShade="A6"/>
          <w:lang w:val="en-GB"/>
        </w:rPr>
        <w:t>. The following mappings are proposed:</w:t>
      </w:r>
    </w:p>
    <w:p w14:paraId="1FAC4240" w14:textId="6845EF34" w:rsidR="00965B7E" w:rsidRPr="00D601A3" w:rsidRDefault="00965B7E" w:rsidP="00965B7E">
      <w:pPr>
        <w:pStyle w:val="Normal-JISC-Numbered"/>
        <w:numPr>
          <w:ilvl w:val="1"/>
          <w:numId w:val="10"/>
        </w:numPr>
        <w:rPr>
          <w:color w:val="A6A6A6" w:themeColor="background1" w:themeShade="A6"/>
          <w:lang w:val="en-GB"/>
        </w:rPr>
      </w:pPr>
      <w:r w:rsidRPr="00D601A3">
        <w:rPr>
          <w:color w:val="A6A6A6" w:themeColor="background1" w:themeShade="A6"/>
          <w:lang w:val="en-GB"/>
        </w:rPr>
        <w:lastRenderedPageBreak/>
        <w:t xml:space="preserve">A* </w:t>
      </w:r>
      <w:r w:rsidRPr="00D601A3">
        <w:rPr>
          <w:color w:val="A6A6A6" w:themeColor="background1" w:themeShade="A6"/>
          <w:lang w:val="en-GB"/>
        </w:rPr>
        <w:tab/>
        <w:t>&gt; 3.5</w:t>
      </w:r>
    </w:p>
    <w:p w14:paraId="3EEAB8B6" w14:textId="543C4884" w:rsidR="00965B7E" w:rsidRPr="00D601A3" w:rsidRDefault="00965B7E" w:rsidP="00965B7E">
      <w:pPr>
        <w:pStyle w:val="Normal-JISC-Numbered"/>
        <w:numPr>
          <w:ilvl w:val="1"/>
          <w:numId w:val="10"/>
        </w:numPr>
        <w:rPr>
          <w:color w:val="A6A6A6" w:themeColor="background1" w:themeShade="A6"/>
          <w:lang w:val="en-GB"/>
        </w:rPr>
      </w:pPr>
      <w:r w:rsidRPr="00D601A3">
        <w:rPr>
          <w:color w:val="A6A6A6" w:themeColor="background1" w:themeShade="A6"/>
          <w:lang w:val="en-GB"/>
        </w:rPr>
        <w:t>A</w:t>
      </w:r>
      <w:r w:rsidRPr="00D601A3">
        <w:rPr>
          <w:color w:val="A6A6A6" w:themeColor="background1" w:themeShade="A6"/>
          <w:lang w:val="en-GB"/>
        </w:rPr>
        <w:tab/>
        <w:t>&gt; 3</w:t>
      </w:r>
    </w:p>
    <w:p w14:paraId="62C9A2F9" w14:textId="2DE91A12" w:rsidR="00965B7E" w:rsidRPr="00D601A3" w:rsidRDefault="00965B7E" w:rsidP="00965B7E">
      <w:pPr>
        <w:pStyle w:val="Normal-JISC-Numbered"/>
        <w:numPr>
          <w:ilvl w:val="1"/>
          <w:numId w:val="10"/>
        </w:numPr>
        <w:rPr>
          <w:color w:val="A6A6A6" w:themeColor="background1" w:themeShade="A6"/>
          <w:lang w:val="en-GB"/>
        </w:rPr>
      </w:pPr>
      <w:r w:rsidRPr="00D601A3">
        <w:rPr>
          <w:color w:val="A6A6A6" w:themeColor="background1" w:themeShade="A6"/>
          <w:lang w:val="en-GB"/>
        </w:rPr>
        <w:t>B</w:t>
      </w:r>
      <w:r w:rsidRPr="00D601A3">
        <w:rPr>
          <w:color w:val="A6A6A6" w:themeColor="background1" w:themeShade="A6"/>
          <w:lang w:val="en-GB"/>
        </w:rPr>
        <w:tab/>
        <w:t>&gt;  2.75</w:t>
      </w:r>
    </w:p>
    <w:p w14:paraId="576EFF33" w14:textId="48B60644" w:rsidR="006016FB" w:rsidRDefault="00965B7E" w:rsidP="00557256">
      <w:pPr>
        <w:pStyle w:val="Normal-JISC-Numbered"/>
        <w:numPr>
          <w:ilvl w:val="1"/>
          <w:numId w:val="10"/>
        </w:numPr>
        <w:rPr>
          <w:lang w:val="en-GB"/>
        </w:rPr>
      </w:pPr>
      <w:r w:rsidRPr="00D601A3">
        <w:rPr>
          <w:color w:val="A6A6A6" w:themeColor="background1" w:themeShade="A6"/>
          <w:lang w:val="en-GB"/>
        </w:rPr>
        <w:t>C</w:t>
      </w:r>
      <w:r w:rsidRPr="00D601A3">
        <w:rPr>
          <w:color w:val="A6A6A6" w:themeColor="background1" w:themeShade="A6"/>
          <w:lang w:val="en-GB"/>
        </w:rPr>
        <w:tab/>
        <w:t>&gt; 2.5</w:t>
      </w:r>
      <w:r>
        <w:rPr>
          <w:lang w:val="en-GB"/>
        </w:rPr>
        <w:t xml:space="preserve"> </w:t>
      </w:r>
    </w:p>
    <w:p w14:paraId="0A1B4489" w14:textId="10E8EEBE" w:rsidR="00307DD5" w:rsidRDefault="00307DD5" w:rsidP="00307DD5">
      <w:pPr>
        <w:pStyle w:val="Normal-JISC-Numbered"/>
        <w:numPr>
          <w:ilvl w:val="0"/>
          <w:numId w:val="0"/>
        </w:numPr>
        <w:ind w:left="357" w:hanging="357"/>
      </w:pPr>
    </w:p>
    <w:p w14:paraId="531B98FC" w14:textId="07DE41E7" w:rsidR="00307DD5" w:rsidRDefault="00307DD5" w:rsidP="00307DD5">
      <w:pPr>
        <w:pStyle w:val="Normal-JISC-Numbered"/>
        <w:numPr>
          <w:ilvl w:val="0"/>
          <w:numId w:val="0"/>
        </w:numPr>
        <w:ind w:left="357" w:hanging="357"/>
      </w:pPr>
    </w:p>
    <w:p w14:paraId="7492EB18" w14:textId="69FFED4E" w:rsidR="00307DD5" w:rsidRDefault="00307DD5" w:rsidP="00307DD5">
      <w:pPr>
        <w:pStyle w:val="Normal-JISC-Numbered"/>
        <w:numPr>
          <w:ilvl w:val="0"/>
          <w:numId w:val="0"/>
        </w:numPr>
        <w:ind w:left="357" w:hanging="357"/>
      </w:pPr>
    </w:p>
    <w:p w14:paraId="1A3FC711" w14:textId="4481CC14" w:rsidR="00307DD5" w:rsidRDefault="00307DD5" w:rsidP="00307DD5">
      <w:pPr>
        <w:pStyle w:val="Normal-JISC-Numbered"/>
        <w:numPr>
          <w:ilvl w:val="0"/>
          <w:numId w:val="0"/>
        </w:numPr>
        <w:ind w:left="357" w:hanging="357"/>
      </w:pPr>
    </w:p>
    <w:p w14:paraId="427EE179" w14:textId="77777777" w:rsidR="00307DD5" w:rsidRPr="00557256" w:rsidRDefault="00307DD5" w:rsidP="00307DD5">
      <w:pPr>
        <w:pStyle w:val="Normal-JISC-Numbered"/>
        <w:numPr>
          <w:ilvl w:val="0"/>
          <w:numId w:val="0"/>
        </w:numPr>
        <w:ind w:left="357" w:hanging="357"/>
      </w:pPr>
    </w:p>
    <w:p w14:paraId="6AD8A916" w14:textId="71435B23" w:rsidR="0084611F" w:rsidRDefault="002C0AF7" w:rsidP="002C0AF7">
      <w:pPr>
        <w:pStyle w:val="Heading1"/>
      </w:pPr>
      <w:bookmarkStart w:id="25" w:name="_Toc513727083"/>
      <w:r>
        <w:t>Reference Data</w:t>
      </w:r>
      <w:bookmarkEnd w:id="25"/>
    </w:p>
    <w:p w14:paraId="400C4646" w14:textId="1A18E7B5" w:rsidR="002C0AF7" w:rsidRPr="00D601A3" w:rsidRDefault="002C0AF7" w:rsidP="002C0AF7">
      <w:pPr>
        <w:pStyle w:val="Normal-JISC-Numbered"/>
        <w:rPr>
          <w:color w:val="A6A6A6" w:themeColor="background1" w:themeShade="A6"/>
          <w:lang w:val="en-GB"/>
        </w:rPr>
      </w:pPr>
      <w:commentRangeStart w:id="26"/>
      <w:r w:rsidRPr="00D601A3">
        <w:rPr>
          <w:color w:val="A6A6A6" w:themeColor="background1" w:themeShade="A6"/>
          <w:lang w:val="en-GB"/>
        </w:rPr>
        <w:t>For computer science and indeed for other disciplines, the Australian CORE rankings provides a spreadsheet of journals and conferences that are ranked as A*, A, B, C and NR (not ranked). This sp</w:t>
      </w:r>
      <w:r w:rsidR="00965B7E" w:rsidRPr="00D601A3">
        <w:rPr>
          <w:color w:val="A6A6A6" w:themeColor="background1" w:themeShade="A6"/>
          <w:lang w:val="en-GB"/>
        </w:rPr>
        <w:t>readsheet should be imported into the system and function as a look-up table.</w:t>
      </w:r>
      <w:commentRangeEnd w:id="26"/>
      <w:r w:rsidR="00FC7239" w:rsidRPr="00D601A3">
        <w:rPr>
          <w:rStyle w:val="CommentReference"/>
          <w:rFonts w:ascii="Arial" w:hAnsi="Arial"/>
          <w:color w:val="A6A6A6" w:themeColor="background1" w:themeShade="A6"/>
          <w:lang w:val="en-GB"/>
        </w:rPr>
        <w:commentReference w:id="26"/>
      </w:r>
    </w:p>
    <w:p w14:paraId="487DCC17" w14:textId="6966C948" w:rsidR="00307DD5" w:rsidRDefault="00307DD5" w:rsidP="00307DD5">
      <w:pPr>
        <w:pStyle w:val="Normal-JISC-Numbered"/>
        <w:numPr>
          <w:ilvl w:val="0"/>
          <w:numId w:val="0"/>
        </w:numPr>
        <w:ind w:left="357" w:hanging="357"/>
        <w:rPr>
          <w:lang w:val="en-GB"/>
        </w:rPr>
      </w:pPr>
    </w:p>
    <w:p w14:paraId="2744CCBD" w14:textId="7ECE7958" w:rsidR="00307DD5" w:rsidRDefault="00307DD5" w:rsidP="00307DD5">
      <w:pPr>
        <w:pStyle w:val="Normal-JISC-Numbered"/>
        <w:numPr>
          <w:ilvl w:val="0"/>
          <w:numId w:val="0"/>
        </w:numPr>
        <w:ind w:left="357" w:hanging="357"/>
        <w:rPr>
          <w:lang w:val="en-GB"/>
        </w:rPr>
      </w:pPr>
    </w:p>
    <w:p w14:paraId="52123222" w14:textId="564094DB" w:rsidR="00307DD5" w:rsidRDefault="00307DD5" w:rsidP="00307DD5">
      <w:pPr>
        <w:pStyle w:val="Normal-JISC-Numbered"/>
        <w:numPr>
          <w:ilvl w:val="0"/>
          <w:numId w:val="0"/>
        </w:numPr>
        <w:ind w:left="357" w:hanging="357"/>
        <w:rPr>
          <w:lang w:val="en-GB"/>
        </w:rPr>
      </w:pPr>
    </w:p>
    <w:p w14:paraId="069B7E63" w14:textId="5BEE84F7" w:rsidR="00307DD5" w:rsidRDefault="00307DD5" w:rsidP="00307DD5">
      <w:pPr>
        <w:pStyle w:val="Normal-JISC-Numbered"/>
        <w:numPr>
          <w:ilvl w:val="0"/>
          <w:numId w:val="0"/>
        </w:numPr>
        <w:ind w:left="357" w:hanging="357"/>
        <w:rPr>
          <w:lang w:val="en-GB"/>
        </w:rPr>
      </w:pPr>
    </w:p>
    <w:p w14:paraId="686FDA55" w14:textId="77777777" w:rsidR="00307DD5" w:rsidRPr="002C0AF7" w:rsidRDefault="00307DD5" w:rsidP="00307DD5">
      <w:pPr>
        <w:pStyle w:val="Normal-JISC-Numbered"/>
        <w:numPr>
          <w:ilvl w:val="0"/>
          <w:numId w:val="0"/>
        </w:numPr>
        <w:ind w:left="357" w:hanging="357"/>
        <w:rPr>
          <w:lang w:val="en-GB"/>
        </w:rPr>
      </w:pPr>
    </w:p>
    <w:p w14:paraId="7B8C5AB7" w14:textId="0DAA2D2F" w:rsidR="0084611F" w:rsidRDefault="0084611F" w:rsidP="0084611F">
      <w:pPr>
        <w:pStyle w:val="Heading1"/>
      </w:pPr>
      <w:bookmarkStart w:id="27" w:name="_Toc513727084"/>
      <w:r>
        <w:t>Paper Collection</w:t>
      </w:r>
      <w:bookmarkEnd w:id="27"/>
    </w:p>
    <w:p w14:paraId="3C07ADFA" w14:textId="2E778455" w:rsidR="0084611F" w:rsidRPr="00D601A3" w:rsidRDefault="0084611F" w:rsidP="0084611F">
      <w:pPr>
        <w:pStyle w:val="Normal-JISC-Numbered"/>
        <w:rPr>
          <w:color w:val="A6A6A6" w:themeColor="background1" w:themeShade="A6"/>
          <w:lang w:val="en-GB"/>
        </w:rPr>
      </w:pPr>
      <w:commentRangeStart w:id="28"/>
      <w:r w:rsidRPr="00D601A3">
        <w:rPr>
          <w:color w:val="A6A6A6" w:themeColor="background1" w:themeShade="A6"/>
          <w:lang w:val="en-GB"/>
        </w:rPr>
        <w:t>Given a spreadsheet, containing names in the form of first name, secondname, the system will firstly import all names into its database</w:t>
      </w:r>
      <w:commentRangeEnd w:id="28"/>
      <w:r w:rsidR="00FC7239" w:rsidRPr="00D601A3">
        <w:rPr>
          <w:rStyle w:val="CommentReference"/>
          <w:rFonts w:ascii="Arial" w:hAnsi="Arial"/>
          <w:color w:val="A6A6A6" w:themeColor="background1" w:themeShade="A6"/>
          <w:lang w:val="en-GB"/>
        </w:rPr>
        <w:commentReference w:id="28"/>
      </w:r>
      <w:r w:rsidRPr="00D601A3">
        <w:rPr>
          <w:color w:val="A6A6A6" w:themeColor="background1" w:themeShade="A6"/>
          <w:lang w:val="en-GB"/>
        </w:rPr>
        <w:t>.</w:t>
      </w:r>
    </w:p>
    <w:p w14:paraId="5235786D" w14:textId="75F638F8" w:rsidR="0084611F" w:rsidRPr="00D601A3" w:rsidRDefault="0084611F" w:rsidP="0084611F">
      <w:pPr>
        <w:pStyle w:val="Normal-JISC-Numbered"/>
        <w:rPr>
          <w:color w:val="A6A6A6" w:themeColor="background1" w:themeShade="A6"/>
          <w:lang w:val="en-GB"/>
        </w:rPr>
      </w:pPr>
      <w:commentRangeStart w:id="29"/>
      <w:r w:rsidRPr="00D601A3">
        <w:rPr>
          <w:color w:val="A6A6A6" w:themeColor="background1" w:themeShade="A6"/>
          <w:lang w:val="en-GB"/>
        </w:rPr>
        <w:t>For each name, it will be possible to initiate a collection process that will access the repository and bring in each paper found to be authored by that name. Full details of the papers will be collected</w:t>
      </w:r>
      <w:commentRangeEnd w:id="29"/>
      <w:r w:rsidR="003D43DA" w:rsidRPr="00D601A3">
        <w:rPr>
          <w:rStyle w:val="CommentReference"/>
          <w:rFonts w:ascii="Arial" w:hAnsi="Arial"/>
          <w:color w:val="A6A6A6" w:themeColor="background1" w:themeShade="A6"/>
          <w:lang w:val="en-GB"/>
        </w:rPr>
        <w:commentReference w:id="29"/>
      </w:r>
      <w:r w:rsidRPr="00D601A3">
        <w:rPr>
          <w:color w:val="A6A6A6" w:themeColor="background1" w:themeShade="A6"/>
          <w:lang w:val="en-GB"/>
        </w:rPr>
        <w:t>.</w:t>
      </w:r>
    </w:p>
    <w:p w14:paraId="7F20EB10" w14:textId="67894F3F" w:rsidR="0084611F" w:rsidRDefault="0084611F" w:rsidP="0084611F">
      <w:pPr>
        <w:pStyle w:val="Normal-JISC-Numbered"/>
        <w:rPr>
          <w:lang w:val="en-GB"/>
        </w:rPr>
      </w:pPr>
      <w:r>
        <w:rPr>
          <w:lang w:val="en-GB"/>
        </w:rPr>
        <w:t xml:space="preserve">It will be possible to change </w:t>
      </w:r>
      <w:r w:rsidR="00F172C5">
        <w:rPr>
          <w:lang w:val="en-GB"/>
        </w:rPr>
        <w:t>the name of the person and run the collection process again. This is needed where the name supplied does not match the name given in the repository.</w:t>
      </w:r>
    </w:p>
    <w:p w14:paraId="19B21D93" w14:textId="11A87A17" w:rsidR="00307DD5" w:rsidRDefault="00307DD5" w:rsidP="00307DD5">
      <w:pPr>
        <w:pStyle w:val="Normal-JISC-Numbered"/>
        <w:numPr>
          <w:ilvl w:val="0"/>
          <w:numId w:val="0"/>
        </w:numPr>
        <w:ind w:left="357" w:hanging="357"/>
        <w:rPr>
          <w:lang w:val="en-GB"/>
        </w:rPr>
      </w:pPr>
    </w:p>
    <w:p w14:paraId="076070CB" w14:textId="0BA70F44" w:rsidR="00307DD5" w:rsidRDefault="00307DD5" w:rsidP="00307DD5">
      <w:pPr>
        <w:pStyle w:val="Normal-JISC-Numbered"/>
        <w:numPr>
          <w:ilvl w:val="0"/>
          <w:numId w:val="0"/>
        </w:numPr>
        <w:ind w:left="357" w:hanging="357"/>
        <w:rPr>
          <w:lang w:val="en-GB"/>
        </w:rPr>
      </w:pPr>
    </w:p>
    <w:p w14:paraId="230164F8" w14:textId="3331D97A" w:rsidR="00307DD5" w:rsidRDefault="00307DD5" w:rsidP="00307DD5">
      <w:pPr>
        <w:pStyle w:val="Normal-JISC-Numbered"/>
        <w:numPr>
          <w:ilvl w:val="0"/>
          <w:numId w:val="0"/>
        </w:numPr>
        <w:ind w:left="357" w:hanging="357"/>
        <w:rPr>
          <w:lang w:val="en-GB"/>
        </w:rPr>
      </w:pPr>
    </w:p>
    <w:p w14:paraId="1A70F524" w14:textId="77662C9E" w:rsidR="00307DD5" w:rsidRDefault="00307DD5" w:rsidP="00307DD5">
      <w:pPr>
        <w:pStyle w:val="Normal-JISC-Numbered"/>
        <w:numPr>
          <w:ilvl w:val="0"/>
          <w:numId w:val="0"/>
        </w:numPr>
        <w:ind w:left="357" w:hanging="357"/>
        <w:rPr>
          <w:lang w:val="en-GB"/>
        </w:rPr>
      </w:pPr>
    </w:p>
    <w:p w14:paraId="25CA9A05" w14:textId="77777777" w:rsidR="00307DD5" w:rsidRDefault="00307DD5" w:rsidP="00307DD5">
      <w:pPr>
        <w:pStyle w:val="Normal-JISC-Numbered"/>
        <w:numPr>
          <w:ilvl w:val="0"/>
          <w:numId w:val="0"/>
        </w:numPr>
        <w:ind w:left="357" w:hanging="357"/>
        <w:rPr>
          <w:lang w:val="en-GB"/>
        </w:rPr>
      </w:pPr>
    </w:p>
    <w:p w14:paraId="6E749660" w14:textId="25005727" w:rsidR="00F172C5" w:rsidRDefault="00F172C5" w:rsidP="00F172C5">
      <w:pPr>
        <w:pStyle w:val="Heading1"/>
      </w:pPr>
      <w:bookmarkStart w:id="30" w:name="_Toc513727085"/>
      <w:r>
        <w:t>Paper Allocation</w:t>
      </w:r>
      <w:bookmarkEnd w:id="30"/>
    </w:p>
    <w:p w14:paraId="35C96D3E" w14:textId="191C37BB" w:rsidR="00F172C5" w:rsidRPr="00F172C5" w:rsidRDefault="00F172C5" w:rsidP="00F172C5">
      <w:pPr>
        <w:pStyle w:val="Normal-JISC-Numbered"/>
        <w:rPr>
          <w:lang w:val="en-GB"/>
        </w:rPr>
      </w:pPr>
      <w:r>
        <w:rPr>
          <w:lang w:val="en-GB"/>
        </w:rPr>
        <w:t xml:space="preserve">Authors / academic staff will have written several papers often jointly with other authors from either the same institution or others. </w:t>
      </w:r>
    </w:p>
    <w:p w14:paraId="09B9CA4E" w14:textId="68FB7582" w:rsidR="00F172C5" w:rsidRDefault="00F172C5" w:rsidP="00F172C5">
      <w:pPr>
        <w:pStyle w:val="Normal-JISC-Numbered"/>
        <w:rPr>
          <w:lang w:val="en-GB"/>
        </w:rPr>
      </w:pPr>
      <w:commentRangeStart w:id="31"/>
      <w:r>
        <w:rPr>
          <w:lang w:val="en-GB"/>
        </w:rPr>
        <w:t xml:space="preserve">For an imported name from Middlesex, it will be possible to see the list of the papers authored by that </w:t>
      </w:r>
      <w:r w:rsidRPr="00AE28F2">
        <w:rPr>
          <w:strike/>
          <w:lang w:val="en-GB"/>
        </w:rPr>
        <w:t>creator</w:t>
      </w:r>
      <w:commentRangeEnd w:id="31"/>
      <w:r w:rsidR="00AE28F2">
        <w:t xml:space="preserve"> </w:t>
      </w:r>
      <w:r w:rsidR="003D43DA" w:rsidRPr="00AE28F2">
        <w:commentReference w:id="31"/>
      </w:r>
      <w:r w:rsidR="00AE28F2" w:rsidRPr="00AE28F2">
        <w:rPr>
          <w:lang w:val="en-GB"/>
        </w:rPr>
        <w:t xml:space="preserve"> </w:t>
      </w:r>
      <w:r w:rsidR="00AE28F2">
        <w:rPr>
          <w:lang w:val="en-GB"/>
        </w:rPr>
        <w:t>author imported</w:t>
      </w:r>
      <w:r>
        <w:rPr>
          <w:lang w:val="en-GB"/>
        </w:rPr>
        <w:t xml:space="preserve">. </w:t>
      </w:r>
    </w:p>
    <w:p w14:paraId="3E6682C0" w14:textId="5FF89504" w:rsidR="004029E4" w:rsidRPr="00B51676" w:rsidRDefault="00F172C5" w:rsidP="00B51676">
      <w:pPr>
        <w:pStyle w:val="Normal-JISC-Numbered"/>
        <w:rPr>
          <w:lang w:val="en-GB"/>
        </w:rPr>
      </w:pPr>
      <w:r>
        <w:rPr>
          <w:lang w:val="en-GB"/>
        </w:rPr>
        <w:t xml:space="preserve">It must be possible </w:t>
      </w:r>
      <w:r w:rsidRPr="00B51676">
        <w:rPr>
          <w:lang w:val="en-GB"/>
        </w:rPr>
        <w:t xml:space="preserve">to assign a paper to a </w:t>
      </w:r>
      <w:r w:rsidRPr="00B51676">
        <w:rPr>
          <w:strike/>
          <w:lang w:val="en-GB"/>
        </w:rPr>
        <w:t>creator</w:t>
      </w:r>
      <w:r w:rsidR="00B51676">
        <w:rPr>
          <w:lang w:val="en-GB"/>
        </w:rPr>
        <w:t xml:space="preserve"> </w:t>
      </w:r>
      <w:r w:rsidR="00AE28F2">
        <w:rPr>
          <w:lang w:val="en-GB"/>
        </w:rPr>
        <w:t>a</w:t>
      </w:r>
      <w:r w:rsidR="001333C8">
        <w:rPr>
          <w:lang w:val="en-GB"/>
        </w:rPr>
        <w:t>uthor imported</w:t>
      </w:r>
      <w:r w:rsidRPr="00B51676">
        <w:rPr>
          <w:lang w:val="en-GB"/>
        </w:rPr>
        <w:t xml:space="preserve">. </w:t>
      </w:r>
      <w:commentRangeStart w:id="32"/>
      <w:r w:rsidRPr="00B51676">
        <w:rPr>
          <w:lang w:val="en-GB"/>
        </w:rPr>
        <w:t>Each</w:t>
      </w:r>
      <w:r>
        <w:rPr>
          <w:lang w:val="en-GB"/>
        </w:rPr>
        <w:t xml:space="preserve"> imported name must have at minimum 1 paper and a maximum of 5 papers</w:t>
      </w:r>
      <w:commentRangeEnd w:id="32"/>
      <w:r w:rsidR="00307DD5">
        <w:rPr>
          <w:rStyle w:val="CommentReference"/>
          <w:rFonts w:ascii="Arial" w:hAnsi="Arial"/>
          <w:lang w:val="en-GB"/>
        </w:rPr>
        <w:commentReference w:id="32"/>
      </w:r>
      <w:r>
        <w:rPr>
          <w:lang w:val="en-GB"/>
        </w:rPr>
        <w:t>.</w:t>
      </w:r>
    </w:p>
    <w:p w14:paraId="40594A09" w14:textId="023CAA90" w:rsidR="000F75BE" w:rsidRDefault="000F75BE" w:rsidP="000F75BE">
      <w:pPr>
        <w:pStyle w:val="Normal-JISC-Numbered"/>
        <w:numPr>
          <w:ilvl w:val="0"/>
          <w:numId w:val="0"/>
        </w:numPr>
        <w:ind w:left="357" w:hanging="357"/>
        <w:rPr>
          <w:lang w:val="en-GB"/>
        </w:rPr>
      </w:pPr>
    </w:p>
    <w:p w14:paraId="6C6807C3" w14:textId="7AAA63BA" w:rsidR="00307DD5" w:rsidRDefault="00307DD5" w:rsidP="000F75BE">
      <w:pPr>
        <w:pStyle w:val="Normal-JISC-Numbered"/>
        <w:numPr>
          <w:ilvl w:val="0"/>
          <w:numId w:val="0"/>
        </w:numPr>
        <w:ind w:left="357" w:hanging="357"/>
        <w:rPr>
          <w:lang w:val="en-GB"/>
        </w:rPr>
      </w:pPr>
    </w:p>
    <w:p w14:paraId="75C0C443" w14:textId="33691BCB" w:rsidR="00307DD5" w:rsidRDefault="00307DD5" w:rsidP="000F75BE">
      <w:pPr>
        <w:pStyle w:val="Normal-JISC-Numbered"/>
        <w:numPr>
          <w:ilvl w:val="0"/>
          <w:numId w:val="0"/>
        </w:numPr>
        <w:ind w:left="357" w:hanging="357"/>
        <w:rPr>
          <w:lang w:val="en-GB"/>
        </w:rPr>
      </w:pPr>
    </w:p>
    <w:p w14:paraId="625BFFC1" w14:textId="6EE6EDC5" w:rsidR="00307DD5" w:rsidRDefault="00307DD5" w:rsidP="000F75BE">
      <w:pPr>
        <w:pStyle w:val="Normal-JISC-Numbered"/>
        <w:numPr>
          <w:ilvl w:val="0"/>
          <w:numId w:val="0"/>
        </w:numPr>
        <w:ind w:left="357" w:hanging="357"/>
        <w:rPr>
          <w:lang w:val="en-GB"/>
        </w:rPr>
      </w:pPr>
    </w:p>
    <w:p w14:paraId="2C3C9029" w14:textId="77777777" w:rsidR="00307DD5" w:rsidRDefault="00307DD5" w:rsidP="000F75BE">
      <w:pPr>
        <w:pStyle w:val="Normal-JISC-Numbered"/>
        <w:numPr>
          <w:ilvl w:val="0"/>
          <w:numId w:val="0"/>
        </w:numPr>
        <w:ind w:left="357" w:hanging="357"/>
        <w:rPr>
          <w:lang w:val="en-GB"/>
        </w:rPr>
      </w:pPr>
    </w:p>
    <w:p w14:paraId="3C7A09B8" w14:textId="30D3B881" w:rsidR="000F75BE" w:rsidRDefault="000F75BE" w:rsidP="000F75BE">
      <w:pPr>
        <w:pStyle w:val="Heading1"/>
      </w:pPr>
      <w:bookmarkStart w:id="33" w:name="_Toc513727086"/>
      <w:r>
        <w:t>REF UNITS</w:t>
      </w:r>
      <w:bookmarkEnd w:id="33"/>
    </w:p>
    <w:p w14:paraId="4559EC7A" w14:textId="703F2F91" w:rsidR="000F75BE" w:rsidRPr="00D601A3" w:rsidRDefault="000F75BE" w:rsidP="000F75BE">
      <w:pPr>
        <w:pStyle w:val="Normal-JISC-Numbered"/>
        <w:rPr>
          <w:color w:val="A6A6A6" w:themeColor="background1" w:themeShade="A6"/>
          <w:lang w:val="en-GB"/>
        </w:rPr>
      </w:pPr>
      <w:commentRangeStart w:id="34"/>
      <w:r w:rsidRPr="00D601A3">
        <w:rPr>
          <w:color w:val="A6A6A6" w:themeColor="background1" w:themeShade="A6"/>
          <w:lang w:val="en-GB"/>
        </w:rPr>
        <w:t xml:space="preserve">The unit of assessment is called a REF Unit. </w:t>
      </w:r>
      <w:r w:rsidR="00E44486" w:rsidRPr="00D601A3">
        <w:rPr>
          <w:color w:val="A6A6A6" w:themeColor="background1" w:themeShade="A6"/>
          <w:lang w:val="en-GB"/>
        </w:rPr>
        <w:t>For the faculty, the following units will be required</w:t>
      </w:r>
      <w:commentRangeEnd w:id="34"/>
      <w:r w:rsidR="00307DD5" w:rsidRPr="00D601A3">
        <w:rPr>
          <w:rStyle w:val="CommentReference"/>
          <w:rFonts w:ascii="Arial" w:hAnsi="Arial"/>
          <w:color w:val="A6A6A6" w:themeColor="background1" w:themeShade="A6"/>
          <w:lang w:val="en-GB"/>
        </w:rPr>
        <w:commentReference w:id="34"/>
      </w:r>
      <w:r w:rsidR="00E44486" w:rsidRPr="00D601A3">
        <w:rPr>
          <w:color w:val="A6A6A6" w:themeColor="background1" w:themeShade="A6"/>
          <w:lang w:val="en-GB"/>
        </w:rPr>
        <w:t>:</w:t>
      </w:r>
    </w:p>
    <w:p w14:paraId="2A77F27A" w14:textId="77777777" w:rsidR="001E2276" w:rsidRPr="00D601A3" w:rsidRDefault="001E2276" w:rsidP="001E2276">
      <w:pPr>
        <w:pStyle w:val="Normal-JISC-Numbered"/>
        <w:numPr>
          <w:ilvl w:val="0"/>
          <w:numId w:val="0"/>
        </w:numPr>
        <w:ind w:left="357"/>
        <w:rPr>
          <w:color w:val="A6A6A6" w:themeColor="background1" w:themeShade="A6"/>
          <w:lang w:eastAsia="en-GB"/>
        </w:rPr>
      </w:pPr>
      <w:r w:rsidRPr="00D601A3">
        <w:rPr>
          <w:rStyle w:val="docssharedwiztogglelabeledlabeltext"/>
          <w:rFonts w:ascii="Helvetica" w:hAnsi="Helvetica"/>
          <w:color w:val="A6A6A6" w:themeColor="background1" w:themeShade="A6"/>
        </w:rPr>
        <w:t>1 - Clinical Medicine</w:t>
      </w:r>
    </w:p>
    <w:p w14:paraId="569E014B" w14:textId="77777777" w:rsidR="001E2276" w:rsidRPr="00D601A3" w:rsidRDefault="001E2276" w:rsidP="001E2276">
      <w:pPr>
        <w:pStyle w:val="Normal-JISC-Numbered"/>
        <w:numPr>
          <w:ilvl w:val="0"/>
          <w:numId w:val="0"/>
        </w:numPr>
        <w:ind w:left="357"/>
        <w:rPr>
          <w:color w:val="A6A6A6" w:themeColor="background1" w:themeShade="A6"/>
        </w:rPr>
      </w:pPr>
      <w:r w:rsidRPr="00D601A3">
        <w:rPr>
          <w:rStyle w:val="docssharedwiztogglelabeledlabeltext"/>
          <w:rFonts w:ascii="Helvetica" w:hAnsi="Helvetica"/>
          <w:color w:val="A6A6A6" w:themeColor="background1" w:themeShade="A6"/>
        </w:rPr>
        <w:t>2 - Public Health, Health Services and Primary Care</w:t>
      </w:r>
    </w:p>
    <w:p w14:paraId="06A48553" w14:textId="77777777" w:rsidR="001E2276" w:rsidRPr="00D601A3" w:rsidRDefault="001E2276" w:rsidP="001E2276">
      <w:pPr>
        <w:pStyle w:val="Normal-JISC-Numbered"/>
        <w:numPr>
          <w:ilvl w:val="0"/>
          <w:numId w:val="0"/>
        </w:numPr>
        <w:ind w:left="357"/>
        <w:rPr>
          <w:color w:val="A6A6A6" w:themeColor="background1" w:themeShade="A6"/>
        </w:rPr>
      </w:pPr>
      <w:r w:rsidRPr="00D601A3">
        <w:rPr>
          <w:rStyle w:val="docssharedwiztogglelabeledlabeltext"/>
          <w:rFonts w:ascii="Helvetica" w:hAnsi="Helvetica"/>
          <w:color w:val="A6A6A6" w:themeColor="background1" w:themeShade="A6"/>
        </w:rPr>
        <w:t>3 - Allied Health Professions, Dentistry, Nursing and Pharmacy</w:t>
      </w:r>
    </w:p>
    <w:p w14:paraId="709B63EB" w14:textId="77777777" w:rsidR="001E2276" w:rsidRPr="00D601A3" w:rsidRDefault="001E2276" w:rsidP="001E2276">
      <w:pPr>
        <w:pStyle w:val="Normal-JISC-Numbered"/>
        <w:numPr>
          <w:ilvl w:val="0"/>
          <w:numId w:val="0"/>
        </w:numPr>
        <w:ind w:left="357"/>
        <w:rPr>
          <w:color w:val="A6A6A6" w:themeColor="background1" w:themeShade="A6"/>
        </w:rPr>
      </w:pPr>
      <w:r w:rsidRPr="00D601A3">
        <w:rPr>
          <w:rStyle w:val="docssharedwiztogglelabeledlabeltext"/>
          <w:rFonts w:ascii="Helvetica" w:hAnsi="Helvetica"/>
          <w:color w:val="A6A6A6" w:themeColor="background1" w:themeShade="A6"/>
        </w:rPr>
        <w:t>4 - Psychology, Psychiatry and Neuroscience</w:t>
      </w:r>
    </w:p>
    <w:p w14:paraId="14551301" w14:textId="77777777" w:rsidR="001E2276" w:rsidRPr="00D601A3" w:rsidRDefault="001E2276" w:rsidP="001E2276">
      <w:pPr>
        <w:pStyle w:val="Normal-JISC-Numbered"/>
        <w:numPr>
          <w:ilvl w:val="0"/>
          <w:numId w:val="0"/>
        </w:numPr>
        <w:ind w:left="357"/>
        <w:rPr>
          <w:color w:val="A6A6A6" w:themeColor="background1" w:themeShade="A6"/>
        </w:rPr>
      </w:pPr>
      <w:r w:rsidRPr="00D601A3">
        <w:rPr>
          <w:rStyle w:val="docssharedwiztogglelabeledlabeltext"/>
          <w:rFonts w:ascii="Helvetica" w:hAnsi="Helvetica"/>
          <w:color w:val="A6A6A6" w:themeColor="background1" w:themeShade="A6"/>
        </w:rPr>
        <w:t>5 - Biological Sciences</w:t>
      </w:r>
    </w:p>
    <w:p w14:paraId="1EC6BEBE" w14:textId="77777777" w:rsidR="001E2276" w:rsidRPr="00D601A3" w:rsidRDefault="001E2276" w:rsidP="001E2276">
      <w:pPr>
        <w:pStyle w:val="Normal-JISC-Numbered"/>
        <w:numPr>
          <w:ilvl w:val="0"/>
          <w:numId w:val="0"/>
        </w:numPr>
        <w:ind w:left="357"/>
        <w:rPr>
          <w:color w:val="A6A6A6" w:themeColor="background1" w:themeShade="A6"/>
        </w:rPr>
      </w:pPr>
      <w:r w:rsidRPr="00D601A3">
        <w:rPr>
          <w:rStyle w:val="docssharedwiztogglelabeledlabeltext"/>
          <w:rFonts w:ascii="Helvetica" w:hAnsi="Helvetica"/>
          <w:color w:val="A6A6A6" w:themeColor="background1" w:themeShade="A6"/>
        </w:rPr>
        <w:t>7 - Earth Systems and Environmental Sciences</w:t>
      </w:r>
    </w:p>
    <w:p w14:paraId="49904D66" w14:textId="77777777" w:rsidR="001E2276" w:rsidRPr="00D601A3" w:rsidRDefault="001E2276" w:rsidP="001E2276">
      <w:pPr>
        <w:pStyle w:val="Normal-JISC-Numbered"/>
        <w:numPr>
          <w:ilvl w:val="0"/>
          <w:numId w:val="0"/>
        </w:numPr>
        <w:ind w:left="357"/>
        <w:rPr>
          <w:color w:val="A6A6A6" w:themeColor="background1" w:themeShade="A6"/>
        </w:rPr>
      </w:pPr>
      <w:r w:rsidRPr="00D601A3">
        <w:rPr>
          <w:rStyle w:val="docssharedwiztogglelabeledlabeltext"/>
          <w:rFonts w:ascii="Helvetica" w:hAnsi="Helvetica"/>
          <w:color w:val="A6A6A6" w:themeColor="background1" w:themeShade="A6"/>
        </w:rPr>
        <w:t>10 - Mathematical Sciences</w:t>
      </w:r>
    </w:p>
    <w:p w14:paraId="3FF61BBF" w14:textId="77777777" w:rsidR="001E2276" w:rsidRPr="00D601A3" w:rsidRDefault="001E2276" w:rsidP="001E2276">
      <w:pPr>
        <w:pStyle w:val="Normal-JISC-Numbered"/>
        <w:numPr>
          <w:ilvl w:val="0"/>
          <w:numId w:val="0"/>
        </w:numPr>
        <w:ind w:left="357"/>
        <w:rPr>
          <w:color w:val="A6A6A6" w:themeColor="background1" w:themeShade="A6"/>
        </w:rPr>
      </w:pPr>
      <w:r w:rsidRPr="00D601A3">
        <w:rPr>
          <w:rStyle w:val="docssharedwiztogglelabeledlabeltext"/>
          <w:rFonts w:ascii="Helvetica" w:hAnsi="Helvetica"/>
          <w:color w:val="A6A6A6" w:themeColor="background1" w:themeShade="A6"/>
        </w:rPr>
        <w:t>11 - Computer Science and Informatics</w:t>
      </w:r>
    </w:p>
    <w:p w14:paraId="5F93321F" w14:textId="77777777" w:rsidR="001E2276" w:rsidRPr="00D601A3" w:rsidRDefault="001E2276" w:rsidP="001E2276">
      <w:pPr>
        <w:pStyle w:val="Normal-JISC-Numbered"/>
        <w:numPr>
          <w:ilvl w:val="0"/>
          <w:numId w:val="0"/>
        </w:numPr>
        <w:ind w:left="357"/>
        <w:rPr>
          <w:color w:val="A6A6A6" w:themeColor="background1" w:themeShade="A6"/>
        </w:rPr>
      </w:pPr>
      <w:r w:rsidRPr="00D601A3">
        <w:rPr>
          <w:rStyle w:val="docssharedwiztogglelabeledlabeltext"/>
          <w:rFonts w:ascii="Helvetica" w:hAnsi="Helvetica"/>
          <w:color w:val="A6A6A6" w:themeColor="background1" w:themeShade="A6"/>
        </w:rPr>
        <w:t>12 - Engineering</w:t>
      </w:r>
    </w:p>
    <w:p w14:paraId="2CF6B0E5" w14:textId="77777777" w:rsidR="001E2276" w:rsidRPr="00D601A3" w:rsidRDefault="001E2276" w:rsidP="001E2276">
      <w:pPr>
        <w:pStyle w:val="Normal-JISC-Numbered"/>
        <w:numPr>
          <w:ilvl w:val="0"/>
          <w:numId w:val="0"/>
        </w:numPr>
        <w:ind w:left="357"/>
        <w:rPr>
          <w:color w:val="A6A6A6" w:themeColor="background1" w:themeShade="A6"/>
        </w:rPr>
      </w:pPr>
      <w:r w:rsidRPr="00D601A3">
        <w:rPr>
          <w:rStyle w:val="docssharedwiztogglelabeledlabeltext"/>
          <w:rFonts w:ascii="Helvetica" w:hAnsi="Helvetica"/>
          <w:color w:val="A6A6A6" w:themeColor="background1" w:themeShade="A6"/>
        </w:rPr>
        <w:t>14 - Geography and Environmental Studies</w:t>
      </w:r>
    </w:p>
    <w:p w14:paraId="0EED0EAC" w14:textId="77777777" w:rsidR="001E2276" w:rsidRPr="00D601A3" w:rsidRDefault="001E2276" w:rsidP="001E2276">
      <w:pPr>
        <w:pStyle w:val="Normal-JISC-Numbered"/>
        <w:numPr>
          <w:ilvl w:val="0"/>
          <w:numId w:val="0"/>
        </w:numPr>
        <w:ind w:left="357"/>
        <w:rPr>
          <w:color w:val="A6A6A6" w:themeColor="background1" w:themeShade="A6"/>
        </w:rPr>
      </w:pPr>
      <w:r w:rsidRPr="00D601A3">
        <w:rPr>
          <w:rStyle w:val="docssharedwiztogglelabeledlabeltext"/>
          <w:rFonts w:ascii="Helvetica" w:hAnsi="Helvetica"/>
          <w:color w:val="A6A6A6" w:themeColor="background1" w:themeShade="A6"/>
        </w:rPr>
        <w:t>20 - Social Work and Social Policy</w:t>
      </w:r>
    </w:p>
    <w:p w14:paraId="375888EB" w14:textId="559F937C" w:rsidR="001E2276" w:rsidRPr="00D601A3" w:rsidRDefault="001E2276" w:rsidP="001E2276">
      <w:pPr>
        <w:pStyle w:val="Normal-JISC-Numbered"/>
        <w:numPr>
          <w:ilvl w:val="0"/>
          <w:numId w:val="0"/>
        </w:numPr>
        <w:ind w:left="357"/>
        <w:rPr>
          <w:rStyle w:val="docssharedwiztogglelabeledlabeltext"/>
          <w:rFonts w:ascii="Helvetica" w:hAnsi="Helvetica"/>
          <w:color w:val="A6A6A6" w:themeColor="background1" w:themeShade="A6"/>
        </w:rPr>
      </w:pPr>
      <w:r w:rsidRPr="00D601A3">
        <w:rPr>
          <w:rStyle w:val="docssharedwiztogglelabeledlabeltext"/>
          <w:rFonts w:ascii="Helvetica" w:hAnsi="Helvetica"/>
          <w:color w:val="A6A6A6" w:themeColor="background1" w:themeShade="A6"/>
        </w:rPr>
        <w:t>24 - Sport and Exercise Sciences, Leisure and Tourism</w:t>
      </w:r>
    </w:p>
    <w:p w14:paraId="5143FD66" w14:textId="32623233" w:rsidR="001E2276" w:rsidRPr="00D601A3" w:rsidRDefault="001E2276" w:rsidP="000F75BE">
      <w:pPr>
        <w:pStyle w:val="Normal-JISC-Numbered"/>
        <w:rPr>
          <w:color w:val="A6A6A6" w:themeColor="background1" w:themeShade="A6"/>
          <w:lang w:val="en-GB"/>
        </w:rPr>
      </w:pPr>
      <w:commentRangeStart w:id="35"/>
      <w:r w:rsidRPr="00D601A3">
        <w:rPr>
          <w:color w:val="A6A6A6" w:themeColor="background1" w:themeShade="A6"/>
          <w:lang w:val="en-GB"/>
        </w:rPr>
        <w:t xml:space="preserve">The number is unique and should be used as an identifier in the form of </w:t>
      </w:r>
      <w:r w:rsidRPr="00D601A3">
        <w:rPr>
          <w:color w:val="A6A6A6" w:themeColor="background1" w:themeShade="A6"/>
          <w:highlight w:val="yellow"/>
          <w:lang w:val="en-GB"/>
        </w:rPr>
        <w:t>UoA11</w:t>
      </w:r>
      <w:r w:rsidRPr="00D601A3">
        <w:rPr>
          <w:color w:val="A6A6A6" w:themeColor="background1" w:themeShade="A6"/>
          <w:lang w:val="en-GB"/>
        </w:rPr>
        <w:t xml:space="preserve"> (to identify computer science for example)</w:t>
      </w:r>
      <w:commentRangeEnd w:id="35"/>
      <w:r w:rsidR="001333C8" w:rsidRPr="00D601A3">
        <w:rPr>
          <w:rStyle w:val="CommentReference"/>
          <w:rFonts w:ascii="Arial" w:hAnsi="Arial"/>
          <w:color w:val="A6A6A6" w:themeColor="background1" w:themeShade="A6"/>
          <w:lang w:val="en-GB"/>
        </w:rPr>
        <w:commentReference w:id="35"/>
      </w:r>
      <w:r w:rsidRPr="00D601A3">
        <w:rPr>
          <w:color w:val="A6A6A6" w:themeColor="background1" w:themeShade="A6"/>
          <w:lang w:val="en-GB"/>
        </w:rPr>
        <w:t>.</w:t>
      </w:r>
    </w:p>
    <w:p w14:paraId="5027819A" w14:textId="4FADE8E3" w:rsidR="001333C8" w:rsidRPr="00D601A3" w:rsidRDefault="001E2276" w:rsidP="001333C8">
      <w:pPr>
        <w:pStyle w:val="Normal-JISC-Numbered"/>
        <w:rPr>
          <w:color w:val="A6A6A6" w:themeColor="background1" w:themeShade="A6"/>
          <w:lang w:val="en-GB"/>
        </w:rPr>
      </w:pPr>
      <w:r w:rsidRPr="00D601A3">
        <w:rPr>
          <w:color w:val="A6A6A6" w:themeColor="background1" w:themeShade="A6"/>
          <w:lang w:val="en-GB"/>
        </w:rPr>
        <w:t>There must be a table that contains the name and id of each of the above units.</w:t>
      </w:r>
    </w:p>
    <w:p w14:paraId="7C2C9961" w14:textId="1DCEA610" w:rsidR="001E2276" w:rsidRPr="00D601A3" w:rsidRDefault="001E2276" w:rsidP="00AE28F2">
      <w:pPr>
        <w:pStyle w:val="Normal-JISC-Numbered"/>
        <w:rPr>
          <w:color w:val="A6A6A6" w:themeColor="background1" w:themeShade="A6"/>
        </w:rPr>
      </w:pPr>
      <w:r w:rsidRPr="00D601A3">
        <w:rPr>
          <w:strike/>
          <w:color w:val="A6A6A6" w:themeColor="background1" w:themeShade="A6"/>
        </w:rPr>
        <w:t>Creators</w:t>
      </w:r>
      <w:r w:rsidR="00AE28F2" w:rsidRPr="00D601A3">
        <w:rPr>
          <w:color w:val="A6A6A6" w:themeColor="background1" w:themeShade="A6"/>
        </w:rPr>
        <w:t xml:space="preserve"> </w:t>
      </w:r>
      <w:commentRangeStart w:id="36"/>
      <w:r w:rsidR="00AE28F2" w:rsidRPr="00D601A3">
        <w:rPr>
          <w:color w:val="A6A6A6" w:themeColor="background1" w:themeShade="A6"/>
          <w:lang w:val="en-GB"/>
        </w:rPr>
        <w:t>author imported</w:t>
      </w:r>
      <w:r w:rsidRPr="00D601A3">
        <w:rPr>
          <w:color w:val="A6A6A6" w:themeColor="background1" w:themeShade="A6"/>
        </w:rPr>
        <w:t xml:space="preserve"> representing all academics in a given project must be allocated to a REF Unit</w:t>
      </w:r>
      <w:commentRangeEnd w:id="36"/>
      <w:r w:rsidR="00BD5728" w:rsidRPr="00D601A3">
        <w:rPr>
          <w:rStyle w:val="CommentReference"/>
          <w:rFonts w:ascii="Arial" w:hAnsi="Arial"/>
          <w:color w:val="A6A6A6" w:themeColor="background1" w:themeShade="A6"/>
          <w:lang w:val="en-GB"/>
        </w:rPr>
        <w:commentReference w:id="36"/>
      </w:r>
      <w:r w:rsidRPr="00D601A3">
        <w:rPr>
          <w:color w:val="A6A6A6" w:themeColor="background1" w:themeShade="A6"/>
        </w:rPr>
        <w:t>.</w:t>
      </w:r>
    </w:p>
    <w:p w14:paraId="6052A5D0" w14:textId="2877FFB5" w:rsidR="00615FBA" w:rsidRDefault="00615FBA" w:rsidP="000F75BE">
      <w:pPr>
        <w:pStyle w:val="Normal-JISC-Numbered"/>
        <w:rPr>
          <w:lang w:val="en-GB"/>
        </w:rPr>
      </w:pPr>
      <w:r>
        <w:rPr>
          <w:lang w:val="en-GB"/>
        </w:rPr>
        <w:t xml:space="preserve">It will be possible for a creator to be allocated to more than one REF unit. However, if there is a multiple allocation, then it must be fractional, and add up to </w:t>
      </w:r>
      <w:commentRangeStart w:id="37"/>
      <w:r>
        <w:rPr>
          <w:lang w:val="en-GB"/>
        </w:rPr>
        <w:t>1.0 FTE (Full time equivalent). Given that a creator can have a maximum of five papers, then a creator can be allocated to a maximum of 5 REF units at 0.20 FTE</w:t>
      </w:r>
      <w:commentRangeEnd w:id="37"/>
      <w:r w:rsidR="00F12223">
        <w:rPr>
          <w:rStyle w:val="CommentReference"/>
          <w:rFonts w:ascii="Arial" w:hAnsi="Arial"/>
          <w:lang w:val="en-GB"/>
        </w:rPr>
        <w:commentReference w:id="37"/>
      </w:r>
      <w:r>
        <w:rPr>
          <w:lang w:val="en-GB"/>
        </w:rPr>
        <w:t>.</w:t>
      </w:r>
    </w:p>
    <w:p w14:paraId="40770CA0" w14:textId="5ADD6945" w:rsidR="001E2276" w:rsidRDefault="001E2276" w:rsidP="000F75BE">
      <w:pPr>
        <w:pStyle w:val="Normal-JISC-Numbered"/>
        <w:rPr>
          <w:lang w:val="en-GB"/>
        </w:rPr>
      </w:pPr>
      <w:commentRangeStart w:id="38"/>
      <w:r>
        <w:rPr>
          <w:lang w:val="en-GB"/>
        </w:rPr>
        <w:t>Allocation to REF unit can be done in one of two ways</w:t>
      </w:r>
      <w:commentRangeEnd w:id="38"/>
      <w:r w:rsidR="00F12223">
        <w:rPr>
          <w:rStyle w:val="CommentReference"/>
          <w:rFonts w:ascii="Arial" w:hAnsi="Arial"/>
          <w:lang w:val="en-GB"/>
        </w:rPr>
        <w:commentReference w:id="38"/>
      </w:r>
      <w:r>
        <w:rPr>
          <w:lang w:val="en-GB"/>
        </w:rPr>
        <w:t>:</w:t>
      </w:r>
    </w:p>
    <w:p w14:paraId="62F13725" w14:textId="56D5F56A" w:rsidR="001E2276" w:rsidRDefault="001E2276" w:rsidP="001E2276">
      <w:pPr>
        <w:pStyle w:val="Normal-JISC-Numbered"/>
        <w:numPr>
          <w:ilvl w:val="1"/>
          <w:numId w:val="10"/>
        </w:numPr>
        <w:rPr>
          <w:lang w:val="en-GB"/>
        </w:rPr>
      </w:pPr>
      <w:r>
        <w:rPr>
          <w:lang w:val="en-GB"/>
        </w:rPr>
        <w:t>It can be done definitely, So  given a list of creators, it will be possible to select a refunit to which the creator belongs.</w:t>
      </w:r>
    </w:p>
    <w:p w14:paraId="0C73F04A" w14:textId="79E0D0DC" w:rsidR="001E2276" w:rsidRPr="00D601A3" w:rsidRDefault="001E2276" w:rsidP="001E2276">
      <w:pPr>
        <w:pStyle w:val="Normal-JISC-Numbered"/>
        <w:numPr>
          <w:ilvl w:val="1"/>
          <w:numId w:val="10"/>
        </w:numPr>
        <w:rPr>
          <w:color w:val="A6A6A6" w:themeColor="background1" w:themeShade="A6"/>
          <w:lang w:val="en-GB"/>
        </w:rPr>
      </w:pPr>
      <w:r w:rsidRPr="00D601A3">
        <w:rPr>
          <w:color w:val="A6A6A6" w:themeColor="background1" w:themeShade="A6"/>
          <w:lang w:val="en-GB"/>
        </w:rPr>
        <w:t xml:space="preserve">Papers can be allocated to REF units and so indirectly, a creator belongs to a REFUnit. </w:t>
      </w:r>
    </w:p>
    <w:p w14:paraId="40B97072" w14:textId="08A9391A" w:rsidR="004604DF" w:rsidRDefault="004604DF" w:rsidP="004604DF">
      <w:pPr>
        <w:pStyle w:val="Normal-JISC-Numbered"/>
        <w:numPr>
          <w:ilvl w:val="0"/>
          <w:numId w:val="0"/>
        </w:numPr>
        <w:ind w:left="357" w:hanging="357"/>
      </w:pPr>
    </w:p>
    <w:p w14:paraId="5F003FE8" w14:textId="2A8F1526" w:rsidR="004604DF" w:rsidRDefault="004604DF" w:rsidP="004604DF">
      <w:pPr>
        <w:pStyle w:val="Normal-JISC-Numbered"/>
        <w:numPr>
          <w:ilvl w:val="0"/>
          <w:numId w:val="0"/>
        </w:numPr>
        <w:ind w:left="357" w:hanging="357"/>
      </w:pPr>
    </w:p>
    <w:p w14:paraId="4E2B09A7" w14:textId="1ABA4853" w:rsidR="004604DF" w:rsidRDefault="004604DF" w:rsidP="004604DF">
      <w:pPr>
        <w:pStyle w:val="Normal-JISC-Numbered"/>
        <w:numPr>
          <w:ilvl w:val="0"/>
          <w:numId w:val="0"/>
        </w:numPr>
        <w:ind w:left="357" w:hanging="357"/>
      </w:pPr>
    </w:p>
    <w:p w14:paraId="7775561D" w14:textId="6DB6D667" w:rsidR="004604DF" w:rsidRDefault="004604DF" w:rsidP="004604DF">
      <w:pPr>
        <w:pStyle w:val="Normal-JISC-Numbered"/>
        <w:numPr>
          <w:ilvl w:val="0"/>
          <w:numId w:val="0"/>
        </w:numPr>
        <w:ind w:left="357" w:hanging="357"/>
      </w:pPr>
    </w:p>
    <w:p w14:paraId="1A4C0F47" w14:textId="77777777" w:rsidR="004604DF" w:rsidRDefault="004604DF" w:rsidP="004604DF">
      <w:pPr>
        <w:pStyle w:val="Normal-JISC-Numbered"/>
        <w:numPr>
          <w:ilvl w:val="0"/>
          <w:numId w:val="0"/>
        </w:numPr>
        <w:ind w:left="357" w:hanging="357"/>
      </w:pPr>
    </w:p>
    <w:p w14:paraId="6934B5A1" w14:textId="7D9B65D6" w:rsidR="001E2276" w:rsidRDefault="001E2276" w:rsidP="001E2276">
      <w:pPr>
        <w:pStyle w:val="Heading1"/>
      </w:pPr>
      <w:bookmarkStart w:id="39" w:name="_Toc513727087"/>
      <w:r w:rsidRPr="009606AA">
        <w:rPr>
          <w:highlight w:val="yellow"/>
        </w:rPr>
        <w:t>REPORTING</w:t>
      </w:r>
      <w:bookmarkEnd w:id="39"/>
    </w:p>
    <w:p w14:paraId="4D9EC57E" w14:textId="7F9A7A08" w:rsidR="001E2276" w:rsidRDefault="001E2276" w:rsidP="001E2276">
      <w:pPr>
        <w:pStyle w:val="Normal-JISC-Numbered"/>
        <w:rPr>
          <w:lang w:val="en-GB"/>
        </w:rPr>
      </w:pPr>
      <w:r>
        <w:rPr>
          <w:lang w:val="en-GB"/>
        </w:rPr>
        <w:t>The system will produce a range of reports. Some are already visible in the system. The reports are as follows:</w:t>
      </w:r>
    </w:p>
    <w:p w14:paraId="6731E13B" w14:textId="0BE6CC54" w:rsidR="001E2276" w:rsidRDefault="001E2276" w:rsidP="001E2276">
      <w:pPr>
        <w:pStyle w:val="Normal-JISC-Numbered"/>
        <w:rPr>
          <w:lang w:val="en-GB"/>
        </w:rPr>
      </w:pPr>
      <w:r>
        <w:rPr>
          <w:lang w:val="en-GB"/>
        </w:rPr>
        <w:t>All academics not assigned to a REF unit.</w:t>
      </w:r>
    </w:p>
    <w:p w14:paraId="30395CB4" w14:textId="5567D000" w:rsidR="001E2276" w:rsidRDefault="001E2276" w:rsidP="001E2276">
      <w:pPr>
        <w:pStyle w:val="Normal-JISC-Numbered"/>
        <w:rPr>
          <w:lang w:val="en-GB"/>
        </w:rPr>
      </w:pPr>
      <w:r>
        <w:rPr>
          <w:lang w:val="en-GB"/>
        </w:rPr>
        <w:t xml:space="preserve">REF units and their </w:t>
      </w:r>
      <w:r w:rsidR="00615FBA">
        <w:rPr>
          <w:lang w:val="en-GB"/>
        </w:rPr>
        <w:t>allocated creators together with the FTE allocated.</w:t>
      </w:r>
    </w:p>
    <w:p w14:paraId="23A622FC" w14:textId="2105E7C2" w:rsidR="001E2276" w:rsidRDefault="00615FBA" w:rsidP="001E2276">
      <w:pPr>
        <w:pStyle w:val="Normal-JISC-Numbered"/>
        <w:rPr>
          <w:lang w:val="en-GB"/>
        </w:rPr>
      </w:pPr>
      <w:r>
        <w:rPr>
          <w:lang w:val="en-GB"/>
        </w:rPr>
        <w:t xml:space="preserve">All </w:t>
      </w:r>
      <w:r w:rsidR="001E2276">
        <w:rPr>
          <w:lang w:val="en-GB"/>
        </w:rPr>
        <w:t>REF units and the papers allocated together with their scores.</w:t>
      </w:r>
    </w:p>
    <w:p w14:paraId="7E5DD06A" w14:textId="7A98C1CF" w:rsidR="001E2276" w:rsidRDefault="00615FBA" w:rsidP="001E2276">
      <w:pPr>
        <w:pStyle w:val="Normal-JISC-Numbered"/>
        <w:rPr>
          <w:lang w:val="en-GB"/>
        </w:rPr>
      </w:pPr>
      <w:r>
        <w:rPr>
          <w:lang w:val="en-GB"/>
        </w:rPr>
        <w:t xml:space="preserve">All </w:t>
      </w:r>
      <w:r w:rsidR="001E2276">
        <w:rPr>
          <w:lang w:val="en-GB"/>
        </w:rPr>
        <w:t>REF units with no papers.</w:t>
      </w:r>
    </w:p>
    <w:p w14:paraId="0C13A455" w14:textId="31BFAABD" w:rsidR="001E2276" w:rsidRDefault="00615FBA" w:rsidP="001E2276">
      <w:pPr>
        <w:pStyle w:val="Normal-JISC-Numbered"/>
        <w:rPr>
          <w:lang w:val="en-GB"/>
        </w:rPr>
      </w:pPr>
      <w:r>
        <w:rPr>
          <w:lang w:val="en-GB"/>
        </w:rPr>
        <w:lastRenderedPageBreak/>
        <w:t>For a given ref unit, list the papers that are 4*, 3*, 2*, 1*.</w:t>
      </w:r>
    </w:p>
    <w:p w14:paraId="51501537" w14:textId="56B1FC27" w:rsidR="00615FBA" w:rsidRDefault="00615FBA" w:rsidP="001E2276">
      <w:pPr>
        <w:pStyle w:val="Normal-JISC-Numbered"/>
        <w:rPr>
          <w:lang w:val="en-GB"/>
        </w:rPr>
      </w:pPr>
      <w:commentRangeStart w:id="40"/>
      <w:r w:rsidRPr="00D63CE8">
        <w:rPr>
          <w:strike/>
          <w:lang w:val="en-GB"/>
        </w:rPr>
        <w:t>All creators and their papers</w:t>
      </w:r>
      <w:r>
        <w:rPr>
          <w:lang w:val="en-GB"/>
        </w:rPr>
        <w:t xml:space="preserve"> together with their scores</w:t>
      </w:r>
      <w:commentRangeEnd w:id="40"/>
      <w:r w:rsidR="00F12223">
        <w:rPr>
          <w:rStyle w:val="CommentReference"/>
          <w:rFonts w:ascii="Arial" w:hAnsi="Arial"/>
          <w:lang w:val="en-GB"/>
        </w:rPr>
        <w:commentReference w:id="40"/>
      </w:r>
      <w:r>
        <w:rPr>
          <w:lang w:val="en-GB"/>
        </w:rPr>
        <w:t>.</w:t>
      </w:r>
    </w:p>
    <w:p w14:paraId="084AB1EE" w14:textId="0AA36B6B" w:rsidR="00615FBA" w:rsidRDefault="00615FBA" w:rsidP="001E2276">
      <w:pPr>
        <w:pStyle w:val="Normal-JISC-Numbered"/>
        <w:rPr>
          <w:lang w:val="en-GB"/>
        </w:rPr>
      </w:pPr>
      <w:r>
        <w:rPr>
          <w:lang w:val="en-GB"/>
        </w:rPr>
        <w:t>All papers that are not scored.</w:t>
      </w:r>
    </w:p>
    <w:p w14:paraId="110B23C5" w14:textId="3FA7CBA3" w:rsidR="00615FBA" w:rsidRDefault="00615FBA" w:rsidP="001E2276">
      <w:pPr>
        <w:pStyle w:val="Normal-JISC-Numbered"/>
        <w:rPr>
          <w:lang w:val="en-GB"/>
        </w:rPr>
      </w:pPr>
      <w:r>
        <w:rPr>
          <w:lang w:val="en-GB"/>
        </w:rPr>
        <w:t xml:space="preserve">All REF units, </w:t>
      </w:r>
      <w:r w:rsidR="00EC5942">
        <w:rPr>
          <w:lang w:val="en-GB"/>
        </w:rPr>
        <w:t>with their impact case studies.</w:t>
      </w:r>
    </w:p>
    <w:p w14:paraId="720EDFAC" w14:textId="233BF353" w:rsidR="00EC5942" w:rsidRDefault="00EC5942" w:rsidP="001E2276">
      <w:pPr>
        <w:pStyle w:val="Normal-JISC-Numbered"/>
        <w:rPr>
          <w:lang w:val="en-GB"/>
        </w:rPr>
      </w:pPr>
      <w:r>
        <w:rPr>
          <w:lang w:val="en-GB"/>
        </w:rPr>
        <w:t>All REF units with no impact case studies.</w:t>
      </w:r>
    </w:p>
    <w:p w14:paraId="644890CC" w14:textId="40A4D2AD" w:rsidR="001E2276" w:rsidRDefault="001E2276" w:rsidP="001E2276">
      <w:pPr>
        <w:pStyle w:val="Normal-JISC-Numbered"/>
        <w:numPr>
          <w:ilvl w:val="0"/>
          <w:numId w:val="0"/>
        </w:numPr>
        <w:ind w:left="357"/>
        <w:rPr>
          <w:lang w:val="en-GB"/>
        </w:rPr>
      </w:pPr>
    </w:p>
    <w:p w14:paraId="0E331170" w14:textId="3CE39D13" w:rsidR="004604DF" w:rsidRDefault="004604DF" w:rsidP="001E2276">
      <w:pPr>
        <w:pStyle w:val="Normal-JISC-Numbered"/>
        <w:numPr>
          <w:ilvl w:val="0"/>
          <w:numId w:val="0"/>
        </w:numPr>
        <w:ind w:left="357"/>
        <w:rPr>
          <w:lang w:val="en-GB"/>
        </w:rPr>
      </w:pPr>
    </w:p>
    <w:p w14:paraId="5FE6AE2C" w14:textId="4C029238" w:rsidR="004604DF" w:rsidRPr="001E2276" w:rsidRDefault="004604DF" w:rsidP="001E2276">
      <w:pPr>
        <w:pStyle w:val="Normal-JISC-Numbered"/>
        <w:numPr>
          <w:ilvl w:val="0"/>
          <w:numId w:val="0"/>
        </w:numPr>
        <w:ind w:left="357"/>
        <w:rPr>
          <w:lang w:val="en-GB"/>
        </w:rPr>
      </w:pPr>
    </w:p>
    <w:p w14:paraId="7E01857D" w14:textId="1B6B0306" w:rsidR="00615FBA" w:rsidRDefault="00615FBA" w:rsidP="00615FBA">
      <w:pPr>
        <w:pStyle w:val="Heading1"/>
      </w:pPr>
      <w:bookmarkStart w:id="41" w:name="_Toc513727088"/>
      <w:commentRangeStart w:id="42"/>
      <w:r>
        <w:t>IMPACT Case studies</w:t>
      </w:r>
      <w:commentRangeEnd w:id="42"/>
      <w:r w:rsidR="00BB7DA7">
        <w:rPr>
          <w:rStyle w:val="CommentReference"/>
          <w:rFonts w:ascii="Arial" w:hAnsi="Arial" w:cs="Times New Roman"/>
          <w:b w:val="0"/>
          <w:bCs w:val="0"/>
        </w:rPr>
        <w:commentReference w:id="42"/>
      </w:r>
      <w:bookmarkEnd w:id="41"/>
    </w:p>
    <w:p w14:paraId="735FC555" w14:textId="7C7C257A" w:rsidR="00615FBA" w:rsidRDefault="00615FBA" w:rsidP="00615FBA">
      <w:pPr>
        <w:pStyle w:val="Normal-JISC-Numbered"/>
        <w:rPr>
          <w:lang w:val="en-GB"/>
        </w:rPr>
      </w:pPr>
      <w:r>
        <w:rPr>
          <w:lang w:val="en-GB"/>
        </w:rPr>
        <w:t>Impact case studies are also a component of the research excellence framework. The rules regarding these are quite complex. For the moment, the following support is necessary.</w:t>
      </w:r>
    </w:p>
    <w:p w14:paraId="61D32696" w14:textId="05B79608" w:rsidR="00615FBA" w:rsidRDefault="00615FBA" w:rsidP="00615FBA">
      <w:pPr>
        <w:pStyle w:val="Normal-JISC-Numbered"/>
        <w:rPr>
          <w:lang w:val="en-GB"/>
        </w:rPr>
      </w:pPr>
      <w:r>
        <w:rPr>
          <w:lang w:val="en-GB"/>
        </w:rPr>
        <w:t>The system must support the creation of an impact case study: This impact case study entity will have the following properties: name (text), primary creator (text), impact description (text), underpinning research</w:t>
      </w:r>
      <w:r w:rsidR="00EC5942">
        <w:rPr>
          <w:lang w:val="en-GB"/>
        </w:rPr>
        <w:t xml:space="preserve"> (text)</w:t>
      </w:r>
      <w:r>
        <w:rPr>
          <w:lang w:val="en-GB"/>
        </w:rPr>
        <w:t xml:space="preserve">,  score (4*, 3*, 2*, 1*, R, NR). </w:t>
      </w:r>
    </w:p>
    <w:p w14:paraId="23C5AB97" w14:textId="54E04AED" w:rsidR="00FC7239" w:rsidRPr="00BB7DA7" w:rsidRDefault="00615FBA" w:rsidP="00DE2EC6">
      <w:pPr>
        <w:pStyle w:val="Normal-JISC-Numbered"/>
        <w:rPr>
          <w:lang w:val="en-GB"/>
        </w:rPr>
      </w:pPr>
      <w:r>
        <w:rPr>
          <w:lang w:val="en-GB"/>
        </w:rPr>
        <w:t>An impact case study must be related to at least one REF unit.</w:t>
      </w:r>
    </w:p>
    <w:sectPr w:rsidR="00FC7239" w:rsidRPr="00BB7DA7" w:rsidSect="00221E85">
      <w:headerReference w:type="default" r:id="rId16"/>
      <w:footerReference w:type="even" r:id="rId17"/>
      <w:footerReference w:type="default" r:id="rId18"/>
      <w:pgSz w:w="11906" w:h="16838"/>
      <w:pgMar w:top="720" w:right="720" w:bottom="720" w:left="720" w:header="142" w:footer="709" w:gutter="0"/>
      <w:pgNumType w:start="1"/>
      <w:cols w:space="709"/>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Cristiano Maia" w:date="2018-02-24T15:51:00Z" w:initials="CM">
    <w:p w14:paraId="0F67EABC" w14:textId="61187705" w:rsidR="00311D69" w:rsidRDefault="00311D69">
      <w:pPr>
        <w:pStyle w:val="CommentText"/>
      </w:pPr>
      <w:r>
        <w:rPr>
          <w:rStyle w:val="CommentReference"/>
        </w:rPr>
        <w:annotationRef/>
      </w:r>
      <w:r>
        <w:t>Didn’t work this way. If you have two people in the spreadsheet that have published paper together one of them will have the data overwritten.</w:t>
      </w:r>
    </w:p>
  </w:comment>
  <w:comment w:id="4" w:author="Cristiano Maia" w:date="2018-02-24T15:52:00Z" w:initials="CM">
    <w:p w14:paraId="6FCCD952" w14:textId="5711E9E9" w:rsidR="00311D69" w:rsidRDefault="00311D69">
      <w:pPr>
        <w:pStyle w:val="CommentText"/>
      </w:pPr>
      <w:r>
        <w:rPr>
          <w:rStyle w:val="CommentReference"/>
        </w:rPr>
        <w:annotationRef/>
      </w:r>
      <w:r>
        <w:t>Similar to note above, authors from the spreadsheet may be a co-author from another person in the same spreadsheet.</w:t>
      </w:r>
    </w:p>
  </w:comment>
  <w:comment w:id="5" w:author="Cristiano Maia" w:date="2018-02-24T15:52:00Z" w:initials="CM">
    <w:p w14:paraId="301F0257" w14:textId="12E21B63" w:rsidR="00311D69" w:rsidRDefault="00311D69">
      <w:pPr>
        <w:pStyle w:val="CommentText"/>
      </w:pPr>
      <w:r>
        <w:rPr>
          <w:rStyle w:val="CommentReference"/>
        </w:rPr>
        <w:annotationRef/>
      </w:r>
      <w:r>
        <w:t>Will be able to edit it later on, in a completely separated page.</w:t>
      </w:r>
    </w:p>
  </w:comment>
  <w:comment w:id="9" w:author="Cristiano Maia [2]" w:date="2018-05-10T11:15:00Z" w:initials="CM">
    <w:p w14:paraId="293ABC2B" w14:textId="77777777" w:rsidR="00FF799B" w:rsidRDefault="00FF799B" w:rsidP="00FF799B">
      <w:pPr>
        <w:pStyle w:val="CommentText"/>
      </w:pPr>
      <w:r>
        <w:rPr>
          <w:rStyle w:val="CommentReference"/>
        </w:rPr>
        <w:annotationRef/>
      </w:r>
      <w:r>
        <w:t>Not necessarily from the last import. It is just a summary of all imported authors and how many publications they have (as author, co-author, or no publications) – valid for MDX authors, EX-mdx, or externals.</w:t>
      </w:r>
    </w:p>
  </w:comment>
  <w:comment w:id="10" w:author="Cristiano Maia [2]" w:date="2018-05-10T11:58:00Z" w:initials="CM">
    <w:p w14:paraId="4D518FBE" w14:textId="77777777" w:rsidR="00FF799B" w:rsidRPr="006D0C0E" w:rsidRDefault="00FF799B" w:rsidP="00FF799B">
      <w:pPr>
        <w:pStyle w:val="CommentText"/>
        <w:rPr>
          <w:b/>
        </w:rPr>
      </w:pPr>
      <w:r>
        <w:rPr>
          <w:rStyle w:val="CommentReference"/>
        </w:rPr>
        <w:annotationRef/>
      </w:r>
      <w:r>
        <w:t xml:space="preserve">To avoid the importing being even slower, and not to give the system the power to limit to 5, I’ll keep adding but have a section where it </w:t>
      </w:r>
      <w:r w:rsidRPr="006D0C0E">
        <w:rPr>
          <w:color w:val="FF0000"/>
        </w:rPr>
        <w:t>shows in red all authors with more than 5 publications assigned to REFs</w:t>
      </w:r>
      <w:r>
        <w:t xml:space="preserve"> (in total).</w:t>
      </w:r>
    </w:p>
  </w:comment>
  <w:comment w:id="11" w:author="Cristiano Maia [2]" w:date="2018-05-10T12:38:00Z" w:initials="CM">
    <w:p w14:paraId="4D0448DC" w14:textId="77777777" w:rsidR="00FF799B" w:rsidRDefault="00FF799B" w:rsidP="00FF799B">
      <w:pPr>
        <w:pStyle w:val="CommentText"/>
      </w:pPr>
      <w:r>
        <w:rPr>
          <w:rStyle w:val="CommentReference"/>
        </w:rPr>
        <w:annotationRef/>
      </w:r>
      <w:r>
        <w:rPr>
          <w:rStyle w:val="CommentReference"/>
        </w:rPr>
        <w:annotationRef/>
      </w:r>
      <w:r>
        <w:t xml:space="preserve">Not ideal: if the publications were already processed and had a REF assigned previously it won’t be able to check at this point. </w:t>
      </w:r>
    </w:p>
    <w:p w14:paraId="386BFBC9" w14:textId="77777777" w:rsidR="00FF799B" w:rsidRDefault="00FF799B" w:rsidP="00FF799B">
      <w:pPr>
        <w:pStyle w:val="CommentText"/>
      </w:pPr>
    </w:p>
    <w:p w14:paraId="21A71C06" w14:textId="77777777" w:rsidR="00FF799B" w:rsidRDefault="00FF799B" w:rsidP="00FF799B">
      <w:pPr>
        <w:pStyle w:val="CommentText"/>
      </w:pPr>
      <w:r>
        <w:t>Possible to move it to another page to do bulk REF/ERA assignment per author/spreadsheet imported.</w:t>
      </w:r>
    </w:p>
  </w:comment>
  <w:comment w:id="12" w:author="Cristiano Maia [2]" w:date="2018-05-10T11:29:00Z" w:initials="CM">
    <w:p w14:paraId="22EAC908" w14:textId="77777777" w:rsidR="00FF799B" w:rsidRDefault="00FF799B" w:rsidP="00FF799B">
      <w:pPr>
        <w:pStyle w:val="CommentText"/>
      </w:pPr>
      <w:r>
        <w:rPr>
          <w:rStyle w:val="CommentReference"/>
        </w:rPr>
        <w:annotationRef/>
      </w:r>
      <w:r w:rsidRPr="00E21800">
        <w:rPr>
          <w:highlight w:val="yellow"/>
        </w:rPr>
        <w:t>Assuming that is per author:</w:t>
      </w:r>
      <w:r>
        <w:t xml:space="preserve"> do you want all valid publications where author is the main author to be assigned to a chosen REF?</w:t>
      </w:r>
    </w:p>
    <w:p w14:paraId="242EE9E3" w14:textId="77777777" w:rsidR="00FF799B" w:rsidRDefault="00FF799B" w:rsidP="00FF799B">
      <w:pPr>
        <w:pStyle w:val="CommentText"/>
      </w:pPr>
    </w:p>
    <w:p w14:paraId="36CF62DC" w14:textId="77777777" w:rsidR="00FF799B" w:rsidRDefault="00FF799B" w:rsidP="00FF799B">
      <w:pPr>
        <w:pStyle w:val="CommentText"/>
      </w:pPr>
      <w:r w:rsidRPr="00E21800">
        <w:rPr>
          <w:highlight w:val="yellow"/>
        </w:rPr>
        <w:t>Assuming is per file</w:t>
      </w:r>
      <w:r>
        <w:t>: 100% of the publications imported from that XLSX will have the selected REF?</w:t>
      </w:r>
    </w:p>
  </w:comment>
  <w:comment w:id="13" w:author="Cristiano Maia [2]" w:date="2018-05-10T12:42:00Z" w:initials="CM">
    <w:p w14:paraId="4D107101" w14:textId="77777777" w:rsidR="00FF799B" w:rsidRDefault="00FF799B" w:rsidP="00FF799B">
      <w:pPr>
        <w:pStyle w:val="CommentText"/>
      </w:pPr>
      <w:r>
        <w:rPr>
          <w:rStyle w:val="CommentReference"/>
        </w:rPr>
        <w:annotationRef/>
      </w:r>
      <w:r>
        <w:t>Similar to REF assignment, good idea, but not during the import phase.</w:t>
      </w:r>
    </w:p>
  </w:comment>
  <w:comment w:id="14" w:author="Cristiano Maia [2]" w:date="2018-05-10T11:57:00Z" w:initials="CM">
    <w:p w14:paraId="0ACC2076" w14:textId="77777777" w:rsidR="00FF799B" w:rsidRDefault="00FF799B" w:rsidP="00FF799B">
      <w:pPr>
        <w:pStyle w:val="CommentText"/>
      </w:pPr>
      <w:r>
        <w:rPr>
          <w:rStyle w:val="CommentReference"/>
        </w:rPr>
        <w:annotationRef/>
      </w:r>
      <w:r>
        <w:t>What if it was allocated by the default REF value when file is imported (point 9 above)? Wouldn’t it confuse you if it was done automatically and needs to be double checked?</w:t>
      </w:r>
    </w:p>
  </w:comment>
  <w:comment w:id="15" w:author="Cristiano Maia [2]" w:date="2018-05-10T12:43:00Z" w:initials="CM">
    <w:p w14:paraId="54061453" w14:textId="77777777" w:rsidR="00FF799B" w:rsidRDefault="00FF799B" w:rsidP="00FF799B">
      <w:pPr>
        <w:pStyle w:val="CommentText"/>
      </w:pPr>
      <w:r>
        <w:rPr>
          <w:rStyle w:val="CommentReference"/>
        </w:rPr>
        <w:annotationRef/>
      </w:r>
      <w:r>
        <w:t>Another reason to have 3 statuses as pointed on page 1 from the requirements2 v1 file.</w:t>
      </w:r>
    </w:p>
  </w:comment>
  <w:comment w:id="19" w:author="Cristiano Maia" w:date="2018-01-09T20:29:00Z" w:initials="CM">
    <w:p w14:paraId="44854313" w14:textId="73F6FCDF" w:rsidR="00311D69" w:rsidRDefault="00311D69">
      <w:pPr>
        <w:pStyle w:val="CommentText"/>
      </w:pPr>
      <w:r>
        <w:rPr>
          <w:rStyle w:val="CommentReference"/>
        </w:rPr>
        <w:annotationRef/>
      </w:r>
      <w:r>
        <w:t>To be done</w:t>
      </w:r>
    </w:p>
  </w:comment>
  <w:comment w:id="20" w:author="Cristiano Maia" w:date="2018-01-09T20:30:00Z" w:initials="CM">
    <w:p w14:paraId="15B4E202" w14:textId="1F66EE01" w:rsidR="00311D69" w:rsidRDefault="00311D69">
      <w:pPr>
        <w:pStyle w:val="CommentText"/>
      </w:pPr>
      <w:r>
        <w:rPr>
          <w:rStyle w:val="CommentReference"/>
        </w:rPr>
        <w:annotationRef/>
      </w:r>
      <w:r>
        <w:t>Ideally implement MDX LDAP.</w:t>
      </w:r>
    </w:p>
  </w:comment>
  <w:comment w:id="22" w:author="Cristiano Maia" w:date="2018-01-09T20:31:00Z" w:initials="CM">
    <w:p w14:paraId="057F50EA" w14:textId="7DB224FF" w:rsidR="00311D69" w:rsidRDefault="00311D69">
      <w:pPr>
        <w:pStyle w:val="CommentText"/>
      </w:pPr>
      <w:r>
        <w:t>TODO: D</w:t>
      </w:r>
      <w:r>
        <w:rPr>
          <w:rStyle w:val="CommentReference"/>
        </w:rPr>
        <w:annotationRef/>
      </w:r>
      <w:r w:rsidRPr="0067055F">
        <w:t>esigned to simulate different scenarios</w:t>
      </w:r>
      <w:r>
        <w:t>.</w:t>
      </w:r>
    </w:p>
    <w:p w14:paraId="2D8A1996" w14:textId="0FDFE206" w:rsidR="00311D69" w:rsidRDefault="00311D69">
      <w:pPr>
        <w:pStyle w:val="CommentText"/>
      </w:pPr>
      <w:r>
        <w:t>Name, description, configuration (A* = 3.5 and so on)</w:t>
      </w:r>
    </w:p>
    <w:p w14:paraId="6847B657" w14:textId="3150F608" w:rsidR="00311D69" w:rsidRDefault="00311D69">
      <w:pPr>
        <w:pStyle w:val="CommentText"/>
      </w:pPr>
      <w:r>
        <w:t xml:space="preserve">Any action to imported staff/publications, such as </w:t>
      </w:r>
      <w:r w:rsidRPr="0067055F">
        <w:t xml:space="preserve">rate (stars/ERA), </w:t>
      </w:r>
      <w:r>
        <w:t xml:space="preserve">and </w:t>
      </w:r>
      <w:r w:rsidRPr="0067055F">
        <w:t>assign to Ref Units</w:t>
      </w:r>
      <w:r>
        <w:t>,</w:t>
      </w:r>
      <w:r w:rsidRPr="0067055F">
        <w:t xml:space="preserve"> </w:t>
      </w:r>
      <w:r>
        <w:t xml:space="preserve">must </w:t>
      </w:r>
      <w:r w:rsidRPr="0067055F">
        <w:t xml:space="preserve">only be </w:t>
      </w:r>
      <w:r>
        <w:t xml:space="preserve">saved </w:t>
      </w:r>
      <w:r w:rsidRPr="0067055F">
        <w:t xml:space="preserve">to this </w:t>
      </w:r>
      <w:r>
        <w:t xml:space="preserve">specific </w:t>
      </w:r>
      <w:r w:rsidRPr="0067055F">
        <w:t>project</w:t>
      </w:r>
      <w:r>
        <w:t>.</w:t>
      </w:r>
    </w:p>
    <w:p w14:paraId="2988DFBC" w14:textId="3DD65164" w:rsidR="00311D69" w:rsidRDefault="00311D69">
      <w:pPr>
        <w:pStyle w:val="CommentText"/>
      </w:pPr>
      <w:bookmarkStart w:id="23" w:name="_Hlk507447568"/>
      <w:r w:rsidRPr="00D601A3">
        <w:t>Done.</w:t>
      </w:r>
      <w:bookmarkEnd w:id="23"/>
    </w:p>
    <w:p w14:paraId="61FD3C1F" w14:textId="22A42A55" w:rsidR="00311D69" w:rsidRDefault="00311D69">
      <w:pPr>
        <w:pStyle w:val="CommentText"/>
      </w:pPr>
    </w:p>
    <w:p w14:paraId="7963EAD7" w14:textId="4110F1D5" w:rsidR="00311D69" w:rsidRPr="00D601A3" w:rsidRDefault="00311D69" w:rsidP="00D601A3">
      <w:pPr>
        <w:pStyle w:val="NormalWeb"/>
        <w:spacing w:before="0" w:beforeAutospacing="0" w:after="0" w:afterAutospacing="0"/>
        <w:rPr>
          <w:rFonts w:ascii="Calibri" w:hAnsi="Calibri" w:cs="Calibri"/>
          <w:color w:val="000000"/>
          <w:lang w:val="en-GB" w:eastAsia="en-GB"/>
        </w:rPr>
      </w:pPr>
      <w:r w:rsidRPr="00FA27A1">
        <w:rPr>
          <w:strike/>
        </w:rPr>
        <w:t>TODO: Option to delete previous project. Warning message:</w:t>
      </w:r>
      <w:r>
        <w:rPr>
          <w:b/>
        </w:rPr>
        <w:br/>
      </w:r>
      <w:r>
        <w:rPr>
          <w:b/>
        </w:rPr>
        <w:br/>
      </w:r>
      <w:r w:rsidRPr="00D601A3">
        <w:rPr>
          <w:rFonts w:ascii="Calibri" w:hAnsi="Calibri" w:cs="Calibri"/>
          <w:color w:val="000000"/>
          <w:lang w:val="en-GB" w:eastAsia="en-GB"/>
        </w:rPr>
        <w:t>Deleting the project will remove </w:t>
      </w:r>
      <w:r w:rsidRPr="00D601A3">
        <w:rPr>
          <w:rFonts w:ascii="Calibri" w:hAnsi="Calibri" w:cs="Calibri"/>
          <w:b/>
          <w:bCs/>
          <w:color w:val="000000"/>
          <w:lang w:val="en-GB" w:eastAsia="en-GB"/>
        </w:rPr>
        <w:t>everything </w:t>
      </w:r>
      <w:r w:rsidRPr="00D601A3">
        <w:rPr>
          <w:rFonts w:ascii="Calibri" w:hAnsi="Calibri" w:cs="Calibri"/>
          <w:color w:val="000000"/>
          <w:lang w:val="en-GB" w:eastAsia="en-GB"/>
        </w:rPr>
        <w:t>related to it:</w:t>
      </w:r>
    </w:p>
    <w:p w14:paraId="093538E3" w14:textId="77777777" w:rsidR="00311D69" w:rsidRPr="00D601A3" w:rsidRDefault="00311D69" w:rsidP="00D601A3">
      <w:pPr>
        <w:rPr>
          <w:rFonts w:ascii="Calibri" w:hAnsi="Calibri" w:cs="Calibri"/>
          <w:color w:val="000000"/>
        </w:rPr>
      </w:pPr>
      <w:r w:rsidRPr="00D601A3">
        <w:rPr>
          <w:rFonts w:ascii="Calibri" w:hAnsi="Calibri" w:cs="Calibri"/>
          <w:color w:val="000000"/>
        </w:rPr>
        <w:t>publications imported; authors imported; ERA/start ratings for these publications; and so on.</w:t>
      </w:r>
    </w:p>
    <w:p w14:paraId="59D41CD4" w14:textId="6ECCEF66" w:rsidR="00311D69" w:rsidRDefault="00311D69" w:rsidP="00D601A3">
      <w:pPr>
        <w:rPr>
          <w:rFonts w:ascii="Calibri" w:hAnsi="Calibri" w:cs="Calibri"/>
          <w:color w:val="000000"/>
        </w:rPr>
      </w:pPr>
      <w:r w:rsidRPr="00D601A3">
        <w:rPr>
          <w:rFonts w:ascii="Calibri" w:hAnsi="Calibri" w:cs="Calibri"/>
          <w:color w:val="000000"/>
        </w:rPr>
        <w:t>There is no undo after the process is done.</w:t>
      </w:r>
    </w:p>
    <w:p w14:paraId="47090747" w14:textId="1F2F3FAD" w:rsidR="00311D69" w:rsidRDefault="00311D69" w:rsidP="00D601A3">
      <w:pPr>
        <w:rPr>
          <w:rFonts w:ascii="Calibri" w:hAnsi="Calibri" w:cs="Calibri"/>
          <w:color w:val="000000"/>
        </w:rPr>
      </w:pPr>
    </w:p>
    <w:p w14:paraId="72AA8259" w14:textId="692D6743" w:rsidR="00311D69" w:rsidRPr="00D601A3" w:rsidRDefault="00311D69" w:rsidP="00D601A3">
      <w:pPr>
        <w:rPr>
          <w:rFonts w:ascii="Calibri" w:hAnsi="Calibri" w:cs="Calibri"/>
          <w:b/>
          <w:color w:val="000000"/>
        </w:rPr>
      </w:pPr>
      <w:r w:rsidRPr="00FA27A1">
        <w:rPr>
          <w:b/>
        </w:rPr>
        <w:t>Done.</w:t>
      </w:r>
    </w:p>
    <w:p w14:paraId="0EF8B415" w14:textId="4E3AEAB3" w:rsidR="00311D69" w:rsidRPr="00D601A3" w:rsidRDefault="00311D69">
      <w:pPr>
        <w:pStyle w:val="CommentText"/>
        <w:rPr>
          <w:b/>
        </w:rPr>
      </w:pPr>
    </w:p>
  </w:comment>
  <w:comment w:id="24" w:author="Cristiano Maia" w:date="2018-01-09T20:35:00Z" w:initials="CM">
    <w:p w14:paraId="67B3FFAD" w14:textId="071466D0" w:rsidR="00311D69" w:rsidRDefault="00311D69">
      <w:pPr>
        <w:pStyle w:val="CommentText"/>
      </w:pPr>
      <w:r>
        <w:t>To be done during the creation of the project.</w:t>
      </w:r>
    </w:p>
    <w:p w14:paraId="32901E1D" w14:textId="0F93B2D7" w:rsidR="00311D69" w:rsidRPr="000D5151" w:rsidRDefault="00311D69">
      <w:pPr>
        <w:pStyle w:val="CommentText"/>
        <w:rPr>
          <w:b/>
        </w:rPr>
      </w:pPr>
      <w:r w:rsidRPr="000D5151">
        <w:rPr>
          <w:b/>
        </w:rPr>
        <w:t>Done.</w:t>
      </w:r>
    </w:p>
    <w:p w14:paraId="7401D903" w14:textId="77777777" w:rsidR="00311D69" w:rsidRDefault="00311D69">
      <w:pPr>
        <w:pStyle w:val="CommentText"/>
      </w:pPr>
    </w:p>
    <w:p w14:paraId="5E04721D" w14:textId="3B02034F" w:rsidR="00311D69" w:rsidRPr="00D601A3" w:rsidRDefault="00311D69">
      <w:pPr>
        <w:pStyle w:val="CommentText"/>
        <w:rPr>
          <w:b/>
          <w:highlight w:val="yellow"/>
        </w:rPr>
      </w:pPr>
      <w:r w:rsidRPr="00D601A3">
        <w:rPr>
          <w:b/>
          <w:highlight w:val="yellow"/>
        </w:rPr>
        <w:t>TODO: Allow user to edit the settings later inside the project.</w:t>
      </w:r>
    </w:p>
  </w:comment>
  <w:comment w:id="26" w:author="Cristiano Maia" w:date="2018-01-09T20:36:00Z" w:initials="CM">
    <w:p w14:paraId="6901C76A" w14:textId="77777777" w:rsidR="00311D69" w:rsidRPr="00D601A3" w:rsidRDefault="00311D69">
      <w:pPr>
        <w:pStyle w:val="CommentText"/>
        <w:rPr>
          <w:b/>
        </w:rPr>
      </w:pPr>
      <w:r w:rsidRPr="00D601A3">
        <w:rPr>
          <w:rStyle w:val="CommentReference"/>
          <w:b/>
          <w:highlight w:val="yellow"/>
        </w:rPr>
        <w:annotationRef/>
      </w:r>
      <w:r w:rsidRPr="00D601A3">
        <w:rPr>
          <w:b/>
        </w:rPr>
        <w:t>All imported to the DB. When getting ePrint publications it automatically checks what’s the CORE ranking score and assigns to it.</w:t>
      </w:r>
    </w:p>
    <w:p w14:paraId="2101DCB1" w14:textId="77777777" w:rsidR="00311D69" w:rsidRPr="00D601A3" w:rsidRDefault="00311D69">
      <w:pPr>
        <w:pStyle w:val="CommentText"/>
        <w:rPr>
          <w:b/>
        </w:rPr>
      </w:pPr>
    </w:p>
    <w:p w14:paraId="1D8D451C" w14:textId="2678AE71" w:rsidR="00311D69" w:rsidRPr="00D601A3" w:rsidRDefault="00311D69">
      <w:pPr>
        <w:pStyle w:val="CommentText"/>
        <w:rPr>
          <w:b/>
        </w:rPr>
      </w:pPr>
      <w:r w:rsidRPr="00D601A3">
        <w:rPr>
          <w:b/>
          <w:highlight w:val="yellow"/>
        </w:rPr>
        <w:t>TODO: allow user to change it, as “my view some of the ERA data is out of date” - Balbir</w:t>
      </w:r>
    </w:p>
  </w:comment>
  <w:comment w:id="28" w:author="Cristiano Maia" w:date="2018-01-09T20:37:00Z" w:initials="CM">
    <w:p w14:paraId="5DB08438" w14:textId="21C4C00F" w:rsidR="00311D69" w:rsidRPr="001C0D80" w:rsidRDefault="00311D69">
      <w:pPr>
        <w:pStyle w:val="CommentText"/>
        <w:rPr>
          <w:rStyle w:val="CommentReference"/>
        </w:rPr>
      </w:pPr>
      <w:r w:rsidRPr="001C0D80">
        <w:rPr>
          <w:rStyle w:val="CommentReference"/>
        </w:rPr>
        <w:t>The staff details are saved after each import.</w:t>
      </w:r>
    </w:p>
    <w:p w14:paraId="1408C30A" w14:textId="7B60FF46" w:rsidR="00311D69" w:rsidRPr="001C0D80" w:rsidRDefault="00311D69">
      <w:pPr>
        <w:pStyle w:val="CommentText"/>
        <w:rPr>
          <w:rStyle w:val="CommentReference"/>
        </w:rPr>
      </w:pPr>
      <w:r w:rsidRPr="001C0D80">
        <w:rPr>
          <w:rStyle w:val="CommentReference"/>
        </w:rPr>
        <w:t>Staff email are imported from ePrint.</w:t>
      </w:r>
    </w:p>
    <w:p w14:paraId="6474561D" w14:textId="4CA06119" w:rsidR="00311D69" w:rsidRPr="001C0D80" w:rsidRDefault="00311D69">
      <w:pPr>
        <w:pStyle w:val="CommentText"/>
        <w:rPr>
          <w:rStyle w:val="CommentReference"/>
        </w:rPr>
      </w:pPr>
      <w:r w:rsidRPr="001C0D80">
        <w:rPr>
          <w:rStyle w:val="CommentReference"/>
        </w:rPr>
        <w:t xml:space="preserve">It automatically defines the staff as current employee if email ends with @mdx.ac.uk (it will only </w:t>
      </w:r>
      <w:r w:rsidRPr="001C0D80">
        <w:rPr>
          <w:rStyle w:val="CommentReference"/>
          <w:i/>
        </w:rPr>
        <w:t>insert</w:t>
      </w:r>
      <w:r w:rsidRPr="001C0D80">
        <w:rPr>
          <w:rStyle w:val="CommentReference"/>
        </w:rPr>
        <w:t xml:space="preserve"> this data, but never </w:t>
      </w:r>
      <w:r w:rsidRPr="001C0D80">
        <w:rPr>
          <w:rStyle w:val="CommentReference"/>
          <w:i/>
        </w:rPr>
        <w:t>update</w:t>
      </w:r>
      <w:r w:rsidRPr="001C0D80">
        <w:rPr>
          <w:rStyle w:val="CommentReference"/>
        </w:rPr>
        <w:t xml:space="preserve"> so it doesn’t overwrite manually updated data).</w:t>
      </w:r>
    </w:p>
    <w:p w14:paraId="3FB9CD3B" w14:textId="5991FF57" w:rsidR="00311D69" w:rsidRPr="001C0D80" w:rsidRDefault="00311D69">
      <w:pPr>
        <w:pStyle w:val="CommentText"/>
        <w:rPr>
          <w:rStyle w:val="CommentReference"/>
        </w:rPr>
      </w:pPr>
    </w:p>
    <w:p w14:paraId="50FD9A60" w14:textId="6B464841" w:rsidR="00311D69" w:rsidRPr="001C0D80" w:rsidRDefault="00311D69">
      <w:pPr>
        <w:pStyle w:val="CommentText"/>
        <w:rPr>
          <w:rStyle w:val="CommentReference"/>
        </w:rPr>
      </w:pPr>
      <w:r w:rsidRPr="001C0D80">
        <w:t xml:space="preserve">TODO: all processed authors will be automatically set as MDX employee. As it only applies for staff not in the DB, it will never overwrite any data. </w:t>
      </w:r>
    </w:p>
    <w:p w14:paraId="74032E6B" w14:textId="77777777" w:rsidR="00311D69" w:rsidRPr="001C0D80" w:rsidRDefault="00311D69">
      <w:pPr>
        <w:pStyle w:val="CommentText"/>
        <w:rPr>
          <w:rStyle w:val="CommentReference"/>
        </w:rPr>
      </w:pPr>
    </w:p>
    <w:p w14:paraId="1CEE29B3" w14:textId="2EDCCA29" w:rsidR="00311D69" w:rsidRPr="001C0D80" w:rsidRDefault="00311D69">
      <w:pPr>
        <w:pStyle w:val="CommentText"/>
      </w:pPr>
      <w:r w:rsidRPr="001C0D80">
        <w:rPr>
          <w:rStyle w:val="CommentReference"/>
        </w:rPr>
        <w:t xml:space="preserve">User </w:t>
      </w:r>
      <w:r w:rsidRPr="001C0D80">
        <w:t>could choose from the already imported people instead of importing XLSX, but is there a point to it? Would you run the same names later on?</w:t>
      </w:r>
    </w:p>
    <w:p w14:paraId="79E63324" w14:textId="77777777" w:rsidR="00311D69" w:rsidRPr="001C0D80" w:rsidRDefault="00311D69">
      <w:pPr>
        <w:pStyle w:val="CommentText"/>
      </w:pPr>
    </w:p>
    <w:p w14:paraId="726A10AF" w14:textId="3B189D8D" w:rsidR="00311D69" w:rsidRPr="001C0D80" w:rsidRDefault="00311D69">
      <w:pPr>
        <w:pStyle w:val="CommentText"/>
      </w:pPr>
      <w:r w:rsidRPr="001C0D80">
        <w:t>TODO: from the imported XLSX, shows how many users are already in the DB, and how many are new..</w:t>
      </w:r>
    </w:p>
  </w:comment>
  <w:comment w:id="29" w:author="Cristiano Maia" w:date="2018-01-09T20:43:00Z" w:initials="CM">
    <w:p w14:paraId="6896E63E" w14:textId="77777777" w:rsidR="00311D69" w:rsidRPr="00D601A3" w:rsidRDefault="00311D69">
      <w:pPr>
        <w:pStyle w:val="CommentText"/>
        <w:rPr>
          <w:rStyle w:val="CommentReference"/>
          <w:b/>
        </w:rPr>
      </w:pPr>
      <w:r w:rsidRPr="00D601A3">
        <w:rPr>
          <w:rStyle w:val="CommentReference"/>
          <w:b/>
        </w:rPr>
        <w:annotationRef/>
      </w:r>
      <w:r w:rsidRPr="00D601A3">
        <w:rPr>
          <w:rStyle w:val="CommentReference"/>
          <w:b/>
        </w:rPr>
        <w:t>Ideas to be tested what works better:</w:t>
      </w:r>
    </w:p>
    <w:p w14:paraId="073B57E3" w14:textId="77777777" w:rsidR="00311D69" w:rsidRPr="00D601A3" w:rsidRDefault="00311D69">
      <w:pPr>
        <w:pStyle w:val="CommentText"/>
        <w:rPr>
          <w:rStyle w:val="CommentReference"/>
          <w:b/>
          <w:lang w:val="en-US"/>
        </w:rPr>
      </w:pPr>
      <w:r w:rsidRPr="00D601A3">
        <w:rPr>
          <w:rStyle w:val="CommentReference"/>
          <w:b/>
        </w:rPr>
        <w:t>1</w:t>
      </w:r>
      <w:r w:rsidRPr="00D601A3">
        <w:rPr>
          <w:rStyle w:val="CommentReference"/>
          <w:b/>
          <w:vertAlign w:val="superscript"/>
        </w:rPr>
        <w:t>st</w:t>
      </w:r>
      <w:r w:rsidRPr="00D601A3">
        <w:rPr>
          <w:rStyle w:val="CommentReference"/>
          <w:b/>
        </w:rPr>
        <w:t>: check imported emails rather than name. Good: it won’t collect data from people with same name. Bad: it may not collect all data from the correct person if they have used a different email (in case they’ve left/joined university before/after writing the paper)</w:t>
      </w:r>
    </w:p>
    <w:p w14:paraId="6A6CC5FA" w14:textId="77777777" w:rsidR="00311D69" w:rsidRPr="00D601A3" w:rsidRDefault="00311D69">
      <w:pPr>
        <w:pStyle w:val="CommentText"/>
        <w:rPr>
          <w:rStyle w:val="CommentReference"/>
          <w:b/>
        </w:rPr>
      </w:pPr>
    </w:p>
    <w:p w14:paraId="3D1AB75A" w14:textId="77777777" w:rsidR="00311D69" w:rsidRPr="00D601A3" w:rsidRDefault="00311D69">
      <w:pPr>
        <w:pStyle w:val="CommentText"/>
        <w:rPr>
          <w:rStyle w:val="CommentReference"/>
          <w:b/>
        </w:rPr>
      </w:pPr>
      <w:r w:rsidRPr="00D601A3">
        <w:rPr>
          <w:rStyle w:val="CommentReference"/>
          <w:b/>
        </w:rPr>
        <w:t>2</w:t>
      </w:r>
      <w:r w:rsidRPr="00D601A3">
        <w:rPr>
          <w:rStyle w:val="CommentReference"/>
          <w:b/>
          <w:vertAlign w:val="superscript"/>
        </w:rPr>
        <w:t>nd</w:t>
      </w:r>
      <w:r w:rsidRPr="00D601A3">
        <w:rPr>
          <w:rStyle w:val="CommentReference"/>
          <w:b/>
        </w:rPr>
        <w:t>: check full name, if 100% match is &gt; 1, shows both options with email, and allow user to select 1 or more to be imported as one user.</w:t>
      </w:r>
    </w:p>
    <w:p w14:paraId="0AAC0DA8" w14:textId="77777777" w:rsidR="00311D69" w:rsidRPr="00D601A3" w:rsidRDefault="00311D69">
      <w:pPr>
        <w:pStyle w:val="CommentText"/>
        <w:rPr>
          <w:rStyle w:val="CommentReference"/>
          <w:b/>
        </w:rPr>
      </w:pPr>
    </w:p>
    <w:p w14:paraId="48FD46EC" w14:textId="77777777" w:rsidR="00311D69" w:rsidRPr="00D601A3" w:rsidRDefault="00311D69">
      <w:pPr>
        <w:pStyle w:val="CommentText"/>
        <w:rPr>
          <w:rStyle w:val="CommentReference"/>
          <w:b/>
        </w:rPr>
      </w:pPr>
      <w:r w:rsidRPr="00D601A3">
        <w:rPr>
          <w:rStyle w:val="CommentReference"/>
          <w:b/>
        </w:rPr>
        <w:t>3</w:t>
      </w:r>
      <w:r w:rsidRPr="00D601A3">
        <w:rPr>
          <w:rStyle w:val="CommentReference"/>
          <w:b/>
          <w:vertAlign w:val="superscript"/>
        </w:rPr>
        <w:t>rd</w:t>
      </w:r>
      <w:r w:rsidRPr="00D601A3">
        <w:rPr>
          <w:rStyle w:val="CommentReference"/>
          <w:b/>
        </w:rPr>
        <w:t>: check full name: if NO 100% match, shows similar names, the percentage similarity and order by the later.</w:t>
      </w:r>
    </w:p>
    <w:p w14:paraId="4B3E6EBB" w14:textId="77777777" w:rsidR="00311D69" w:rsidRPr="00D601A3" w:rsidRDefault="00311D69">
      <w:pPr>
        <w:pStyle w:val="CommentText"/>
        <w:rPr>
          <w:rStyle w:val="CommentReference"/>
          <w:b/>
        </w:rPr>
      </w:pPr>
    </w:p>
    <w:p w14:paraId="3456F754" w14:textId="258705DA" w:rsidR="00311D69" w:rsidRPr="00D601A3" w:rsidRDefault="00311D69">
      <w:pPr>
        <w:pStyle w:val="CommentText"/>
        <w:rPr>
          <w:b/>
        </w:rPr>
      </w:pPr>
      <w:r w:rsidRPr="00D601A3">
        <w:rPr>
          <w:rStyle w:val="CommentReference"/>
          <w:b/>
        </w:rPr>
        <w:t>4</w:t>
      </w:r>
      <w:r w:rsidRPr="00D601A3">
        <w:rPr>
          <w:rStyle w:val="CommentReference"/>
          <w:b/>
          <w:vertAlign w:val="superscript"/>
        </w:rPr>
        <w:t>th</w:t>
      </w:r>
      <w:r w:rsidRPr="00D601A3">
        <w:rPr>
          <w:rStyle w:val="CommentReference"/>
          <w:b/>
        </w:rPr>
        <w:t>: user select the names from the DB based and search will done via user ID on ePrint. Good: won’t get data from the wrong person. Bad: author may have published with different names (with/without middle name, for example)</w:t>
      </w:r>
    </w:p>
  </w:comment>
  <w:comment w:id="31" w:author="Cristiano Maia" w:date="2018-01-09T20:48:00Z" w:initials="CM">
    <w:p w14:paraId="43772B23" w14:textId="77777777" w:rsidR="00311D69" w:rsidRPr="001C0D80" w:rsidRDefault="00311D69">
      <w:pPr>
        <w:pStyle w:val="CommentText"/>
      </w:pPr>
      <w:r w:rsidRPr="00D601A3">
        <w:rPr>
          <w:rStyle w:val="CommentReference"/>
          <w:b/>
        </w:rPr>
        <w:annotationRef/>
      </w:r>
      <w:r w:rsidRPr="001C0D80">
        <w:t>Currently, it lists all authors imported.</w:t>
      </w:r>
    </w:p>
    <w:p w14:paraId="2AC257F7" w14:textId="77777777" w:rsidR="00311D69" w:rsidRPr="001C0D80" w:rsidRDefault="00311D69">
      <w:pPr>
        <w:pStyle w:val="CommentText"/>
      </w:pPr>
    </w:p>
    <w:p w14:paraId="37C5CDD5" w14:textId="4F1F3A75" w:rsidR="00311D69" w:rsidRDefault="00311D69">
      <w:pPr>
        <w:pStyle w:val="CommentText"/>
        <w:rPr>
          <w:strike/>
        </w:rPr>
      </w:pPr>
      <w:r w:rsidRPr="001C0D80">
        <w:rPr>
          <w:strike/>
        </w:rPr>
        <w:t>TODO: ask user to double check what authors are MDX employee or not.</w:t>
      </w:r>
    </w:p>
    <w:p w14:paraId="7C127324" w14:textId="222D31CF" w:rsidR="00311D69" w:rsidRDefault="00311D69">
      <w:pPr>
        <w:pStyle w:val="CommentText"/>
        <w:rPr>
          <w:strike/>
        </w:rPr>
      </w:pPr>
    </w:p>
    <w:p w14:paraId="3ADC8D65" w14:textId="4A86CA42" w:rsidR="00311D69" w:rsidRDefault="00311D69">
      <w:pPr>
        <w:pStyle w:val="CommentText"/>
      </w:pPr>
      <w:r w:rsidRPr="001C0D80">
        <w:t>User can define if it’s or not employee using the excel spreadsheet column.</w:t>
      </w:r>
    </w:p>
    <w:p w14:paraId="300A2031" w14:textId="61263F7D" w:rsidR="00311D69" w:rsidRDefault="00311D69">
      <w:pPr>
        <w:pStyle w:val="CommentText"/>
      </w:pPr>
    </w:p>
    <w:p w14:paraId="135E80A5" w14:textId="72694D03" w:rsidR="00311D69" w:rsidRPr="001C0D80" w:rsidRDefault="00311D69">
      <w:pPr>
        <w:pStyle w:val="CommentText"/>
        <w:rPr>
          <w:b/>
        </w:rPr>
      </w:pPr>
      <w:r w:rsidRPr="001C0D80">
        <w:rPr>
          <w:b/>
        </w:rPr>
        <w:t>Done.</w:t>
      </w:r>
    </w:p>
  </w:comment>
  <w:comment w:id="32" w:author="Cristiano Maia" w:date="2018-01-09T20:53:00Z" w:initials="CM">
    <w:p w14:paraId="1DD4A4D8" w14:textId="54BCE145" w:rsidR="00311D69" w:rsidRPr="001C0D80" w:rsidRDefault="00311D69">
      <w:pPr>
        <w:pStyle w:val="CommentText"/>
      </w:pPr>
      <w:r w:rsidRPr="00D601A3">
        <w:rPr>
          <w:rStyle w:val="CommentReference"/>
          <w:b/>
        </w:rPr>
        <w:annotationRef/>
      </w:r>
      <w:r w:rsidRPr="001C0D80">
        <w:t>What if no publication is found for imported XLSX?</w:t>
      </w:r>
    </w:p>
    <w:p w14:paraId="6D1AE968" w14:textId="3F04F1D1" w:rsidR="00311D69" w:rsidRDefault="00311D69">
      <w:pPr>
        <w:pStyle w:val="CommentText"/>
      </w:pPr>
      <w:r w:rsidRPr="001C0D80">
        <w:t>Still keep them.</w:t>
      </w:r>
    </w:p>
    <w:p w14:paraId="3BBDC5CE" w14:textId="27D8A54D" w:rsidR="00311D69" w:rsidRDefault="00311D69">
      <w:pPr>
        <w:pStyle w:val="CommentText"/>
      </w:pPr>
    </w:p>
    <w:p w14:paraId="3D4A4B72" w14:textId="594D1ED3" w:rsidR="00311D69" w:rsidRPr="00D601A3" w:rsidRDefault="00311D69">
      <w:pPr>
        <w:pStyle w:val="CommentText"/>
        <w:rPr>
          <w:b/>
        </w:rPr>
      </w:pPr>
      <w:r>
        <w:t>No point keeping it. It will be ignored.</w:t>
      </w:r>
    </w:p>
  </w:comment>
  <w:comment w:id="34" w:author="Cristiano Maia" w:date="2018-01-09T20:54:00Z" w:initials="CM">
    <w:p w14:paraId="0272260B" w14:textId="104060A0" w:rsidR="00311D69" w:rsidRPr="00D563F2" w:rsidRDefault="00311D69">
      <w:pPr>
        <w:pStyle w:val="CommentText"/>
      </w:pPr>
      <w:r w:rsidRPr="00D563F2">
        <w:rPr>
          <w:rStyle w:val="CommentReference"/>
        </w:rPr>
        <w:annotationRef/>
      </w:r>
      <w:r w:rsidRPr="00D563F2">
        <w:t>Done. REF UNIT code is not the PK.</w:t>
      </w:r>
    </w:p>
  </w:comment>
  <w:comment w:id="35" w:author="Cristiano Maia" w:date="2018-01-09T20:54:00Z" w:initials="CM">
    <w:p w14:paraId="3F1878B1" w14:textId="12973F10" w:rsidR="00311D69" w:rsidRPr="00D563F2" w:rsidRDefault="00311D69">
      <w:pPr>
        <w:pStyle w:val="CommentText"/>
      </w:pPr>
      <w:r w:rsidRPr="00D563F2">
        <w:rPr>
          <w:rStyle w:val="CommentReference"/>
        </w:rPr>
        <w:annotationRef/>
      </w:r>
      <w:r w:rsidRPr="00D563F2">
        <w:t>Why use the UoA11 format? Can it be just as on #14?</w:t>
      </w:r>
    </w:p>
    <w:p w14:paraId="4F5AFCE3" w14:textId="102E7E31" w:rsidR="00311D69" w:rsidRPr="00D563F2" w:rsidRDefault="00311D69">
      <w:pPr>
        <w:pStyle w:val="CommentText"/>
      </w:pPr>
      <w:r w:rsidRPr="00D563F2">
        <w:t>Keep as it is</w:t>
      </w:r>
    </w:p>
  </w:comment>
  <w:comment w:id="36" w:author="Cristiano Maia" w:date="2018-01-09T20:57:00Z" w:initials="CM">
    <w:p w14:paraId="636415A4" w14:textId="36FF8B41" w:rsidR="00311D69" w:rsidRPr="00D563F2" w:rsidRDefault="00311D69">
      <w:pPr>
        <w:pStyle w:val="CommentText"/>
      </w:pPr>
      <w:r w:rsidRPr="00D563F2">
        <w:rPr>
          <w:rStyle w:val="CommentReference"/>
        </w:rPr>
        <w:t xml:space="preserve">TODO: </w:t>
      </w:r>
      <w:r w:rsidRPr="00D563F2">
        <w:rPr>
          <w:rStyle w:val="CommentReference"/>
        </w:rPr>
        <w:annotationRef/>
      </w:r>
      <w:r w:rsidRPr="00D563F2">
        <w:rPr>
          <w:rStyle w:val="CommentReference"/>
        </w:rPr>
        <w:t>Constraint: check if every imported author with papers are assigned to a REF unit. They all must be assigned.</w:t>
      </w:r>
    </w:p>
  </w:comment>
  <w:comment w:id="37" w:author="Cristiano Maia" w:date="2018-01-09T20:57:00Z" w:initials="CM">
    <w:p w14:paraId="4099E647" w14:textId="3B0FCF98" w:rsidR="00311D69" w:rsidRPr="00D601A3" w:rsidRDefault="00311D69">
      <w:pPr>
        <w:pStyle w:val="CommentText"/>
        <w:rPr>
          <w:b/>
        </w:rPr>
      </w:pPr>
      <w:r w:rsidRPr="00D601A3">
        <w:rPr>
          <w:rStyle w:val="CommentReference"/>
          <w:b/>
          <w:highlight w:val="yellow"/>
        </w:rPr>
        <w:annotationRef/>
      </w:r>
      <w:r w:rsidRPr="00D601A3">
        <w:rPr>
          <w:b/>
          <w:highlight w:val="yellow"/>
        </w:rPr>
        <w:t>TODO.</w:t>
      </w:r>
    </w:p>
  </w:comment>
  <w:comment w:id="38" w:author="Cristiano Maia" w:date="2018-01-09T20:59:00Z" w:initials="CM">
    <w:p w14:paraId="6867EB9B" w14:textId="11CBC316" w:rsidR="00311D69" w:rsidRPr="00D601A3" w:rsidRDefault="00311D69">
      <w:pPr>
        <w:pStyle w:val="CommentText"/>
      </w:pPr>
      <w:r w:rsidRPr="00D601A3">
        <w:rPr>
          <w:rStyle w:val="CommentReference"/>
        </w:rPr>
        <w:annotationRef/>
      </w:r>
      <w:r w:rsidRPr="00D601A3">
        <w:t>Done it in a 3</w:t>
      </w:r>
      <w:r w:rsidRPr="00D601A3">
        <w:rPr>
          <w:vertAlign w:val="superscript"/>
        </w:rPr>
        <w:t>rd</w:t>
      </w:r>
      <w:r w:rsidRPr="00D601A3">
        <w:t xml:space="preserve"> way. To be demo-ed.</w:t>
      </w:r>
    </w:p>
    <w:p w14:paraId="5107E05C" w14:textId="12D8F71A" w:rsidR="00311D69" w:rsidRPr="00D601A3" w:rsidRDefault="00311D69">
      <w:pPr>
        <w:pStyle w:val="CommentText"/>
        <w:rPr>
          <w:b/>
        </w:rPr>
      </w:pPr>
    </w:p>
    <w:p w14:paraId="288C6335" w14:textId="0993AF56" w:rsidR="00311D69" w:rsidRPr="001E6A97" w:rsidRDefault="00311D69">
      <w:pPr>
        <w:pStyle w:val="CommentText"/>
      </w:pPr>
      <w:r w:rsidRPr="001E6A97">
        <w:t>According to Babir (10/01/18) only really care about first author, and if author is/was MDX employee during the collection period (isn’t that impossible to state?).</w:t>
      </w:r>
    </w:p>
  </w:comment>
  <w:comment w:id="40" w:author="Cristiano Maia" w:date="2018-01-09T20:59:00Z" w:initials="CM">
    <w:p w14:paraId="605BD104" w14:textId="435C4783" w:rsidR="00311D69" w:rsidRPr="00D601A3" w:rsidRDefault="00311D69">
      <w:pPr>
        <w:pStyle w:val="CommentText"/>
        <w:rPr>
          <w:b/>
        </w:rPr>
      </w:pPr>
      <w:r w:rsidRPr="00D601A3">
        <w:rPr>
          <w:rStyle w:val="CommentReference"/>
          <w:b/>
        </w:rPr>
        <w:annotationRef/>
      </w:r>
      <w:r w:rsidRPr="00D601A3">
        <w:rPr>
          <w:b/>
        </w:rPr>
        <w:t>Done.</w:t>
      </w:r>
    </w:p>
  </w:comment>
  <w:comment w:id="42" w:author="Cristiano Maia" w:date="2018-01-09T21:00:00Z" w:initials="CM">
    <w:p w14:paraId="4786DAB2" w14:textId="15D14593" w:rsidR="00311D69" w:rsidRPr="00D601A3" w:rsidRDefault="00311D69">
      <w:pPr>
        <w:pStyle w:val="CommentText"/>
        <w:rPr>
          <w:b/>
        </w:rPr>
      </w:pPr>
      <w:r w:rsidRPr="00D601A3">
        <w:rPr>
          <w:rStyle w:val="CommentReference"/>
          <w:b/>
        </w:rPr>
        <w:annotationRef/>
      </w:r>
      <w:r w:rsidRPr="00D601A3">
        <w:rPr>
          <w:b/>
        </w:rPr>
        <w:t>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67EABC" w15:done="0"/>
  <w15:commentEx w15:paraId="6FCCD952" w15:done="0"/>
  <w15:commentEx w15:paraId="301F0257" w15:done="0"/>
  <w15:commentEx w15:paraId="293ABC2B" w15:done="0"/>
  <w15:commentEx w15:paraId="4D518FBE" w15:done="0"/>
  <w15:commentEx w15:paraId="21A71C06" w15:done="0"/>
  <w15:commentEx w15:paraId="36CF62DC" w15:done="0"/>
  <w15:commentEx w15:paraId="4D107101" w15:done="0"/>
  <w15:commentEx w15:paraId="0ACC2076" w15:done="0"/>
  <w15:commentEx w15:paraId="54061453" w15:done="0"/>
  <w15:commentEx w15:paraId="44854313" w15:done="0"/>
  <w15:commentEx w15:paraId="15B4E202" w15:done="0"/>
  <w15:commentEx w15:paraId="0EF8B415" w15:done="0"/>
  <w15:commentEx w15:paraId="5E04721D" w15:done="0"/>
  <w15:commentEx w15:paraId="1D8D451C" w15:done="0"/>
  <w15:commentEx w15:paraId="726A10AF" w15:done="0"/>
  <w15:commentEx w15:paraId="3456F754" w15:done="0"/>
  <w15:commentEx w15:paraId="135E80A5" w15:done="0"/>
  <w15:commentEx w15:paraId="3D4A4B72" w15:done="0"/>
  <w15:commentEx w15:paraId="0272260B" w15:done="0"/>
  <w15:commentEx w15:paraId="4F5AFCE3" w15:done="0"/>
  <w15:commentEx w15:paraId="636415A4" w15:done="0"/>
  <w15:commentEx w15:paraId="4099E647" w15:done="0"/>
  <w15:commentEx w15:paraId="288C6335" w15:done="0"/>
  <w15:commentEx w15:paraId="605BD104" w15:done="0"/>
  <w15:commentEx w15:paraId="4786DA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67EABC" w16cid:durableId="1E3C0872"/>
  <w16cid:commentId w16cid:paraId="6FCCD952" w16cid:durableId="1E3C08A9"/>
  <w16cid:commentId w16cid:paraId="301F0257" w16cid:durableId="1E3C08D1"/>
  <w16cid:commentId w16cid:paraId="293ABC2B" w16cid:durableId="1E9EA852"/>
  <w16cid:commentId w16cid:paraId="4D518FBE" w16cid:durableId="1E9EB24D"/>
  <w16cid:commentId w16cid:paraId="21A71C06" w16cid:durableId="1E9EBBC7"/>
  <w16cid:commentId w16cid:paraId="36CF62DC" w16cid:durableId="1E9EAB97"/>
  <w16cid:commentId w16cid:paraId="4D107101" w16cid:durableId="1E9EBCA0"/>
  <w16cid:commentId w16cid:paraId="0ACC2076" w16cid:durableId="1E9EB20D"/>
  <w16cid:commentId w16cid:paraId="54061453" w16cid:durableId="1E9EBCF4"/>
  <w16cid:commentId w16cid:paraId="44854313" w16cid:durableId="1E22CBCC"/>
  <w16cid:commentId w16cid:paraId="15B4E202" w16cid:durableId="1E22CBCD"/>
  <w16cid:commentId w16cid:paraId="0EF8B415" w16cid:durableId="1E22CBCE"/>
  <w16cid:commentId w16cid:paraId="5E04721D" w16cid:durableId="1E22CBCF"/>
  <w16cid:commentId w16cid:paraId="1D8D451C" w16cid:durableId="1E22CBD0"/>
  <w16cid:commentId w16cid:paraId="726A10AF" w16cid:durableId="1E22CBD1"/>
  <w16cid:commentId w16cid:paraId="3456F754" w16cid:durableId="1E22CBD2"/>
  <w16cid:commentId w16cid:paraId="135E80A5" w16cid:durableId="1E22CBD3"/>
  <w16cid:commentId w16cid:paraId="3D4A4B72" w16cid:durableId="1E22CBD4"/>
  <w16cid:commentId w16cid:paraId="0272260B" w16cid:durableId="1E22CBD5"/>
  <w16cid:commentId w16cid:paraId="4F5AFCE3" w16cid:durableId="1E22CBD6"/>
  <w16cid:commentId w16cid:paraId="636415A4" w16cid:durableId="1E22CBD7"/>
  <w16cid:commentId w16cid:paraId="4099E647" w16cid:durableId="1E22CBD8"/>
  <w16cid:commentId w16cid:paraId="288C6335" w16cid:durableId="1E22CBD9"/>
  <w16cid:commentId w16cid:paraId="605BD104" w16cid:durableId="1E22CBDA"/>
  <w16cid:commentId w16cid:paraId="4786DAB2" w16cid:durableId="1E22CB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2BB5E" w14:textId="77777777" w:rsidR="003D13D0" w:rsidRDefault="003D13D0">
      <w:r>
        <w:separator/>
      </w:r>
    </w:p>
  </w:endnote>
  <w:endnote w:type="continuationSeparator" w:id="0">
    <w:p w14:paraId="2332CA31" w14:textId="77777777" w:rsidR="003D13D0" w:rsidRDefault="003D1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venir">
    <w:altName w:val="Calibri"/>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auto"/>
    <w:pitch w:val="variable"/>
    <w:sig w:usb0="E00002FF" w:usb1="5000785B" w:usb2="00000000" w:usb3="00000000" w:csb0="0000019F" w:csb1="00000000"/>
  </w:font>
  <w:font w:name="Geneva">
    <w:panose1 w:val="00000000000000000000"/>
    <w:charset w:val="4D"/>
    <w:family w:val="swiss"/>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4D"/>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FR M 1000">
    <w:altName w:val="Cambria"/>
    <w:panose1 w:val="00000000000000000000"/>
    <w:charset w:val="4D"/>
    <w:family w:val="swiss"/>
    <w:notTrueType/>
    <w:pitch w:val="default"/>
    <w:sig w:usb0="00000003" w:usb1="00000000" w:usb2="00000000" w:usb3="00000000" w:csb0="00000001" w:csb1="00000000"/>
  </w:font>
  <w:font w:name="StoneSans">
    <w:altName w:val="Arial"/>
    <w:panose1 w:val="00000000000000000000"/>
    <w:charset w:val="4D"/>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1AEFC" w14:textId="77777777" w:rsidR="00311D69" w:rsidRDefault="00311D69" w:rsidP="008D5D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C2BDCF" w14:textId="77777777" w:rsidR="00311D69" w:rsidRDefault="00311D69">
    <w:pPr>
      <w:pStyle w:val="Footer"/>
      <w:ind w:right="360"/>
    </w:pPr>
  </w:p>
  <w:p w14:paraId="39F873E2" w14:textId="77777777" w:rsidR="00311D69" w:rsidRDefault="00311D6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F7A24" w14:textId="2DB56B3C" w:rsidR="00311D69" w:rsidRDefault="00311D69" w:rsidP="008D5D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B647C">
      <w:rPr>
        <w:rStyle w:val="PageNumber"/>
        <w:noProof/>
      </w:rPr>
      <w:t>3</w:t>
    </w:r>
    <w:r>
      <w:rPr>
        <w:rStyle w:val="PageNumber"/>
      </w:rPr>
      <w:fldChar w:fldCharType="end"/>
    </w:r>
  </w:p>
  <w:p w14:paraId="435D6D40" w14:textId="77777777" w:rsidR="00311D69" w:rsidRDefault="00311D69">
    <w:pPr>
      <w:pStyle w:val="Footer"/>
      <w:ind w:right="360"/>
    </w:pPr>
    <w:r>
      <w:tab/>
    </w:r>
    <w:r>
      <w:tab/>
    </w:r>
  </w:p>
  <w:p w14:paraId="72351699" w14:textId="77777777" w:rsidR="00311D69" w:rsidRDefault="00311D6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D76DA" w14:textId="77777777" w:rsidR="003D13D0" w:rsidRDefault="003D13D0">
      <w:r>
        <w:separator/>
      </w:r>
    </w:p>
  </w:footnote>
  <w:footnote w:type="continuationSeparator" w:id="0">
    <w:p w14:paraId="42B7451E" w14:textId="77777777" w:rsidR="003D13D0" w:rsidRDefault="003D1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49509" w14:textId="77777777" w:rsidR="00311D69" w:rsidRDefault="00311D69" w:rsidP="003A03E9">
    <w:pPr>
      <w:pStyle w:val="Header"/>
      <w:jc w:val="right"/>
      <w:rPr>
        <w:lang w:val="en-US"/>
      </w:rPr>
    </w:pPr>
  </w:p>
  <w:p w14:paraId="448670CE" w14:textId="77777777" w:rsidR="00311D69" w:rsidRPr="003A03E9" w:rsidRDefault="00311D69" w:rsidP="003A03E9">
    <w:pPr>
      <w:pStyle w:val="Header"/>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C9FAFC70"/>
    <w:lvl w:ilvl="0">
      <w:numFmt w:val="decimal"/>
      <w:pStyle w:val="cv-bullet"/>
      <w:lvlText w:val="*"/>
      <w:lvlJc w:val="left"/>
    </w:lvl>
  </w:abstractNum>
  <w:abstractNum w:abstractNumId="1" w15:restartNumberingAfterBreak="0">
    <w:nsid w:val="00000007"/>
    <w:multiLevelType w:val="singleLevel"/>
    <w:tmpl w:val="00000000"/>
    <w:lvl w:ilvl="0">
      <w:start w:val="1"/>
      <w:numFmt w:val="bullet"/>
      <w:pStyle w:val="Bullet"/>
      <w:lvlText w:val=""/>
      <w:lvlJc w:val="left"/>
      <w:pPr>
        <w:tabs>
          <w:tab w:val="num" w:pos="360"/>
        </w:tabs>
        <w:ind w:left="360" w:hanging="360"/>
      </w:pPr>
      <w:rPr>
        <w:rFonts w:ascii="Wingdings" w:hAnsi="Wingdings" w:hint="default"/>
      </w:rPr>
    </w:lvl>
  </w:abstractNum>
  <w:abstractNum w:abstractNumId="2" w15:restartNumberingAfterBreak="0">
    <w:nsid w:val="03297B5D"/>
    <w:multiLevelType w:val="hybridMultilevel"/>
    <w:tmpl w:val="04EAC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A57C9"/>
    <w:multiLevelType w:val="multilevel"/>
    <w:tmpl w:val="54DE253C"/>
    <w:lvl w:ilvl="0">
      <w:start w:val="1"/>
      <w:numFmt w:val="decimal"/>
      <w:lvlText w:val="%1."/>
      <w:lvlJc w:val="left"/>
      <w:pPr>
        <w:tabs>
          <w:tab w:val="num" w:pos="360"/>
        </w:tabs>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083100F9"/>
    <w:multiLevelType w:val="hybridMultilevel"/>
    <w:tmpl w:val="093490C0"/>
    <w:lvl w:ilvl="0" w:tplc="2B62CCD2">
      <w:numFmt w:val="bullet"/>
      <w:lvlText w:val="-"/>
      <w:lvlJc w:val="left"/>
      <w:pPr>
        <w:ind w:left="720" w:hanging="360"/>
      </w:pPr>
      <w:rPr>
        <w:rFonts w:ascii="Avenir" w:eastAsia="Times New Roman" w:hAnsi="Avenir"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C840E1"/>
    <w:multiLevelType w:val="hybridMultilevel"/>
    <w:tmpl w:val="88C685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E74B48"/>
    <w:multiLevelType w:val="hybridMultilevel"/>
    <w:tmpl w:val="3CB41BDC"/>
    <w:lvl w:ilvl="0" w:tplc="04090001">
      <w:start w:val="1"/>
      <w:numFmt w:val="bullet"/>
      <w:lvlText w:val=""/>
      <w:lvlJc w:val="left"/>
      <w:pPr>
        <w:ind w:left="720" w:hanging="360"/>
      </w:pPr>
      <w:rPr>
        <w:rFonts w:ascii="Symbol" w:hAnsi="Symbol" w:hint="default"/>
      </w:rPr>
    </w:lvl>
    <w:lvl w:ilvl="1" w:tplc="CA46878A">
      <w:start w:val="1"/>
      <w:numFmt w:val="upperRoman"/>
      <w:lvlText w:val="%2."/>
      <w:lvlJc w:val="right"/>
      <w:pPr>
        <w:tabs>
          <w:tab w:val="num" w:pos="1260"/>
        </w:tabs>
        <w:ind w:left="1260" w:hanging="180"/>
      </w:pPr>
    </w:lvl>
    <w:lvl w:ilvl="2" w:tplc="599AE3BC" w:tentative="1">
      <w:start w:val="1"/>
      <w:numFmt w:val="lowerRoman"/>
      <w:lvlText w:val="%3."/>
      <w:lvlJc w:val="right"/>
      <w:pPr>
        <w:tabs>
          <w:tab w:val="num" w:pos="2160"/>
        </w:tabs>
        <w:ind w:left="2160" w:hanging="180"/>
      </w:pPr>
    </w:lvl>
    <w:lvl w:ilvl="3" w:tplc="1DC80460" w:tentative="1">
      <w:start w:val="1"/>
      <w:numFmt w:val="decimal"/>
      <w:lvlText w:val="%4."/>
      <w:lvlJc w:val="left"/>
      <w:pPr>
        <w:tabs>
          <w:tab w:val="num" w:pos="2880"/>
        </w:tabs>
        <w:ind w:left="2880" w:hanging="360"/>
      </w:pPr>
    </w:lvl>
    <w:lvl w:ilvl="4" w:tplc="205A934E" w:tentative="1">
      <w:start w:val="1"/>
      <w:numFmt w:val="lowerLetter"/>
      <w:lvlText w:val="%5."/>
      <w:lvlJc w:val="left"/>
      <w:pPr>
        <w:tabs>
          <w:tab w:val="num" w:pos="3600"/>
        </w:tabs>
        <w:ind w:left="3600" w:hanging="360"/>
      </w:pPr>
    </w:lvl>
    <w:lvl w:ilvl="5" w:tplc="8C367638" w:tentative="1">
      <w:start w:val="1"/>
      <w:numFmt w:val="lowerRoman"/>
      <w:lvlText w:val="%6."/>
      <w:lvlJc w:val="right"/>
      <w:pPr>
        <w:tabs>
          <w:tab w:val="num" w:pos="4320"/>
        </w:tabs>
        <w:ind w:left="4320" w:hanging="180"/>
      </w:pPr>
    </w:lvl>
    <w:lvl w:ilvl="6" w:tplc="C6A8A052" w:tentative="1">
      <w:start w:val="1"/>
      <w:numFmt w:val="decimal"/>
      <w:lvlText w:val="%7."/>
      <w:lvlJc w:val="left"/>
      <w:pPr>
        <w:tabs>
          <w:tab w:val="num" w:pos="5040"/>
        </w:tabs>
        <w:ind w:left="5040" w:hanging="360"/>
      </w:pPr>
    </w:lvl>
    <w:lvl w:ilvl="7" w:tplc="F784454C" w:tentative="1">
      <w:start w:val="1"/>
      <w:numFmt w:val="lowerLetter"/>
      <w:lvlText w:val="%8."/>
      <w:lvlJc w:val="left"/>
      <w:pPr>
        <w:tabs>
          <w:tab w:val="num" w:pos="5760"/>
        </w:tabs>
        <w:ind w:left="5760" w:hanging="360"/>
      </w:pPr>
    </w:lvl>
    <w:lvl w:ilvl="8" w:tplc="DFFC7EEA" w:tentative="1">
      <w:start w:val="1"/>
      <w:numFmt w:val="lowerRoman"/>
      <w:lvlText w:val="%9."/>
      <w:lvlJc w:val="right"/>
      <w:pPr>
        <w:tabs>
          <w:tab w:val="num" w:pos="6480"/>
        </w:tabs>
        <w:ind w:left="6480" w:hanging="180"/>
      </w:pPr>
    </w:lvl>
  </w:abstractNum>
  <w:abstractNum w:abstractNumId="7" w15:restartNumberingAfterBreak="0">
    <w:nsid w:val="14425198"/>
    <w:multiLevelType w:val="multilevel"/>
    <w:tmpl w:val="181A1CEC"/>
    <w:styleLink w:val="StyleOutlinenumbered"/>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9075A6C"/>
    <w:multiLevelType w:val="hybridMultilevel"/>
    <w:tmpl w:val="361C1B9E"/>
    <w:lvl w:ilvl="0" w:tplc="04090001">
      <w:start w:val="1"/>
      <w:numFmt w:val="bullet"/>
      <w:lvlText w:val=""/>
      <w:lvlJc w:val="left"/>
      <w:pPr>
        <w:ind w:left="360" w:hanging="360"/>
      </w:pPr>
      <w:rPr>
        <w:rFonts w:ascii="Symbol" w:hAnsi="Symbol" w:hint="default"/>
        <w:b w:val="0"/>
      </w:rPr>
    </w:lvl>
    <w:lvl w:ilvl="1" w:tplc="0D76D288">
      <w:start w:val="1"/>
      <w:numFmt w:val="decimal"/>
      <w:lvlText w:val="%2."/>
      <w:lvlJc w:val="left"/>
      <w:pPr>
        <w:tabs>
          <w:tab w:val="num" w:pos="1080"/>
        </w:tabs>
        <w:ind w:left="1080" w:hanging="360"/>
      </w:pPr>
      <w:rPr>
        <w:rFonts w:hint="default"/>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29620A"/>
    <w:multiLevelType w:val="multilevel"/>
    <w:tmpl w:val="2ED402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1B885B22"/>
    <w:multiLevelType w:val="hybridMultilevel"/>
    <w:tmpl w:val="076C0D84"/>
    <w:lvl w:ilvl="0" w:tplc="99946982">
      <w:start w:val="1"/>
      <w:numFmt w:val="bullet"/>
      <w:pStyle w:val="BBListBullet"/>
      <w:lvlText w:val=""/>
      <w:lvlJc w:val="left"/>
      <w:pPr>
        <w:tabs>
          <w:tab w:val="num" w:pos="720"/>
        </w:tabs>
        <w:ind w:left="720" w:hanging="360"/>
      </w:pPr>
      <w:rPr>
        <w:rFonts w:ascii="Symbol" w:hAnsi="Symbol" w:hint="default"/>
      </w:rPr>
    </w:lvl>
    <w:lvl w:ilvl="1" w:tplc="FF64251C" w:tentative="1">
      <w:start w:val="1"/>
      <w:numFmt w:val="bullet"/>
      <w:lvlText w:val="o"/>
      <w:lvlJc w:val="left"/>
      <w:pPr>
        <w:tabs>
          <w:tab w:val="num" w:pos="1800"/>
        </w:tabs>
        <w:ind w:left="1800" w:hanging="360"/>
      </w:pPr>
      <w:rPr>
        <w:rFonts w:ascii="Courier New" w:hAnsi="Courier New" w:hint="default"/>
      </w:rPr>
    </w:lvl>
    <w:lvl w:ilvl="2" w:tplc="F532067E" w:tentative="1">
      <w:start w:val="1"/>
      <w:numFmt w:val="bullet"/>
      <w:lvlText w:val=""/>
      <w:lvlJc w:val="left"/>
      <w:pPr>
        <w:tabs>
          <w:tab w:val="num" w:pos="2520"/>
        </w:tabs>
        <w:ind w:left="2520" w:hanging="360"/>
      </w:pPr>
      <w:rPr>
        <w:rFonts w:ascii="Wingdings" w:hAnsi="Wingdings" w:hint="default"/>
      </w:rPr>
    </w:lvl>
    <w:lvl w:ilvl="3" w:tplc="4BE29A8A" w:tentative="1">
      <w:start w:val="1"/>
      <w:numFmt w:val="bullet"/>
      <w:lvlText w:val=""/>
      <w:lvlJc w:val="left"/>
      <w:pPr>
        <w:tabs>
          <w:tab w:val="num" w:pos="3240"/>
        </w:tabs>
        <w:ind w:left="3240" w:hanging="360"/>
      </w:pPr>
      <w:rPr>
        <w:rFonts w:ascii="Symbol" w:hAnsi="Symbol" w:hint="default"/>
      </w:rPr>
    </w:lvl>
    <w:lvl w:ilvl="4" w:tplc="33A6D044" w:tentative="1">
      <w:start w:val="1"/>
      <w:numFmt w:val="bullet"/>
      <w:lvlText w:val="o"/>
      <w:lvlJc w:val="left"/>
      <w:pPr>
        <w:tabs>
          <w:tab w:val="num" w:pos="3960"/>
        </w:tabs>
        <w:ind w:left="3960" w:hanging="360"/>
      </w:pPr>
      <w:rPr>
        <w:rFonts w:ascii="Courier New" w:hAnsi="Courier New" w:hint="default"/>
      </w:rPr>
    </w:lvl>
    <w:lvl w:ilvl="5" w:tplc="72E891C4" w:tentative="1">
      <w:start w:val="1"/>
      <w:numFmt w:val="bullet"/>
      <w:lvlText w:val=""/>
      <w:lvlJc w:val="left"/>
      <w:pPr>
        <w:tabs>
          <w:tab w:val="num" w:pos="4680"/>
        </w:tabs>
        <w:ind w:left="4680" w:hanging="360"/>
      </w:pPr>
      <w:rPr>
        <w:rFonts w:ascii="Wingdings" w:hAnsi="Wingdings" w:hint="default"/>
      </w:rPr>
    </w:lvl>
    <w:lvl w:ilvl="6" w:tplc="7E3E7CEA" w:tentative="1">
      <w:start w:val="1"/>
      <w:numFmt w:val="bullet"/>
      <w:lvlText w:val=""/>
      <w:lvlJc w:val="left"/>
      <w:pPr>
        <w:tabs>
          <w:tab w:val="num" w:pos="5400"/>
        </w:tabs>
        <w:ind w:left="5400" w:hanging="360"/>
      </w:pPr>
      <w:rPr>
        <w:rFonts w:ascii="Symbol" w:hAnsi="Symbol" w:hint="default"/>
      </w:rPr>
    </w:lvl>
    <w:lvl w:ilvl="7" w:tplc="9A7C3544" w:tentative="1">
      <w:start w:val="1"/>
      <w:numFmt w:val="bullet"/>
      <w:lvlText w:val="o"/>
      <w:lvlJc w:val="left"/>
      <w:pPr>
        <w:tabs>
          <w:tab w:val="num" w:pos="6120"/>
        </w:tabs>
        <w:ind w:left="6120" w:hanging="360"/>
      </w:pPr>
      <w:rPr>
        <w:rFonts w:ascii="Courier New" w:hAnsi="Courier New" w:hint="default"/>
      </w:rPr>
    </w:lvl>
    <w:lvl w:ilvl="8" w:tplc="C2140348"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19E7593"/>
    <w:multiLevelType w:val="hybridMultilevel"/>
    <w:tmpl w:val="361EA858"/>
    <w:lvl w:ilvl="0" w:tplc="FFFFFFFF">
      <w:start w:val="1"/>
      <w:numFmt w:val="decimal"/>
      <w:lvlText w:val="%1."/>
      <w:lvlJc w:val="left"/>
      <w:pPr>
        <w:tabs>
          <w:tab w:val="num" w:pos="720"/>
        </w:tabs>
        <w:ind w:left="720" w:hanging="360"/>
      </w:pPr>
    </w:lvl>
    <w:lvl w:ilvl="1" w:tplc="FFFFFFFF">
      <w:start w:val="1"/>
      <w:numFmt w:val="upperRoman"/>
      <w:lvlText w:val="%2."/>
      <w:lvlJc w:val="right"/>
      <w:pPr>
        <w:tabs>
          <w:tab w:val="num" w:pos="1260"/>
        </w:tabs>
        <w:ind w:left="1260" w:hanging="18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26DD2F2A"/>
    <w:multiLevelType w:val="multilevel"/>
    <w:tmpl w:val="0C2691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7E52B56"/>
    <w:multiLevelType w:val="multilevel"/>
    <w:tmpl w:val="001ED886"/>
    <w:lvl w:ilvl="0">
      <w:start w:val="1"/>
      <w:numFmt w:val="decimal"/>
      <w:lvlText w:val="%1."/>
      <w:lvlJc w:val="left"/>
      <w:pPr>
        <w:tabs>
          <w:tab w:val="num" w:pos="360"/>
        </w:tabs>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2EBE622D"/>
    <w:multiLevelType w:val="hybridMultilevel"/>
    <w:tmpl w:val="27147584"/>
    <w:lvl w:ilvl="0" w:tplc="04090001">
      <w:start w:val="1"/>
      <w:numFmt w:val="bullet"/>
      <w:lvlText w:val=""/>
      <w:lvlJc w:val="left"/>
      <w:pPr>
        <w:ind w:left="720" w:hanging="360"/>
      </w:pPr>
      <w:rPr>
        <w:rFonts w:ascii="Symbol" w:hAnsi="Symbol"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061E58"/>
    <w:multiLevelType w:val="hybridMultilevel"/>
    <w:tmpl w:val="AD948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EA2226"/>
    <w:multiLevelType w:val="multilevel"/>
    <w:tmpl w:val="B002D20A"/>
    <w:lvl w:ilvl="0">
      <w:start w:val="1"/>
      <w:numFmt w:val="decimal"/>
      <w:lvlText w:val="%1."/>
      <w:lvlJc w:val="left"/>
      <w:pPr>
        <w:tabs>
          <w:tab w:val="num" w:pos="360"/>
        </w:tabs>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397509D5"/>
    <w:multiLevelType w:val="multilevel"/>
    <w:tmpl w:val="4DC023FA"/>
    <w:lvl w:ilvl="0">
      <w:start w:val="1"/>
      <w:numFmt w:val="decimal"/>
      <w:lvlText w:val="%1."/>
      <w:lvlJc w:val="left"/>
      <w:pPr>
        <w:tabs>
          <w:tab w:val="num" w:pos="360"/>
        </w:tabs>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399550BA"/>
    <w:multiLevelType w:val="hybridMultilevel"/>
    <w:tmpl w:val="AECAF636"/>
    <w:lvl w:ilvl="0" w:tplc="21F62D2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225F37"/>
    <w:multiLevelType w:val="hybridMultilevel"/>
    <w:tmpl w:val="FAECB12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0" w15:restartNumberingAfterBreak="0">
    <w:nsid w:val="3B1F54CD"/>
    <w:multiLevelType w:val="hybridMultilevel"/>
    <w:tmpl w:val="0C269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B9A490D"/>
    <w:multiLevelType w:val="multilevel"/>
    <w:tmpl w:val="CAA83718"/>
    <w:styleLink w:val="StyleBulletedSymbolsymbolLeft063cmHanging063cm"/>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Aria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Arial"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4E963F5"/>
    <w:multiLevelType w:val="hybridMultilevel"/>
    <w:tmpl w:val="0010E6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48FD6068"/>
    <w:multiLevelType w:val="hybridMultilevel"/>
    <w:tmpl w:val="6C322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B129E2"/>
    <w:multiLevelType w:val="multilevel"/>
    <w:tmpl w:val="2ED402E6"/>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52DD3A18"/>
    <w:multiLevelType w:val="hybridMultilevel"/>
    <w:tmpl w:val="D2627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8E2191"/>
    <w:multiLevelType w:val="hybridMultilevel"/>
    <w:tmpl w:val="20280068"/>
    <w:lvl w:ilvl="0" w:tplc="A73AF42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9978D9"/>
    <w:multiLevelType w:val="multilevel"/>
    <w:tmpl w:val="F45E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327FE7"/>
    <w:multiLevelType w:val="hybridMultilevel"/>
    <w:tmpl w:val="27F2F3EE"/>
    <w:lvl w:ilvl="0" w:tplc="0409000F">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0E16E3F"/>
    <w:multiLevelType w:val="hybridMultilevel"/>
    <w:tmpl w:val="5EE607C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61B76550"/>
    <w:multiLevelType w:val="multilevel"/>
    <w:tmpl w:val="A5844FBC"/>
    <w:lvl w:ilvl="0">
      <w:start w:val="1"/>
      <w:numFmt w:val="decimal"/>
      <w:lvlText w:val="%1."/>
      <w:lvlJc w:val="left"/>
      <w:pPr>
        <w:tabs>
          <w:tab w:val="num" w:pos="360"/>
        </w:tabs>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637E2E10"/>
    <w:multiLevelType w:val="multilevel"/>
    <w:tmpl w:val="4DC023FA"/>
    <w:lvl w:ilvl="0">
      <w:start w:val="1"/>
      <w:numFmt w:val="decimal"/>
      <w:lvlText w:val="%1."/>
      <w:lvlJc w:val="left"/>
      <w:pPr>
        <w:tabs>
          <w:tab w:val="num" w:pos="360"/>
        </w:tabs>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669C36B4"/>
    <w:multiLevelType w:val="hybridMultilevel"/>
    <w:tmpl w:val="93A81596"/>
    <w:lvl w:ilvl="0" w:tplc="99E8EA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676B7E"/>
    <w:multiLevelType w:val="hybridMultilevel"/>
    <w:tmpl w:val="07965B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6A213C59"/>
    <w:multiLevelType w:val="hybridMultilevel"/>
    <w:tmpl w:val="BFBAB4CE"/>
    <w:lvl w:ilvl="0" w:tplc="04090001">
      <w:start w:val="1"/>
      <w:numFmt w:val="decimal"/>
      <w:pStyle w:val="ListBullet"/>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5" w15:restartNumberingAfterBreak="0">
    <w:nsid w:val="6FD6430D"/>
    <w:multiLevelType w:val="hybridMultilevel"/>
    <w:tmpl w:val="7ED8CAFC"/>
    <w:lvl w:ilvl="0" w:tplc="0809000F">
      <w:start w:val="1"/>
      <w:numFmt w:val="decimal"/>
      <w:pStyle w:val="Normal-JISC-Numbered"/>
      <w:lvlText w:val="%1."/>
      <w:lvlJc w:val="left"/>
      <w:pPr>
        <w:ind w:left="360" w:hanging="360"/>
      </w:pPr>
      <w:rPr>
        <w:rFonts w:hint="default"/>
        <w:b w:val="0"/>
      </w:rPr>
    </w:lvl>
    <w:lvl w:ilvl="1" w:tplc="0D76D288">
      <w:start w:val="1"/>
      <w:numFmt w:val="decimal"/>
      <w:lvlText w:val="%2."/>
      <w:lvlJc w:val="left"/>
      <w:pPr>
        <w:tabs>
          <w:tab w:val="num" w:pos="1080"/>
        </w:tabs>
        <w:ind w:left="1080" w:hanging="360"/>
      </w:pPr>
      <w:rPr>
        <w:rFonts w:hint="default"/>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0902098"/>
    <w:multiLevelType w:val="hybridMultilevel"/>
    <w:tmpl w:val="60BA5444"/>
    <w:lvl w:ilvl="0" w:tplc="04090001">
      <w:start w:val="1"/>
      <w:numFmt w:val="bullet"/>
      <w:lvlText w:val=""/>
      <w:lvlJc w:val="left"/>
      <w:pPr>
        <w:ind w:left="720" w:hanging="360"/>
      </w:pPr>
      <w:rPr>
        <w:rFonts w:ascii="Symbol" w:hAnsi="Symbol"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0126DE"/>
    <w:multiLevelType w:val="multilevel"/>
    <w:tmpl w:val="181A1CEC"/>
    <w:styleLink w:val="StyleNumbered"/>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7A752C9C"/>
    <w:multiLevelType w:val="hybridMultilevel"/>
    <w:tmpl w:val="62DACEEA"/>
    <w:lvl w:ilvl="0" w:tplc="04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4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7B3F679C"/>
    <w:multiLevelType w:val="multilevel"/>
    <w:tmpl w:val="FED24806"/>
    <w:lvl w:ilvl="0">
      <w:start w:val="1"/>
      <w:numFmt w:val="decimal"/>
      <w:lvlText w:val="%1."/>
      <w:lvlJc w:val="left"/>
      <w:pPr>
        <w:tabs>
          <w:tab w:val="num" w:pos="360"/>
        </w:tabs>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 w15:restartNumberingAfterBreak="0">
    <w:nsid w:val="7D613A86"/>
    <w:multiLevelType w:val="multilevel"/>
    <w:tmpl w:val="27F2F3EE"/>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 w15:restartNumberingAfterBreak="0">
    <w:nsid w:val="7F594BC2"/>
    <w:multiLevelType w:val="hybridMultilevel"/>
    <w:tmpl w:val="2FC877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37"/>
  </w:num>
  <w:num w:numId="3">
    <w:abstractNumId w:val="7"/>
  </w:num>
  <w:num w:numId="4">
    <w:abstractNumId w:val="21"/>
  </w:num>
  <w:num w:numId="5">
    <w:abstractNumId w:val="34"/>
  </w:num>
  <w:num w:numId="6">
    <w:abstractNumId w:val="0"/>
    <w:lvlOverride w:ilvl="0">
      <w:lvl w:ilvl="0">
        <w:start w:val="1"/>
        <w:numFmt w:val="bullet"/>
        <w:pStyle w:val="cv-bullet"/>
        <w:lvlText w:val=""/>
        <w:legacy w:legacy="1" w:legacySpace="0" w:legacyIndent="360"/>
        <w:lvlJc w:val="left"/>
        <w:pPr>
          <w:ind w:left="502" w:hanging="360"/>
        </w:pPr>
        <w:rPr>
          <w:rFonts w:ascii="Symbol" w:hAnsi="Symbol" w:hint="default"/>
        </w:rPr>
      </w:lvl>
    </w:lvlOverride>
  </w:num>
  <w:num w:numId="7">
    <w:abstractNumId w:val="1"/>
  </w:num>
  <w:num w:numId="8">
    <w:abstractNumId w:val="24"/>
  </w:num>
  <w:num w:numId="9">
    <w:abstractNumId w:val="6"/>
  </w:num>
  <w:num w:numId="10">
    <w:abstractNumId w:val="35"/>
  </w:num>
  <w:num w:numId="11">
    <w:abstractNumId w:val="14"/>
  </w:num>
  <w:num w:numId="12">
    <w:abstractNumId w:val="23"/>
  </w:num>
  <w:num w:numId="13">
    <w:abstractNumId w:val="36"/>
  </w:num>
  <w:num w:numId="14">
    <w:abstractNumId w:val="15"/>
  </w:num>
  <w:num w:numId="15">
    <w:abstractNumId w:val="41"/>
  </w:num>
  <w:num w:numId="16">
    <w:abstractNumId w:val="11"/>
  </w:num>
  <w:num w:numId="17">
    <w:abstractNumId w:val="25"/>
  </w:num>
  <w:num w:numId="18">
    <w:abstractNumId w:val="19"/>
  </w:num>
  <w:num w:numId="19">
    <w:abstractNumId w:val="32"/>
  </w:num>
  <w:num w:numId="20">
    <w:abstractNumId w:val="31"/>
  </w:num>
  <w:num w:numId="21">
    <w:abstractNumId w:val="28"/>
  </w:num>
  <w:num w:numId="22">
    <w:abstractNumId w:val="17"/>
  </w:num>
  <w:num w:numId="23">
    <w:abstractNumId w:val="16"/>
  </w:num>
  <w:num w:numId="24">
    <w:abstractNumId w:val="30"/>
  </w:num>
  <w:num w:numId="25">
    <w:abstractNumId w:val="35"/>
    <w:lvlOverride w:ilvl="0">
      <w:startOverride w:val="1"/>
    </w:lvlOverride>
  </w:num>
  <w:num w:numId="26">
    <w:abstractNumId w:val="13"/>
  </w:num>
  <w:num w:numId="27">
    <w:abstractNumId w:val="40"/>
  </w:num>
  <w:num w:numId="28">
    <w:abstractNumId w:val="3"/>
  </w:num>
  <w:num w:numId="29">
    <w:abstractNumId w:val="39"/>
  </w:num>
  <w:num w:numId="30">
    <w:abstractNumId w:val="20"/>
  </w:num>
  <w:num w:numId="31">
    <w:abstractNumId w:val="12"/>
  </w:num>
  <w:num w:numId="32">
    <w:abstractNumId w:val="8"/>
  </w:num>
  <w:num w:numId="33">
    <w:abstractNumId w:val="5"/>
  </w:num>
  <w:num w:numId="34">
    <w:abstractNumId w:val="2"/>
  </w:num>
  <w:num w:numId="35">
    <w:abstractNumId w:val="24"/>
  </w:num>
  <w:num w:numId="36">
    <w:abstractNumId w:val="27"/>
  </w:num>
  <w:num w:numId="37">
    <w:abstractNumId w:val="9"/>
  </w:num>
  <w:num w:numId="38">
    <w:abstractNumId w:val="38"/>
  </w:num>
  <w:num w:numId="39">
    <w:abstractNumId w:val="4"/>
  </w:num>
  <w:num w:numId="40">
    <w:abstractNumId w:val="18"/>
  </w:num>
  <w:num w:numId="41">
    <w:abstractNumId w:val="29"/>
  </w:num>
  <w:num w:numId="42">
    <w:abstractNumId w:val="33"/>
  </w:num>
  <w:num w:numId="43">
    <w:abstractNumId w:val="22"/>
  </w:num>
  <w:num w:numId="44">
    <w:abstractNumId w:val="26"/>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ristiano Maia">
    <w15:presenceInfo w15:providerId="None" w15:userId="Cristiano Maia"/>
  </w15:person>
  <w15:person w15:author="Cristiano Maia [2]">
    <w15:presenceInfo w15:providerId="Windows Live" w15:userId="bdbafbe7867806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00"/>
  <w:drawingGridVerticalSpacing w:val="136"/>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D7F"/>
    <w:rsid w:val="00002768"/>
    <w:rsid w:val="00004ABF"/>
    <w:rsid w:val="000122B7"/>
    <w:rsid w:val="000124AB"/>
    <w:rsid w:val="0001350A"/>
    <w:rsid w:val="000233AC"/>
    <w:rsid w:val="00025425"/>
    <w:rsid w:val="00035C96"/>
    <w:rsid w:val="00054997"/>
    <w:rsid w:val="00057317"/>
    <w:rsid w:val="000606A1"/>
    <w:rsid w:val="00067C9C"/>
    <w:rsid w:val="0007152A"/>
    <w:rsid w:val="00073D48"/>
    <w:rsid w:val="00075435"/>
    <w:rsid w:val="00095DA7"/>
    <w:rsid w:val="000B04C5"/>
    <w:rsid w:val="000B6CDF"/>
    <w:rsid w:val="000C5102"/>
    <w:rsid w:val="000D394A"/>
    <w:rsid w:val="000D4AB4"/>
    <w:rsid w:val="000D5151"/>
    <w:rsid w:val="000E25EB"/>
    <w:rsid w:val="000E7415"/>
    <w:rsid w:val="000F2AD7"/>
    <w:rsid w:val="000F45FF"/>
    <w:rsid w:val="000F5779"/>
    <w:rsid w:val="000F75BE"/>
    <w:rsid w:val="00101D78"/>
    <w:rsid w:val="001032A2"/>
    <w:rsid w:val="00106374"/>
    <w:rsid w:val="001165E7"/>
    <w:rsid w:val="0012094F"/>
    <w:rsid w:val="00120E21"/>
    <w:rsid w:val="00125E97"/>
    <w:rsid w:val="001333C8"/>
    <w:rsid w:val="001401CE"/>
    <w:rsid w:val="0014104C"/>
    <w:rsid w:val="001534CA"/>
    <w:rsid w:val="00157CB5"/>
    <w:rsid w:val="001638A2"/>
    <w:rsid w:val="00165A02"/>
    <w:rsid w:val="001725AC"/>
    <w:rsid w:val="00176E5C"/>
    <w:rsid w:val="001841C3"/>
    <w:rsid w:val="00184532"/>
    <w:rsid w:val="001B32F5"/>
    <w:rsid w:val="001B4DA0"/>
    <w:rsid w:val="001B60FA"/>
    <w:rsid w:val="001C0D80"/>
    <w:rsid w:val="001C1CBE"/>
    <w:rsid w:val="001D0846"/>
    <w:rsid w:val="001E1D4A"/>
    <w:rsid w:val="001E2276"/>
    <w:rsid w:val="001E6A97"/>
    <w:rsid w:val="001F08BF"/>
    <w:rsid w:val="002037A0"/>
    <w:rsid w:val="002058EB"/>
    <w:rsid w:val="00215713"/>
    <w:rsid w:val="002218C1"/>
    <w:rsid w:val="00221E85"/>
    <w:rsid w:val="00241344"/>
    <w:rsid w:val="0024328E"/>
    <w:rsid w:val="00246C89"/>
    <w:rsid w:val="00247259"/>
    <w:rsid w:val="00250FC1"/>
    <w:rsid w:val="00251296"/>
    <w:rsid w:val="00257A8B"/>
    <w:rsid w:val="0026060F"/>
    <w:rsid w:val="00266381"/>
    <w:rsid w:val="00266654"/>
    <w:rsid w:val="00270F34"/>
    <w:rsid w:val="002722A3"/>
    <w:rsid w:val="00273A79"/>
    <w:rsid w:val="00277250"/>
    <w:rsid w:val="00281F60"/>
    <w:rsid w:val="00283149"/>
    <w:rsid w:val="00291F58"/>
    <w:rsid w:val="0029769F"/>
    <w:rsid w:val="00297EA9"/>
    <w:rsid w:val="002A1ADA"/>
    <w:rsid w:val="002A3997"/>
    <w:rsid w:val="002B05D5"/>
    <w:rsid w:val="002B4093"/>
    <w:rsid w:val="002B6349"/>
    <w:rsid w:val="002B67B7"/>
    <w:rsid w:val="002C0AF7"/>
    <w:rsid w:val="002C47D1"/>
    <w:rsid w:val="002C58E0"/>
    <w:rsid w:val="002C6CFE"/>
    <w:rsid w:val="002D0934"/>
    <w:rsid w:val="002D125A"/>
    <w:rsid w:val="002D3166"/>
    <w:rsid w:val="002E3442"/>
    <w:rsid w:val="00304D3B"/>
    <w:rsid w:val="003074CC"/>
    <w:rsid w:val="00307DD5"/>
    <w:rsid w:val="003101F2"/>
    <w:rsid w:val="00311B89"/>
    <w:rsid w:val="00311D69"/>
    <w:rsid w:val="00313A0C"/>
    <w:rsid w:val="00317329"/>
    <w:rsid w:val="0032299A"/>
    <w:rsid w:val="00324634"/>
    <w:rsid w:val="00325F3C"/>
    <w:rsid w:val="00326D41"/>
    <w:rsid w:val="00333D00"/>
    <w:rsid w:val="00342B2B"/>
    <w:rsid w:val="00345A69"/>
    <w:rsid w:val="00370859"/>
    <w:rsid w:val="00371790"/>
    <w:rsid w:val="00374EF8"/>
    <w:rsid w:val="00375D25"/>
    <w:rsid w:val="00381B21"/>
    <w:rsid w:val="003A03E9"/>
    <w:rsid w:val="003A12F1"/>
    <w:rsid w:val="003A38F9"/>
    <w:rsid w:val="003B0D6F"/>
    <w:rsid w:val="003B4112"/>
    <w:rsid w:val="003C277F"/>
    <w:rsid w:val="003C50BD"/>
    <w:rsid w:val="003D13CC"/>
    <w:rsid w:val="003D13D0"/>
    <w:rsid w:val="003D2E49"/>
    <w:rsid w:val="003D405A"/>
    <w:rsid w:val="003D43DA"/>
    <w:rsid w:val="003D55C0"/>
    <w:rsid w:val="003E3113"/>
    <w:rsid w:val="003E52A7"/>
    <w:rsid w:val="003E7CEC"/>
    <w:rsid w:val="003F07E5"/>
    <w:rsid w:val="003F543D"/>
    <w:rsid w:val="004029E4"/>
    <w:rsid w:val="0040554D"/>
    <w:rsid w:val="00411B5E"/>
    <w:rsid w:val="0041645F"/>
    <w:rsid w:val="00417881"/>
    <w:rsid w:val="004224D6"/>
    <w:rsid w:val="0042574C"/>
    <w:rsid w:val="00426657"/>
    <w:rsid w:val="0043137B"/>
    <w:rsid w:val="0044426B"/>
    <w:rsid w:val="004517FA"/>
    <w:rsid w:val="004604DF"/>
    <w:rsid w:val="004611D6"/>
    <w:rsid w:val="00470C19"/>
    <w:rsid w:val="00477672"/>
    <w:rsid w:val="00481087"/>
    <w:rsid w:val="00481D18"/>
    <w:rsid w:val="00494FCF"/>
    <w:rsid w:val="004A0256"/>
    <w:rsid w:val="004A1087"/>
    <w:rsid w:val="004A1EF1"/>
    <w:rsid w:val="004A5C7C"/>
    <w:rsid w:val="004B0CBE"/>
    <w:rsid w:val="004B232C"/>
    <w:rsid w:val="004B39C8"/>
    <w:rsid w:val="004B54EC"/>
    <w:rsid w:val="004B7CA3"/>
    <w:rsid w:val="004C1F51"/>
    <w:rsid w:val="004C457E"/>
    <w:rsid w:val="004C741A"/>
    <w:rsid w:val="004D481F"/>
    <w:rsid w:val="004D536B"/>
    <w:rsid w:val="004D60EF"/>
    <w:rsid w:val="004D7C50"/>
    <w:rsid w:val="004E1774"/>
    <w:rsid w:val="004E3CDE"/>
    <w:rsid w:val="004E73A7"/>
    <w:rsid w:val="004F7D9E"/>
    <w:rsid w:val="00502BE1"/>
    <w:rsid w:val="00504404"/>
    <w:rsid w:val="00514026"/>
    <w:rsid w:val="005148A3"/>
    <w:rsid w:val="00515173"/>
    <w:rsid w:val="005175B1"/>
    <w:rsid w:val="00530FD2"/>
    <w:rsid w:val="005416C9"/>
    <w:rsid w:val="00553B44"/>
    <w:rsid w:val="00557256"/>
    <w:rsid w:val="00560626"/>
    <w:rsid w:val="00564A14"/>
    <w:rsid w:val="005672CB"/>
    <w:rsid w:val="005723EC"/>
    <w:rsid w:val="00575745"/>
    <w:rsid w:val="00576C9E"/>
    <w:rsid w:val="00581D04"/>
    <w:rsid w:val="005864A2"/>
    <w:rsid w:val="005911A1"/>
    <w:rsid w:val="00592542"/>
    <w:rsid w:val="005A0C62"/>
    <w:rsid w:val="005A3BC2"/>
    <w:rsid w:val="005A5745"/>
    <w:rsid w:val="005B127A"/>
    <w:rsid w:val="005B4ED3"/>
    <w:rsid w:val="005B73BC"/>
    <w:rsid w:val="005B7F29"/>
    <w:rsid w:val="005C15E1"/>
    <w:rsid w:val="005C2033"/>
    <w:rsid w:val="005C5CFC"/>
    <w:rsid w:val="005E3814"/>
    <w:rsid w:val="005E514F"/>
    <w:rsid w:val="005F3062"/>
    <w:rsid w:val="005F52A3"/>
    <w:rsid w:val="005F65D0"/>
    <w:rsid w:val="006016FB"/>
    <w:rsid w:val="00604746"/>
    <w:rsid w:val="00611419"/>
    <w:rsid w:val="00612215"/>
    <w:rsid w:val="0061396B"/>
    <w:rsid w:val="00615FBA"/>
    <w:rsid w:val="00632B0A"/>
    <w:rsid w:val="0063335A"/>
    <w:rsid w:val="00636AA6"/>
    <w:rsid w:val="00642735"/>
    <w:rsid w:val="00646A90"/>
    <w:rsid w:val="00651249"/>
    <w:rsid w:val="0066055A"/>
    <w:rsid w:val="006639A3"/>
    <w:rsid w:val="00664FEF"/>
    <w:rsid w:val="0067055F"/>
    <w:rsid w:val="006743DD"/>
    <w:rsid w:val="006826F9"/>
    <w:rsid w:val="00682B12"/>
    <w:rsid w:val="00684196"/>
    <w:rsid w:val="00685ACC"/>
    <w:rsid w:val="0069480F"/>
    <w:rsid w:val="006950BE"/>
    <w:rsid w:val="006D0C0E"/>
    <w:rsid w:val="006D0CDA"/>
    <w:rsid w:val="006E0112"/>
    <w:rsid w:val="006E248A"/>
    <w:rsid w:val="006E416A"/>
    <w:rsid w:val="006E552A"/>
    <w:rsid w:val="006F51A0"/>
    <w:rsid w:val="007110FA"/>
    <w:rsid w:val="0071651F"/>
    <w:rsid w:val="0071662E"/>
    <w:rsid w:val="00716F39"/>
    <w:rsid w:val="00722E0D"/>
    <w:rsid w:val="0073155E"/>
    <w:rsid w:val="00732CA1"/>
    <w:rsid w:val="007331D9"/>
    <w:rsid w:val="007346C0"/>
    <w:rsid w:val="00743095"/>
    <w:rsid w:val="00743297"/>
    <w:rsid w:val="00743402"/>
    <w:rsid w:val="007453EC"/>
    <w:rsid w:val="00750679"/>
    <w:rsid w:val="0075652E"/>
    <w:rsid w:val="007565E3"/>
    <w:rsid w:val="00756BE5"/>
    <w:rsid w:val="00761541"/>
    <w:rsid w:val="0076155D"/>
    <w:rsid w:val="00765D17"/>
    <w:rsid w:val="00766E5E"/>
    <w:rsid w:val="0076786A"/>
    <w:rsid w:val="00772D7F"/>
    <w:rsid w:val="00776B72"/>
    <w:rsid w:val="00782709"/>
    <w:rsid w:val="00783983"/>
    <w:rsid w:val="00791B6E"/>
    <w:rsid w:val="00792201"/>
    <w:rsid w:val="00797F9B"/>
    <w:rsid w:val="007A273C"/>
    <w:rsid w:val="007A55A9"/>
    <w:rsid w:val="007B09F7"/>
    <w:rsid w:val="007B2BDB"/>
    <w:rsid w:val="007C7D5C"/>
    <w:rsid w:val="007D0737"/>
    <w:rsid w:val="007E01CA"/>
    <w:rsid w:val="007E0CD0"/>
    <w:rsid w:val="007E3F8A"/>
    <w:rsid w:val="007F6D73"/>
    <w:rsid w:val="00800750"/>
    <w:rsid w:val="00802955"/>
    <w:rsid w:val="00803996"/>
    <w:rsid w:val="00812B5F"/>
    <w:rsid w:val="00820F8D"/>
    <w:rsid w:val="008251B2"/>
    <w:rsid w:val="00827B6D"/>
    <w:rsid w:val="0084611F"/>
    <w:rsid w:val="00851AF6"/>
    <w:rsid w:val="008523EF"/>
    <w:rsid w:val="00856ADC"/>
    <w:rsid w:val="00857FF4"/>
    <w:rsid w:val="00865741"/>
    <w:rsid w:val="008677FE"/>
    <w:rsid w:val="00873139"/>
    <w:rsid w:val="00887D61"/>
    <w:rsid w:val="00891559"/>
    <w:rsid w:val="0089271F"/>
    <w:rsid w:val="008975D9"/>
    <w:rsid w:val="008A0F0C"/>
    <w:rsid w:val="008A4227"/>
    <w:rsid w:val="008A5DD7"/>
    <w:rsid w:val="008A6F34"/>
    <w:rsid w:val="008A78E5"/>
    <w:rsid w:val="008B4316"/>
    <w:rsid w:val="008C0562"/>
    <w:rsid w:val="008C3043"/>
    <w:rsid w:val="008C43C8"/>
    <w:rsid w:val="008C6325"/>
    <w:rsid w:val="008C7B13"/>
    <w:rsid w:val="008D182B"/>
    <w:rsid w:val="008D46D1"/>
    <w:rsid w:val="008D5219"/>
    <w:rsid w:val="008D5D2A"/>
    <w:rsid w:val="008D7F58"/>
    <w:rsid w:val="008E3DC8"/>
    <w:rsid w:val="008E5A3A"/>
    <w:rsid w:val="008E5C61"/>
    <w:rsid w:val="008E7765"/>
    <w:rsid w:val="008F2838"/>
    <w:rsid w:val="008F5CA3"/>
    <w:rsid w:val="008F67DC"/>
    <w:rsid w:val="008F6F19"/>
    <w:rsid w:val="00905149"/>
    <w:rsid w:val="00907958"/>
    <w:rsid w:val="00910341"/>
    <w:rsid w:val="00916F59"/>
    <w:rsid w:val="00931BD3"/>
    <w:rsid w:val="00934360"/>
    <w:rsid w:val="00940039"/>
    <w:rsid w:val="009422EA"/>
    <w:rsid w:val="00942E3B"/>
    <w:rsid w:val="0094536A"/>
    <w:rsid w:val="009553A7"/>
    <w:rsid w:val="009577BE"/>
    <w:rsid w:val="009606AA"/>
    <w:rsid w:val="009655C2"/>
    <w:rsid w:val="00965B7E"/>
    <w:rsid w:val="00984903"/>
    <w:rsid w:val="00990483"/>
    <w:rsid w:val="00992CE9"/>
    <w:rsid w:val="00995261"/>
    <w:rsid w:val="009A2AC8"/>
    <w:rsid w:val="009C28CD"/>
    <w:rsid w:val="009C568E"/>
    <w:rsid w:val="009C57EC"/>
    <w:rsid w:val="009C7D12"/>
    <w:rsid w:val="009D333E"/>
    <w:rsid w:val="009D4773"/>
    <w:rsid w:val="009E1D4C"/>
    <w:rsid w:val="009E5F8E"/>
    <w:rsid w:val="009F49F3"/>
    <w:rsid w:val="009F4A85"/>
    <w:rsid w:val="009F5502"/>
    <w:rsid w:val="009F5FC4"/>
    <w:rsid w:val="009F62F2"/>
    <w:rsid w:val="009F7732"/>
    <w:rsid w:val="009F7D2D"/>
    <w:rsid w:val="00A027F0"/>
    <w:rsid w:val="00A2375A"/>
    <w:rsid w:val="00A3050D"/>
    <w:rsid w:val="00A3149A"/>
    <w:rsid w:val="00A31FC7"/>
    <w:rsid w:val="00A327F6"/>
    <w:rsid w:val="00A34077"/>
    <w:rsid w:val="00A414C6"/>
    <w:rsid w:val="00A55F18"/>
    <w:rsid w:val="00A603FF"/>
    <w:rsid w:val="00A66C73"/>
    <w:rsid w:val="00A670D5"/>
    <w:rsid w:val="00A73CE7"/>
    <w:rsid w:val="00A84AC5"/>
    <w:rsid w:val="00A85DA6"/>
    <w:rsid w:val="00A87684"/>
    <w:rsid w:val="00A95640"/>
    <w:rsid w:val="00AA0F0E"/>
    <w:rsid w:val="00AA491B"/>
    <w:rsid w:val="00AB1E9C"/>
    <w:rsid w:val="00AB7C78"/>
    <w:rsid w:val="00AD2A13"/>
    <w:rsid w:val="00AD2E3D"/>
    <w:rsid w:val="00AD3F62"/>
    <w:rsid w:val="00AD555A"/>
    <w:rsid w:val="00AE18D0"/>
    <w:rsid w:val="00AE1E17"/>
    <w:rsid w:val="00AE2272"/>
    <w:rsid w:val="00AE28F2"/>
    <w:rsid w:val="00AE7E4A"/>
    <w:rsid w:val="00AF1D51"/>
    <w:rsid w:val="00AF4790"/>
    <w:rsid w:val="00AF5B05"/>
    <w:rsid w:val="00B01E77"/>
    <w:rsid w:val="00B05061"/>
    <w:rsid w:val="00B0515B"/>
    <w:rsid w:val="00B1406E"/>
    <w:rsid w:val="00B21F29"/>
    <w:rsid w:val="00B30CCB"/>
    <w:rsid w:val="00B410E7"/>
    <w:rsid w:val="00B46C53"/>
    <w:rsid w:val="00B51676"/>
    <w:rsid w:val="00B55DB1"/>
    <w:rsid w:val="00B56F95"/>
    <w:rsid w:val="00B612B3"/>
    <w:rsid w:val="00B63350"/>
    <w:rsid w:val="00B708F3"/>
    <w:rsid w:val="00B715F8"/>
    <w:rsid w:val="00B828E8"/>
    <w:rsid w:val="00B83FD8"/>
    <w:rsid w:val="00B9249E"/>
    <w:rsid w:val="00B93E1E"/>
    <w:rsid w:val="00B965C7"/>
    <w:rsid w:val="00BA0C33"/>
    <w:rsid w:val="00BA2221"/>
    <w:rsid w:val="00BA6707"/>
    <w:rsid w:val="00BA7525"/>
    <w:rsid w:val="00BB17DB"/>
    <w:rsid w:val="00BB318A"/>
    <w:rsid w:val="00BB44F6"/>
    <w:rsid w:val="00BB7DA7"/>
    <w:rsid w:val="00BC6F50"/>
    <w:rsid w:val="00BD17CE"/>
    <w:rsid w:val="00BD2D50"/>
    <w:rsid w:val="00BD5728"/>
    <w:rsid w:val="00BF3B0A"/>
    <w:rsid w:val="00C02A9E"/>
    <w:rsid w:val="00C0461C"/>
    <w:rsid w:val="00C10FCE"/>
    <w:rsid w:val="00C1167B"/>
    <w:rsid w:val="00C15563"/>
    <w:rsid w:val="00C2188E"/>
    <w:rsid w:val="00C21DE1"/>
    <w:rsid w:val="00C2288B"/>
    <w:rsid w:val="00C24C46"/>
    <w:rsid w:val="00C30151"/>
    <w:rsid w:val="00C31124"/>
    <w:rsid w:val="00C540D3"/>
    <w:rsid w:val="00C75562"/>
    <w:rsid w:val="00C8512D"/>
    <w:rsid w:val="00C9340B"/>
    <w:rsid w:val="00CA0CAB"/>
    <w:rsid w:val="00CA7E3E"/>
    <w:rsid w:val="00CB2D24"/>
    <w:rsid w:val="00CB3896"/>
    <w:rsid w:val="00CB7F79"/>
    <w:rsid w:val="00CC24CA"/>
    <w:rsid w:val="00CD20D6"/>
    <w:rsid w:val="00CD5525"/>
    <w:rsid w:val="00CD7F7D"/>
    <w:rsid w:val="00CE0BFF"/>
    <w:rsid w:val="00CF0E37"/>
    <w:rsid w:val="00CF3DA4"/>
    <w:rsid w:val="00CF5A83"/>
    <w:rsid w:val="00D1622B"/>
    <w:rsid w:val="00D16F8E"/>
    <w:rsid w:val="00D177CE"/>
    <w:rsid w:val="00D202C6"/>
    <w:rsid w:val="00D2087B"/>
    <w:rsid w:val="00D2282C"/>
    <w:rsid w:val="00D24B35"/>
    <w:rsid w:val="00D255B6"/>
    <w:rsid w:val="00D26255"/>
    <w:rsid w:val="00D306B8"/>
    <w:rsid w:val="00D40FC8"/>
    <w:rsid w:val="00D41B45"/>
    <w:rsid w:val="00D41B97"/>
    <w:rsid w:val="00D4229B"/>
    <w:rsid w:val="00D563F2"/>
    <w:rsid w:val="00D565B4"/>
    <w:rsid w:val="00D601A3"/>
    <w:rsid w:val="00D60912"/>
    <w:rsid w:val="00D63CE8"/>
    <w:rsid w:val="00D65D11"/>
    <w:rsid w:val="00D71CE5"/>
    <w:rsid w:val="00D73284"/>
    <w:rsid w:val="00D7481E"/>
    <w:rsid w:val="00D84903"/>
    <w:rsid w:val="00D8591A"/>
    <w:rsid w:val="00D85D84"/>
    <w:rsid w:val="00D864D4"/>
    <w:rsid w:val="00D928C8"/>
    <w:rsid w:val="00D92C97"/>
    <w:rsid w:val="00D930F5"/>
    <w:rsid w:val="00D93AA3"/>
    <w:rsid w:val="00D951B2"/>
    <w:rsid w:val="00DA02F3"/>
    <w:rsid w:val="00DA44D6"/>
    <w:rsid w:val="00DB1FC3"/>
    <w:rsid w:val="00DB4F7F"/>
    <w:rsid w:val="00DB5C15"/>
    <w:rsid w:val="00DB601B"/>
    <w:rsid w:val="00DB7AC5"/>
    <w:rsid w:val="00DC2ECF"/>
    <w:rsid w:val="00DD0132"/>
    <w:rsid w:val="00DD7876"/>
    <w:rsid w:val="00DE2EC6"/>
    <w:rsid w:val="00DE3163"/>
    <w:rsid w:val="00E0009D"/>
    <w:rsid w:val="00E032C2"/>
    <w:rsid w:val="00E21800"/>
    <w:rsid w:val="00E22C30"/>
    <w:rsid w:val="00E23EE0"/>
    <w:rsid w:val="00E277CA"/>
    <w:rsid w:val="00E349E2"/>
    <w:rsid w:val="00E34B0D"/>
    <w:rsid w:val="00E34D69"/>
    <w:rsid w:val="00E363BA"/>
    <w:rsid w:val="00E36875"/>
    <w:rsid w:val="00E37381"/>
    <w:rsid w:val="00E44486"/>
    <w:rsid w:val="00E54A56"/>
    <w:rsid w:val="00E55DAB"/>
    <w:rsid w:val="00E63EE3"/>
    <w:rsid w:val="00E658B1"/>
    <w:rsid w:val="00E70AA8"/>
    <w:rsid w:val="00E71551"/>
    <w:rsid w:val="00E87997"/>
    <w:rsid w:val="00E9081A"/>
    <w:rsid w:val="00E92F08"/>
    <w:rsid w:val="00E9691F"/>
    <w:rsid w:val="00EA2406"/>
    <w:rsid w:val="00EB1843"/>
    <w:rsid w:val="00EB4603"/>
    <w:rsid w:val="00EB647C"/>
    <w:rsid w:val="00EC3E3D"/>
    <w:rsid w:val="00EC5942"/>
    <w:rsid w:val="00ED0B46"/>
    <w:rsid w:val="00ED56CF"/>
    <w:rsid w:val="00EE03B5"/>
    <w:rsid w:val="00EE0436"/>
    <w:rsid w:val="00EE5817"/>
    <w:rsid w:val="00EE59E1"/>
    <w:rsid w:val="00EE5EC9"/>
    <w:rsid w:val="00EF2A3C"/>
    <w:rsid w:val="00F0124E"/>
    <w:rsid w:val="00F045FD"/>
    <w:rsid w:val="00F047B4"/>
    <w:rsid w:val="00F0501B"/>
    <w:rsid w:val="00F12223"/>
    <w:rsid w:val="00F13335"/>
    <w:rsid w:val="00F16355"/>
    <w:rsid w:val="00F172C5"/>
    <w:rsid w:val="00F20D01"/>
    <w:rsid w:val="00F347FB"/>
    <w:rsid w:val="00F34DA1"/>
    <w:rsid w:val="00F374C5"/>
    <w:rsid w:val="00F4096A"/>
    <w:rsid w:val="00F42D26"/>
    <w:rsid w:val="00F445C6"/>
    <w:rsid w:val="00F5433C"/>
    <w:rsid w:val="00F56B3E"/>
    <w:rsid w:val="00F61A3F"/>
    <w:rsid w:val="00F62152"/>
    <w:rsid w:val="00F6439C"/>
    <w:rsid w:val="00F70847"/>
    <w:rsid w:val="00F82415"/>
    <w:rsid w:val="00F87A8B"/>
    <w:rsid w:val="00F90A9E"/>
    <w:rsid w:val="00F94589"/>
    <w:rsid w:val="00FA174E"/>
    <w:rsid w:val="00FA27A1"/>
    <w:rsid w:val="00FB27C2"/>
    <w:rsid w:val="00FC0ED1"/>
    <w:rsid w:val="00FC3225"/>
    <w:rsid w:val="00FC7239"/>
    <w:rsid w:val="00FD1A94"/>
    <w:rsid w:val="00FD2397"/>
    <w:rsid w:val="00FD3CA4"/>
    <w:rsid w:val="00FD75E3"/>
    <w:rsid w:val="00FE288B"/>
    <w:rsid w:val="00FE2AFA"/>
    <w:rsid w:val="00FE5DD7"/>
    <w:rsid w:val="00FE7DFF"/>
    <w:rsid w:val="00FF0ECF"/>
    <w:rsid w:val="00FF6010"/>
    <w:rsid w:val="00FF799B"/>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4694D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34"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E2276"/>
    <w:rPr>
      <w:sz w:val="24"/>
      <w:szCs w:val="24"/>
    </w:rPr>
  </w:style>
  <w:style w:type="paragraph" w:styleId="Heading1">
    <w:name w:val="heading 1"/>
    <w:basedOn w:val="Normal"/>
    <w:next w:val="Normal-JISC-Numbered"/>
    <w:link w:val="Heading1Char"/>
    <w:uiPriority w:val="9"/>
    <w:qFormat/>
    <w:rsid w:val="00004ABF"/>
    <w:pPr>
      <w:keepNext/>
      <w:autoSpaceDE w:val="0"/>
      <w:autoSpaceDN w:val="0"/>
      <w:spacing w:before="240" w:after="120"/>
      <w:jc w:val="both"/>
      <w:outlineLvl w:val="0"/>
    </w:pPr>
    <w:rPr>
      <w:rFonts w:cs="Arial"/>
      <w:b/>
      <w:bCs/>
      <w:szCs w:val="28"/>
      <w:lang w:eastAsia="en-US"/>
    </w:rPr>
  </w:style>
  <w:style w:type="paragraph" w:styleId="Heading2">
    <w:name w:val="heading 2"/>
    <w:basedOn w:val="Normal"/>
    <w:next w:val="Normal-JISC-Numbered"/>
    <w:link w:val="Heading2Char"/>
    <w:qFormat/>
    <w:rsid w:val="00800750"/>
    <w:pPr>
      <w:keepNext/>
      <w:numPr>
        <w:ilvl w:val="1"/>
        <w:numId w:val="35"/>
      </w:numPr>
      <w:spacing w:before="240" w:after="60"/>
      <w:outlineLvl w:val="1"/>
    </w:pPr>
    <w:rPr>
      <w:rFonts w:ascii="Arial" w:hAnsi="Arial"/>
      <w:b/>
      <w:bCs/>
      <w:sz w:val="22"/>
      <w:lang w:val="en-US" w:eastAsia="en-US"/>
    </w:rPr>
  </w:style>
  <w:style w:type="paragraph" w:styleId="Heading3">
    <w:name w:val="heading 3"/>
    <w:basedOn w:val="Normal"/>
    <w:next w:val="Normal"/>
    <w:qFormat/>
    <w:rsid w:val="00E632FE"/>
    <w:pPr>
      <w:keepNext/>
      <w:spacing w:before="240" w:after="60"/>
      <w:jc w:val="both"/>
      <w:outlineLvl w:val="2"/>
    </w:pPr>
    <w:rPr>
      <w:rFonts w:ascii="Arial" w:hAnsi="Arial" w:cs="Arial"/>
      <w:b/>
      <w:bCs/>
      <w:sz w:val="20"/>
      <w:szCs w:val="26"/>
      <w:lang w:eastAsia="en-US"/>
    </w:rPr>
  </w:style>
  <w:style w:type="paragraph" w:styleId="Heading4">
    <w:name w:val="heading 4"/>
    <w:basedOn w:val="Normal"/>
    <w:next w:val="Normal"/>
    <w:link w:val="Heading4Char"/>
    <w:qFormat/>
    <w:rsid w:val="00800750"/>
    <w:pPr>
      <w:keepNext/>
      <w:numPr>
        <w:ilvl w:val="3"/>
        <w:numId w:val="35"/>
      </w:numPr>
      <w:autoSpaceDE w:val="0"/>
      <w:autoSpaceDN w:val="0"/>
      <w:spacing w:before="240" w:after="60"/>
      <w:jc w:val="both"/>
      <w:outlineLvl w:val="3"/>
    </w:pPr>
    <w:rPr>
      <w:b/>
      <w:bCs/>
      <w:sz w:val="28"/>
      <w:szCs w:val="28"/>
      <w:lang w:eastAsia="en-US"/>
    </w:rPr>
  </w:style>
  <w:style w:type="paragraph" w:styleId="Heading5">
    <w:name w:val="heading 5"/>
    <w:basedOn w:val="Normal"/>
    <w:next w:val="Normal"/>
    <w:link w:val="Heading5Char"/>
    <w:qFormat/>
    <w:rsid w:val="00800750"/>
    <w:pPr>
      <w:numPr>
        <w:ilvl w:val="4"/>
        <w:numId w:val="35"/>
      </w:numPr>
      <w:autoSpaceDE w:val="0"/>
      <w:autoSpaceDN w:val="0"/>
      <w:spacing w:before="240" w:after="60"/>
      <w:jc w:val="both"/>
      <w:outlineLvl w:val="4"/>
    </w:pPr>
    <w:rPr>
      <w:rFonts w:ascii="Arial" w:hAnsi="Arial"/>
      <w:b/>
      <w:bCs/>
      <w:i/>
      <w:iCs/>
      <w:sz w:val="26"/>
      <w:szCs w:val="26"/>
      <w:lang w:eastAsia="en-US"/>
    </w:rPr>
  </w:style>
  <w:style w:type="paragraph" w:styleId="Heading6">
    <w:name w:val="heading 6"/>
    <w:basedOn w:val="Normal"/>
    <w:next w:val="Normal"/>
    <w:link w:val="Heading6Char"/>
    <w:qFormat/>
    <w:rsid w:val="00800750"/>
    <w:pPr>
      <w:numPr>
        <w:ilvl w:val="5"/>
        <w:numId w:val="35"/>
      </w:numPr>
      <w:autoSpaceDE w:val="0"/>
      <w:autoSpaceDN w:val="0"/>
      <w:spacing w:before="240" w:after="60"/>
      <w:jc w:val="both"/>
      <w:outlineLvl w:val="5"/>
    </w:pPr>
    <w:rPr>
      <w:b/>
      <w:bCs/>
      <w:sz w:val="22"/>
      <w:szCs w:val="22"/>
      <w:lang w:eastAsia="en-US"/>
    </w:rPr>
  </w:style>
  <w:style w:type="paragraph" w:styleId="Heading7">
    <w:name w:val="heading 7"/>
    <w:basedOn w:val="Normal"/>
    <w:next w:val="Normal"/>
    <w:link w:val="Heading7Char"/>
    <w:qFormat/>
    <w:rsid w:val="00800750"/>
    <w:pPr>
      <w:numPr>
        <w:ilvl w:val="6"/>
        <w:numId w:val="35"/>
      </w:numPr>
      <w:autoSpaceDE w:val="0"/>
      <w:autoSpaceDN w:val="0"/>
      <w:spacing w:before="240" w:after="60"/>
      <w:jc w:val="both"/>
      <w:outlineLvl w:val="6"/>
    </w:pPr>
    <w:rPr>
      <w:lang w:eastAsia="en-US"/>
    </w:rPr>
  </w:style>
  <w:style w:type="paragraph" w:styleId="Heading8">
    <w:name w:val="heading 8"/>
    <w:basedOn w:val="Normal"/>
    <w:next w:val="Normal"/>
    <w:link w:val="Heading8Char"/>
    <w:qFormat/>
    <w:rsid w:val="00800750"/>
    <w:pPr>
      <w:numPr>
        <w:ilvl w:val="7"/>
        <w:numId w:val="35"/>
      </w:numPr>
      <w:autoSpaceDE w:val="0"/>
      <w:autoSpaceDN w:val="0"/>
      <w:spacing w:before="240" w:after="60"/>
      <w:jc w:val="both"/>
      <w:outlineLvl w:val="7"/>
    </w:pPr>
    <w:rPr>
      <w:i/>
      <w:iCs/>
      <w:lang w:eastAsia="en-US"/>
    </w:rPr>
  </w:style>
  <w:style w:type="paragraph" w:styleId="Heading9">
    <w:name w:val="heading 9"/>
    <w:basedOn w:val="Normal"/>
    <w:next w:val="Normal"/>
    <w:link w:val="Heading9Char"/>
    <w:qFormat/>
    <w:rsid w:val="00800750"/>
    <w:pPr>
      <w:numPr>
        <w:ilvl w:val="8"/>
        <w:numId w:val="35"/>
      </w:numPr>
      <w:autoSpaceDE w:val="0"/>
      <w:autoSpaceDN w:val="0"/>
      <w:spacing w:before="240" w:after="60"/>
      <w:jc w:val="both"/>
      <w:outlineLvl w:val="8"/>
    </w:pPr>
    <w:rPr>
      <w:rFonts w:ascii="Arial" w:hAnsi="Arial" w:cs="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E632FE"/>
    <w:pPr>
      <w:autoSpaceDE w:val="0"/>
      <w:autoSpaceDN w:val="0"/>
      <w:spacing w:after="120"/>
      <w:jc w:val="both"/>
    </w:pPr>
    <w:rPr>
      <w:rFonts w:ascii="Tahoma" w:hAnsi="Tahoma" w:cs="Tahoma"/>
      <w:sz w:val="16"/>
      <w:szCs w:val="16"/>
      <w:lang w:eastAsia="en-US"/>
    </w:rPr>
  </w:style>
  <w:style w:type="character" w:customStyle="1" w:styleId="BalloonTextChar">
    <w:name w:val="Balloon Text Char"/>
    <w:basedOn w:val="DefaultParagraphFont"/>
    <w:uiPriority w:val="99"/>
    <w:semiHidden/>
    <w:rsid w:val="00804F57"/>
    <w:rPr>
      <w:rFonts w:ascii="Lucida Grande" w:hAnsi="Lucida Grande"/>
      <w:sz w:val="18"/>
      <w:szCs w:val="18"/>
    </w:rPr>
  </w:style>
  <w:style w:type="character" w:styleId="Hyperlink">
    <w:name w:val="Hyperlink"/>
    <w:basedOn w:val="DefaultParagraphFont"/>
    <w:uiPriority w:val="99"/>
    <w:rsid w:val="00E632FE"/>
    <w:rPr>
      <w:color w:val="0000FF"/>
      <w:u w:val="single"/>
    </w:rPr>
  </w:style>
  <w:style w:type="paragraph" w:styleId="BodyText">
    <w:name w:val="Body Text"/>
    <w:basedOn w:val="Normal"/>
    <w:rsid w:val="00E632FE"/>
    <w:pPr>
      <w:autoSpaceDE w:val="0"/>
      <w:autoSpaceDN w:val="0"/>
      <w:spacing w:after="120"/>
      <w:jc w:val="both"/>
    </w:pPr>
    <w:rPr>
      <w:rFonts w:ascii="Arial" w:hAnsi="Arial" w:cs="Arial"/>
      <w:b/>
      <w:bCs/>
      <w:sz w:val="20"/>
      <w:szCs w:val="20"/>
      <w:lang w:eastAsia="en-US"/>
    </w:rPr>
  </w:style>
  <w:style w:type="paragraph" w:styleId="Footer">
    <w:name w:val="footer"/>
    <w:basedOn w:val="Normal"/>
    <w:rsid w:val="00E632FE"/>
    <w:pPr>
      <w:tabs>
        <w:tab w:val="center" w:pos="4320"/>
        <w:tab w:val="right" w:pos="8640"/>
      </w:tabs>
      <w:autoSpaceDE w:val="0"/>
      <w:autoSpaceDN w:val="0"/>
      <w:spacing w:after="120"/>
      <w:jc w:val="both"/>
    </w:pPr>
    <w:rPr>
      <w:rFonts w:ascii="Arial" w:hAnsi="Arial"/>
      <w:sz w:val="20"/>
      <w:szCs w:val="20"/>
      <w:lang w:eastAsia="en-US"/>
    </w:rPr>
  </w:style>
  <w:style w:type="character" w:styleId="PageNumber">
    <w:name w:val="page number"/>
    <w:basedOn w:val="DefaultParagraphFont"/>
    <w:rsid w:val="00E632FE"/>
  </w:style>
  <w:style w:type="paragraph" w:styleId="FootnoteText">
    <w:name w:val="footnote text"/>
    <w:basedOn w:val="Normal"/>
    <w:link w:val="FootnoteTextChar"/>
    <w:rsid w:val="00E632FE"/>
    <w:pPr>
      <w:autoSpaceDE w:val="0"/>
      <w:autoSpaceDN w:val="0"/>
      <w:spacing w:after="120"/>
      <w:jc w:val="both"/>
    </w:pPr>
    <w:rPr>
      <w:rFonts w:ascii="Arial" w:hAnsi="Arial"/>
      <w:sz w:val="20"/>
      <w:szCs w:val="20"/>
      <w:lang w:eastAsia="en-US"/>
    </w:rPr>
  </w:style>
  <w:style w:type="character" w:styleId="FootnoteReference">
    <w:name w:val="footnote reference"/>
    <w:basedOn w:val="DefaultParagraphFont"/>
    <w:rsid w:val="00E632FE"/>
    <w:rPr>
      <w:vertAlign w:val="superscript"/>
    </w:rPr>
  </w:style>
  <w:style w:type="paragraph" w:styleId="Header">
    <w:name w:val="header"/>
    <w:basedOn w:val="Normal"/>
    <w:rsid w:val="00E632FE"/>
    <w:pPr>
      <w:tabs>
        <w:tab w:val="center" w:pos="4320"/>
        <w:tab w:val="right" w:pos="8640"/>
      </w:tabs>
      <w:autoSpaceDE w:val="0"/>
      <w:autoSpaceDN w:val="0"/>
      <w:spacing w:after="120"/>
      <w:jc w:val="both"/>
    </w:pPr>
    <w:rPr>
      <w:rFonts w:ascii="Arial" w:hAnsi="Arial"/>
      <w:sz w:val="20"/>
      <w:szCs w:val="20"/>
      <w:lang w:eastAsia="en-US"/>
    </w:rPr>
  </w:style>
  <w:style w:type="paragraph" w:customStyle="1" w:styleId="BB-Title">
    <w:name w:val="BB-Title"/>
    <w:basedOn w:val="Heading1"/>
    <w:rsid w:val="00E632FE"/>
    <w:rPr>
      <w:bCs w:val="0"/>
      <w:sz w:val="32"/>
      <w:szCs w:val="24"/>
    </w:rPr>
  </w:style>
  <w:style w:type="paragraph" w:styleId="CommentText">
    <w:name w:val="annotation text"/>
    <w:basedOn w:val="Normal"/>
    <w:link w:val="CommentTextChar"/>
    <w:uiPriority w:val="99"/>
    <w:semiHidden/>
    <w:rsid w:val="00E632FE"/>
    <w:pPr>
      <w:autoSpaceDE w:val="0"/>
      <w:autoSpaceDN w:val="0"/>
      <w:spacing w:after="120"/>
      <w:jc w:val="both"/>
    </w:pPr>
    <w:rPr>
      <w:rFonts w:ascii="Arial" w:hAnsi="Arial"/>
      <w:sz w:val="20"/>
      <w:szCs w:val="20"/>
      <w:lang w:eastAsia="en-US"/>
    </w:rPr>
  </w:style>
  <w:style w:type="character" w:customStyle="1" w:styleId="Style">
    <w:name w:val="Style"/>
    <w:basedOn w:val="DefaultParagraphFont"/>
    <w:rsid w:val="00E632FE"/>
    <w:rPr>
      <w:sz w:val="16"/>
    </w:rPr>
  </w:style>
  <w:style w:type="paragraph" w:styleId="BodyText2">
    <w:name w:val="Body Text 2"/>
    <w:basedOn w:val="Normal"/>
    <w:rsid w:val="00E632FE"/>
    <w:pPr>
      <w:spacing w:after="120"/>
      <w:ind w:right="360"/>
      <w:jc w:val="both"/>
    </w:pPr>
    <w:rPr>
      <w:rFonts w:ascii="Arial" w:hAnsi="Arial"/>
      <w:sz w:val="20"/>
      <w:szCs w:val="20"/>
      <w:lang w:eastAsia="en-US"/>
    </w:rPr>
  </w:style>
  <w:style w:type="paragraph" w:customStyle="1" w:styleId="BBListBullet">
    <w:name w:val="BB ListBullet"/>
    <w:basedOn w:val="Normal"/>
    <w:rsid w:val="00E632FE"/>
    <w:pPr>
      <w:numPr>
        <w:numId w:val="1"/>
      </w:numPr>
      <w:autoSpaceDE w:val="0"/>
      <w:autoSpaceDN w:val="0"/>
      <w:spacing w:after="120"/>
      <w:jc w:val="both"/>
    </w:pPr>
    <w:rPr>
      <w:rFonts w:ascii="Arial" w:hAnsi="Arial"/>
      <w:sz w:val="20"/>
      <w:szCs w:val="20"/>
      <w:lang w:eastAsia="en-US"/>
    </w:rPr>
  </w:style>
  <w:style w:type="character" w:styleId="CommentReference">
    <w:name w:val="annotation reference"/>
    <w:basedOn w:val="DefaultParagraphFont"/>
    <w:uiPriority w:val="99"/>
    <w:semiHidden/>
    <w:rsid w:val="006B6F28"/>
    <w:rPr>
      <w:sz w:val="16"/>
      <w:szCs w:val="16"/>
    </w:rPr>
  </w:style>
  <w:style w:type="paragraph" w:styleId="CommentSubject">
    <w:name w:val="annotation subject"/>
    <w:basedOn w:val="CommentText"/>
    <w:next w:val="CommentText"/>
    <w:link w:val="CommentSubjectChar"/>
    <w:uiPriority w:val="99"/>
    <w:semiHidden/>
    <w:rsid w:val="006B6F28"/>
    <w:rPr>
      <w:b/>
      <w:bCs/>
    </w:rPr>
  </w:style>
  <w:style w:type="paragraph" w:customStyle="1" w:styleId="StyleBB-TitleCentered">
    <w:name w:val="Style BB-Title + Centered"/>
    <w:basedOn w:val="BB-Title"/>
    <w:rsid w:val="00F9386E"/>
    <w:pPr>
      <w:jc w:val="center"/>
    </w:pPr>
    <w:rPr>
      <w:rFonts w:cs="Times New Roman"/>
      <w:bCs/>
      <w:sz w:val="36"/>
      <w:szCs w:val="36"/>
    </w:rPr>
  </w:style>
  <w:style w:type="character" w:styleId="FollowedHyperlink">
    <w:name w:val="FollowedHyperlink"/>
    <w:basedOn w:val="DefaultParagraphFont"/>
    <w:rsid w:val="00775929"/>
    <w:rPr>
      <w:color w:val="800080"/>
      <w:u w:val="single"/>
    </w:rPr>
  </w:style>
  <w:style w:type="table" w:styleId="TableGrid">
    <w:name w:val="Table Grid"/>
    <w:basedOn w:val="TableNormal"/>
    <w:uiPriority w:val="59"/>
    <w:rsid w:val="00A379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67798E"/>
    <w:pPr>
      <w:autoSpaceDE w:val="0"/>
      <w:autoSpaceDN w:val="0"/>
      <w:spacing w:after="120"/>
      <w:jc w:val="both"/>
    </w:pPr>
    <w:rPr>
      <w:rFonts w:ascii="Arial" w:hAnsi="Arial"/>
      <w:b/>
      <w:bCs/>
      <w:sz w:val="20"/>
      <w:szCs w:val="20"/>
      <w:lang w:eastAsia="en-US"/>
    </w:rPr>
  </w:style>
  <w:style w:type="paragraph" w:styleId="NormalWeb">
    <w:name w:val="Normal (Web)"/>
    <w:basedOn w:val="Normal"/>
    <w:uiPriority w:val="99"/>
    <w:rsid w:val="00827D49"/>
    <w:pPr>
      <w:spacing w:before="100" w:beforeAutospacing="1" w:after="100" w:afterAutospacing="1"/>
      <w:jc w:val="both"/>
    </w:pPr>
    <w:rPr>
      <w:lang w:val="en-US" w:eastAsia="en-US"/>
    </w:rPr>
  </w:style>
  <w:style w:type="paragraph" w:customStyle="1" w:styleId="StyleHelveticaBefore0pt">
    <w:name w:val="Style Helvetica Before:  0 pt"/>
    <w:basedOn w:val="Normal"/>
    <w:rsid w:val="00FF42F2"/>
    <w:pPr>
      <w:autoSpaceDE w:val="0"/>
      <w:autoSpaceDN w:val="0"/>
      <w:spacing w:after="60"/>
      <w:jc w:val="both"/>
    </w:pPr>
    <w:rPr>
      <w:rFonts w:ascii="Helvetica" w:hAnsi="Helvetica"/>
      <w:sz w:val="20"/>
      <w:szCs w:val="20"/>
      <w:lang w:eastAsia="en-US"/>
    </w:rPr>
  </w:style>
  <w:style w:type="numbering" w:customStyle="1" w:styleId="StyleNumbered">
    <w:name w:val="Style Numbered"/>
    <w:basedOn w:val="NoList"/>
    <w:rsid w:val="002A2AFD"/>
    <w:pPr>
      <w:numPr>
        <w:numId w:val="2"/>
      </w:numPr>
    </w:pPr>
  </w:style>
  <w:style w:type="numbering" w:customStyle="1" w:styleId="StyleOutlinenumbered">
    <w:name w:val="Style Outline numbered"/>
    <w:basedOn w:val="NoList"/>
    <w:rsid w:val="00766C39"/>
    <w:pPr>
      <w:numPr>
        <w:numId w:val="3"/>
      </w:numPr>
    </w:pPr>
  </w:style>
  <w:style w:type="paragraph" w:styleId="BodyTextIndent">
    <w:name w:val="Body Text Indent"/>
    <w:basedOn w:val="Normal"/>
    <w:rsid w:val="0013125F"/>
    <w:pPr>
      <w:autoSpaceDE w:val="0"/>
      <w:autoSpaceDN w:val="0"/>
      <w:spacing w:after="120"/>
      <w:ind w:left="283"/>
      <w:jc w:val="both"/>
    </w:pPr>
    <w:rPr>
      <w:rFonts w:ascii="Arial" w:hAnsi="Arial"/>
      <w:sz w:val="20"/>
      <w:szCs w:val="20"/>
      <w:lang w:eastAsia="en-US"/>
    </w:rPr>
  </w:style>
  <w:style w:type="paragraph" w:customStyle="1" w:styleId="Normal-hanging">
    <w:name w:val="Normal -hanging"/>
    <w:basedOn w:val="Normal"/>
    <w:rsid w:val="00C52DA8"/>
    <w:pPr>
      <w:autoSpaceDE w:val="0"/>
      <w:autoSpaceDN w:val="0"/>
      <w:spacing w:after="120"/>
      <w:ind w:left="1418" w:hanging="1418"/>
      <w:jc w:val="both"/>
    </w:pPr>
    <w:rPr>
      <w:rFonts w:ascii="Arial" w:hAnsi="Arial"/>
      <w:sz w:val="20"/>
      <w:szCs w:val="20"/>
      <w:lang w:eastAsia="en-US"/>
    </w:rPr>
  </w:style>
  <w:style w:type="paragraph" w:customStyle="1" w:styleId="Normal-JISC-Numbered">
    <w:name w:val="Normal-JISC-Numbered"/>
    <w:basedOn w:val="Normal"/>
    <w:rsid w:val="002E3442"/>
    <w:pPr>
      <w:numPr>
        <w:numId w:val="10"/>
      </w:numPr>
      <w:autoSpaceDE w:val="0"/>
      <w:autoSpaceDN w:val="0"/>
      <w:spacing w:before="120" w:after="120"/>
      <w:ind w:left="357" w:hanging="357"/>
      <w:jc w:val="both"/>
    </w:pPr>
    <w:rPr>
      <w:rFonts w:ascii="Avenir" w:hAnsi="Avenir"/>
      <w:sz w:val="22"/>
      <w:szCs w:val="20"/>
      <w:lang w:val="en-US" w:eastAsia="en-US"/>
    </w:rPr>
  </w:style>
  <w:style w:type="character" w:customStyle="1" w:styleId="Heading2Char">
    <w:name w:val="Heading 2 Char"/>
    <w:basedOn w:val="DefaultParagraphFont"/>
    <w:link w:val="Heading2"/>
    <w:rsid w:val="00CE5546"/>
    <w:rPr>
      <w:rFonts w:ascii="Arial" w:hAnsi="Arial"/>
      <w:b/>
      <w:bCs/>
      <w:sz w:val="22"/>
      <w:szCs w:val="24"/>
      <w:lang w:val="en-US" w:eastAsia="en-US"/>
    </w:rPr>
  </w:style>
  <w:style w:type="character" w:customStyle="1" w:styleId="Heading1Char">
    <w:name w:val="Heading 1 Char"/>
    <w:basedOn w:val="DefaultParagraphFont"/>
    <w:link w:val="Heading1"/>
    <w:uiPriority w:val="9"/>
    <w:rsid w:val="00800750"/>
    <w:rPr>
      <w:rFonts w:cs="Arial"/>
      <w:b/>
      <w:bCs/>
      <w:sz w:val="24"/>
      <w:szCs w:val="28"/>
      <w:lang w:eastAsia="en-US"/>
    </w:rPr>
  </w:style>
  <w:style w:type="character" w:customStyle="1" w:styleId="CharChar">
    <w:name w:val="Char Char"/>
    <w:basedOn w:val="DefaultParagraphFont"/>
    <w:rsid w:val="00B3111C"/>
    <w:rPr>
      <w:rFonts w:ascii="Arial" w:eastAsia="Times New Roman" w:hAnsi="Arial" w:cs="Arial"/>
      <w:b/>
      <w:bCs/>
      <w:i/>
      <w:iCs/>
      <w:sz w:val="24"/>
      <w:szCs w:val="28"/>
      <w:lang w:eastAsia="ar-SA"/>
    </w:rPr>
  </w:style>
  <w:style w:type="character" w:customStyle="1" w:styleId="citation">
    <w:name w:val="citation"/>
    <w:basedOn w:val="DefaultParagraphFont"/>
    <w:rsid w:val="00B3111C"/>
  </w:style>
  <w:style w:type="character" w:customStyle="1" w:styleId="fieldauthors">
    <w:name w:val="field_authors"/>
    <w:basedOn w:val="DefaultParagraphFont"/>
    <w:rsid w:val="00B3111C"/>
  </w:style>
  <w:style w:type="paragraph" w:customStyle="1" w:styleId="Default">
    <w:name w:val="Default"/>
    <w:rsid w:val="000051F7"/>
    <w:pPr>
      <w:autoSpaceDE w:val="0"/>
      <w:autoSpaceDN w:val="0"/>
      <w:adjustRightInd w:val="0"/>
    </w:pPr>
    <w:rPr>
      <w:color w:val="000000"/>
      <w:sz w:val="24"/>
      <w:szCs w:val="24"/>
    </w:rPr>
  </w:style>
  <w:style w:type="character" w:customStyle="1" w:styleId="fieldyear">
    <w:name w:val="field_year"/>
    <w:basedOn w:val="DefaultParagraphFont"/>
    <w:rsid w:val="009F06FE"/>
  </w:style>
  <w:style w:type="character" w:customStyle="1" w:styleId="fieldtitle">
    <w:name w:val="field_title"/>
    <w:basedOn w:val="DefaultParagraphFont"/>
    <w:rsid w:val="009F06FE"/>
  </w:style>
  <w:style w:type="character" w:customStyle="1" w:styleId="fieldconference">
    <w:name w:val="field_conference"/>
    <w:basedOn w:val="DefaultParagraphFont"/>
    <w:rsid w:val="009F06FE"/>
  </w:style>
  <w:style w:type="character" w:customStyle="1" w:styleId="fieldconfloc">
    <w:name w:val="field_confloc"/>
    <w:basedOn w:val="DefaultParagraphFont"/>
    <w:rsid w:val="009F06FE"/>
  </w:style>
  <w:style w:type="paragraph" w:styleId="Title">
    <w:name w:val="Title"/>
    <w:basedOn w:val="Normal"/>
    <w:link w:val="TitleChar"/>
    <w:qFormat/>
    <w:rsid w:val="008D0068"/>
    <w:pPr>
      <w:jc w:val="center"/>
    </w:pPr>
    <w:rPr>
      <w:b/>
      <w:sz w:val="28"/>
      <w:szCs w:val="20"/>
      <w:u w:val="single"/>
      <w:lang w:val="en-US" w:eastAsia="en-US"/>
    </w:rPr>
  </w:style>
  <w:style w:type="paragraph" w:customStyle="1" w:styleId="xl27">
    <w:name w:val="xl27"/>
    <w:basedOn w:val="Normal"/>
    <w:rsid w:val="00077B1C"/>
    <w:pPr>
      <w:spacing w:before="100" w:beforeAutospacing="1" w:after="100" w:afterAutospacing="1"/>
    </w:pPr>
    <w:rPr>
      <w:rFonts w:ascii="Arial" w:hAnsi="Arial" w:cs="Arial"/>
      <w:lang w:val="en-US" w:eastAsia="en-US"/>
    </w:rPr>
  </w:style>
  <w:style w:type="paragraph" w:customStyle="1" w:styleId="xl29">
    <w:name w:val="xl29"/>
    <w:basedOn w:val="Normal"/>
    <w:rsid w:val="00077B1C"/>
    <w:pPr>
      <w:spacing w:before="100" w:beforeAutospacing="1" w:after="100" w:afterAutospacing="1"/>
    </w:pPr>
    <w:rPr>
      <w:rFonts w:ascii="Arial" w:hAnsi="Arial" w:cs="Arial"/>
      <w:b/>
      <w:bCs/>
      <w:i/>
      <w:iCs/>
      <w:sz w:val="28"/>
      <w:szCs w:val="28"/>
      <w:lang w:val="en-US" w:eastAsia="en-US"/>
    </w:rPr>
  </w:style>
  <w:style w:type="paragraph" w:customStyle="1" w:styleId="xl31">
    <w:name w:val="xl31"/>
    <w:basedOn w:val="Normal"/>
    <w:rsid w:val="00077B1C"/>
    <w:pPr>
      <w:spacing w:before="100" w:beforeAutospacing="1" w:after="100" w:afterAutospacing="1"/>
    </w:pPr>
    <w:rPr>
      <w:rFonts w:ascii="Arial" w:hAnsi="Arial" w:cs="Arial"/>
      <w:lang w:val="en-US" w:eastAsia="en-US"/>
    </w:rPr>
  </w:style>
  <w:style w:type="paragraph" w:customStyle="1" w:styleId="xl32">
    <w:name w:val="xl32"/>
    <w:basedOn w:val="Normal"/>
    <w:rsid w:val="00077B1C"/>
    <w:pPr>
      <w:spacing w:before="100" w:beforeAutospacing="1" w:after="100" w:afterAutospacing="1"/>
    </w:pPr>
    <w:rPr>
      <w:rFonts w:ascii="Arial" w:hAnsi="Arial" w:cs="Arial"/>
      <w:lang w:val="en-US" w:eastAsia="en-US"/>
    </w:rPr>
  </w:style>
  <w:style w:type="paragraph" w:customStyle="1" w:styleId="xl33">
    <w:name w:val="xl33"/>
    <w:basedOn w:val="Normal"/>
    <w:rsid w:val="00077B1C"/>
    <w:pPr>
      <w:spacing w:before="100" w:beforeAutospacing="1" w:after="100" w:afterAutospacing="1"/>
    </w:pPr>
    <w:rPr>
      <w:rFonts w:ascii="Arial" w:hAnsi="Arial" w:cs="Arial"/>
      <w:lang w:val="en-US" w:eastAsia="en-US"/>
    </w:rPr>
  </w:style>
  <w:style w:type="paragraph" w:customStyle="1" w:styleId="xl34">
    <w:name w:val="xl34"/>
    <w:basedOn w:val="Normal"/>
    <w:rsid w:val="00077B1C"/>
    <w:pPr>
      <w:spacing w:before="100" w:beforeAutospacing="1" w:after="100" w:afterAutospacing="1"/>
    </w:pPr>
    <w:rPr>
      <w:rFonts w:ascii="Arial" w:hAnsi="Arial" w:cs="Arial"/>
      <w:b/>
      <w:bCs/>
      <w:lang w:val="en-US" w:eastAsia="en-US"/>
    </w:rPr>
  </w:style>
  <w:style w:type="paragraph" w:customStyle="1" w:styleId="xl35">
    <w:name w:val="xl35"/>
    <w:basedOn w:val="Normal"/>
    <w:rsid w:val="00077B1C"/>
    <w:pPr>
      <w:spacing w:before="100" w:beforeAutospacing="1" w:after="100" w:afterAutospacing="1"/>
      <w:jc w:val="right"/>
    </w:pPr>
    <w:rPr>
      <w:rFonts w:ascii="Arial" w:hAnsi="Arial" w:cs="Arial"/>
      <w:b/>
      <w:bCs/>
      <w:i/>
      <w:iCs/>
      <w:lang w:val="en-US" w:eastAsia="en-US"/>
    </w:rPr>
  </w:style>
  <w:style w:type="paragraph" w:customStyle="1" w:styleId="xl36">
    <w:name w:val="xl36"/>
    <w:basedOn w:val="Normal"/>
    <w:rsid w:val="00077B1C"/>
    <w:pPr>
      <w:spacing w:before="100" w:beforeAutospacing="1" w:after="100" w:afterAutospacing="1"/>
    </w:pPr>
    <w:rPr>
      <w:lang w:val="en-US" w:eastAsia="en-US"/>
    </w:rPr>
  </w:style>
  <w:style w:type="paragraph" w:customStyle="1" w:styleId="xl38">
    <w:name w:val="xl38"/>
    <w:basedOn w:val="Normal"/>
    <w:rsid w:val="00077B1C"/>
    <w:pPr>
      <w:spacing w:before="100" w:beforeAutospacing="1" w:after="100" w:afterAutospacing="1"/>
    </w:pPr>
    <w:rPr>
      <w:rFonts w:ascii="Arial" w:hAnsi="Arial" w:cs="Arial"/>
      <w:b/>
      <w:bCs/>
      <w:i/>
      <w:iCs/>
      <w:lang w:val="en-US" w:eastAsia="en-US"/>
    </w:rPr>
  </w:style>
  <w:style w:type="paragraph" w:customStyle="1" w:styleId="xl39">
    <w:name w:val="xl39"/>
    <w:basedOn w:val="Normal"/>
    <w:rsid w:val="00077B1C"/>
    <w:pPr>
      <w:spacing w:before="100" w:beforeAutospacing="1" w:after="100" w:afterAutospacing="1"/>
      <w:jc w:val="right"/>
    </w:pPr>
    <w:rPr>
      <w:rFonts w:ascii="Arial" w:hAnsi="Arial" w:cs="Arial"/>
      <w:b/>
      <w:bCs/>
      <w:i/>
      <w:iCs/>
      <w:lang w:val="en-US" w:eastAsia="en-US"/>
    </w:rPr>
  </w:style>
  <w:style w:type="paragraph" w:customStyle="1" w:styleId="xl40">
    <w:name w:val="xl40"/>
    <w:basedOn w:val="Normal"/>
    <w:rsid w:val="00077B1C"/>
    <w:pPr>
      <w:spacing w:before="100" w:beforeAutospacing="1" w:after="100" w:afterAutospacing="1"/>
      <w:jc w:val="right"/>
    </w:pPr>
    <w:rPr>
      <w:lang w:val="en-US" w:eastAsia="en-US"/>
    </w:rPr>
  </w:style>
  <w:style w:type="paragraph" w:customStyle="1" w:styleId="xl42">
    <w:name w:val="xl42"/>
    <w:basedOn w:val="Normal"/>
    <w:rsid w:val="00077B1C"/>
    <w:pPr>
      <w:spacing w:before="100" w:beforeAutospacing="1" w:after="100" w:afterAutospacing="1"/>
    </w:pPr>
    <w:rPr>
      <w:lang w:val="en-US" w:eastAsia="en-US"/>
    </w:rPr>
  </w:style>
  <w:style w:type="paragraph" w:customStyle="1" w:styleId="xl44">
    <w:name w:val="xl44"/>
    <w:basedOn w:val="Normal"/>
    <w:rsid w:val="00077B1C"/>
    <w:pPr>
      <w:spacing w:before="100" w:beforeAutospacing="1" w:after="100" w:afterAutospacing="1"/>
      <w:jc w:val="right"/>
    </w:pPr>
    <w:rPr>
      <w:rFonts w:ascii="Arial" w:hAnsi="Arial" w:cs="Arial"/>
      <w:b/>
      <w:bCs/>
      <w:lang w:val="en-US" w:eastAsia="en-US"/>
    </w:rPr>
  </w:style>
  <w:style w:type="paragraph" w:customStyle="1" w:styleId="xl45">
    <w:name w:val="xl45"/>
    <w:basedOn w:val="Normal"/>
    <w:rsid w:val="00077B1C"/>
    <w:pPr>
      <w:spacing w:before="100" w:beforeAutospacing="1" w:after="100" w:afterAutospacing="1"/>
    </w:pPr>
    <w:rPr>
      <w:rFonts w:ascii="Arial" w:hAnsi="Arial" w:cs="Arial"/>
      <w:b/>
      <w:bCs/>
      <w:lang w:val="en-US" w:eastAsia="en-US"/>
    </w:rPr>
  </w:style>
  <w:style w:type="paragraph" w:customStyle="1" w:styleId="xl46">
    <w:name w:val="xl46"/>
    <w:basedOn w:val="Normal"/>
    <w:rsid w:val="00077B1C"/>
    <w:pPr>
      <w:pBdr>
        <w:top w:val="single" w:sz="4" w:space="0" w:color="auto"/>
      </w:pBdr>
      <w:spacing w:before="100" w:beforeAutospacing="1" w:after="100" w:afterAutospacing="1"/>
    </w:pPr>
    <w:rPr>
      <w:rFonts w:ascii="Arial" w:hAnsi="Arial" w:cs="Arial"/>
      <w:b/>
      <w:bCs/>
      <w:lang w:val="en-US" w:eastAsia="en-US"/>
    </w:rPr>
  </w:style>
  <w:style w:type="paragraph" w:customStyle="1" w:styleId="xl47">
    <w:name w:val="xl47"/>
    <w:basedOn w:val="Normal"/>
    <w:rsid w:val="00077B1C"/>
    <w:pPr>
      <w:pBdr>
        <w:bottom w:val="single" w:sz="8" w:space="0" w:color="auto"/>
      </w:pBdr>
      <w:spacing w:before="100" w:beforeAutospacing="1" w:after="100" w:afterAutospacing="1"/>
    </w:pPr>
    <w:rPr>
      <w:rFonts w:ascii="Arial" w:hAnsi="Arial" w:cs="Arial"/>
      <w:b/>
      <w:bCs/>
      <w:lang w:val="en-US" w:eastAsia="en-US"/>
    </w:rPr>
  </w:style>
  <w:style w:type="paragraph" w:customStyle="1" w:styleId="xl48">
    <w:name w:val="xl48"/>
    <w:basedOn w:val="Normal"/>
    <w:rsid w:val="00077B1C"/>
    <w:pPr>
      <w:pBdr>
        <w:top w:val="single" w:sz="4" w:space="0" w:color="auto"/>
      </w:pBdr>
      <w:spacing w:before="100" w:beforeAutospacing="1" w:after="100" w:afterAutospacing="1"/>
    </w:pPr>
    <w:rPr>
      <w:rFonts w:ascii="Arial" w:hAnsi="Arial" w:cs="Arial"/>
      <w:b/>
      <w:bCs/>
      <w:lang w:val="en-US" w:eastAsia="en-US"/>
    </w:rPr>
  </w:style>
  <w:style w:type="paragraph" w:customStyle="1" w:styleId="xl49">
    <w:name w:val="xl49"/>
    <w:basedOn w:val="Normal"/>
    <w:rsid w:val="00077B1C"/>
    <w:pPr>
      <w:pBdr>
        <w:bottom w:val="double" w:sz="6" w:space="0" w:color="auto"/>
      </w:pBdr>
      <w:spacing w:before="100" w:beforeAutospacing="1" w:after="100" w:afterAutospacing="1"/>
    </w:pPr>
    <w:rPr>
      <w:rFonts w:ascii="Arial" w:hAnsi="Arial" w:cs="Arial"/>
      <w:b/>
      <w:bCs/>
      <w:lang w:val="en-US" w:eastAsia="en-US"/>
    </w:rPr>
  </w:style>
  <w:style w:type="paragraph" w:customStyle="1" w:styleId="xl50">
    <w:name w:val="xl50"/>
    <w:basedOn w:val="Normal"/>
    <w:rsid w:val="00077B1C"/>
    <w:pPr>
      <w:pBdr>
        <w:top w:val="single" w:sz="8" w:space="0" w:color="auto"/>
        <w:left w:val="single" w:sz="8" w:space="0" w:color="auto"/>
        <w:bottom w:val="single" w:sz="8" w:space="0" w:color="auto"/>
        <w:right w:val="single" w:sz="8" w:space="0" w:color="auto"/>
      </w:pBdr>
      <w:spacing w:before="100" w:beforeAutospacing="1" w:after="100" w:afterAutospacing="1"/>
    </w:pPr>
    <w:rPr>
      <w:rFonts w:ascii="Arial" w:hAnsi="Arial" w:cs="Arial"/>
      <w:b/>
      <w:bCs/>
      <w:lang w:val="en-US" w:eastAsia="en-US"/>
    </w:rPr>
  </w:style>
  <w:style w:type="paragraph" w:customStyle="1" w:styleId="xl51">
    <w:name w:val="xl51"/>
    <w:basedOn w:val="Normal"/>
    <w:rsid w:val="00077B1C"/>
    <w:pPr>
      <w:spacing w:before="100" w:beforeAutospacing="1" w:after="100" w:afterAutospacing="1"/>
      <w:jc w:val="right"/>
    </w:pPr>
    <w:rPr>
      <w:rFonts w:ascii="Arial" w:hAnsi="Arial" w:cs="Arial"/>
      <w:lang w:val="en-US" w:eastAsia="en-US"/>
    </w:rPr>
  </w:style>
  <w:style w:type="paragraph" w:customStyle="1" w:styleId="xl52">
    <w:name w:val="xl52"/>
    <w:basedOn w:val="Normal"/>
    <w:rsid w:val="00077B1C"/>
    <w:pPr>
      <w:pBdr>
        <w:top w:val="single" w:sz="4" w:space="0" w:color="auto"/>
        <w:bottom w:val="double" w:sz="6" w:space="0" w:color="auto"/>
      </w:pBdr>
      <w:spacing w:before="100" w:beforeAutospacing="1" w:after="100" w:afterAutospacing="1"/>
    </w:pPr>
    <w:rPr>
      <w:lang w:val="en-US" w:eastAsia="en-US"/>
    </w:rPr>
  </w:style>
  <w:style w:type="numbering" w:customStyle="1" w:styleId="StyleBulletedSymbolsymbolLeft063cmHanging063cm">
    <w:name w:val="Style Bulleted Symbol (symbol) Left:  0.63 cm Hanging:  0.63 cm"/>
    <w:basedOn w:val="NoList"/>
    <w:rsid w:val="004600B6"/>
    <w:pPr>
      <w:numPr>
        <w:numId w:val="4"/>
      </w:numPr>
    </w:pPr>
  </w:style>
  <w:style w:type="character" w:styleId="Strong">
    <w:name w:val="Strong"/>
    <w:basedOn w:val="DefaultParagraphFont"/>
    <w:uiPriority w:val="22"/>
    <w:qFormat/>
    <w:rsid w:val="00EB4DAB"/>
    <w:rPr>
      <w:b/>
      <w:bCs/>
    </w:rPr>
  </w:style>
  <w:style w:type="character" w:styleId="Emphasis">
    <w:name w:val="Emphasis"/>
    <w:basedOn w:val="DefaultParagraphFont"/>
    <w:qFormat/>
    <w:rsid w:val="004776BF"/>
    <w:rPr>
      <w:i/>
      <w:iCs/>
    </w:rPr>
  </w:style>
  <w:style w:type="paragraph" w:customStyle="1" w:styleId="MediumGrid1-Accent21">
    <w:name w:val="Medium Grid 1 - Accent 21"/>
    <w:basedOn w:val="Normal"/>
    <w:uiPriority w:val="34"/>
    <w:qFormat/>
    <w:rsid w:val="00466CAF"/>
    <w:pPr>
      <w:autoSpaceDE w:val="0"/>
      <w:autoSpaceDN w:val="0"/>
      <w:spacing w:after="120"/>
      <w:ind w:left="720"/>
      <w:contextualSpacing/>
      <w:jc w:val="both"/>
    </w:pPr>
    <w:rPr>
      <w:rFonts w:ascii="Arial" w:hAnsi="Arial"/>
      <w:sz w:val="20"/>
      <w:szCs w:val="20"/>
      <w:lang w:eastAsia="en-US"/>
    </w:rPr>
  </w:style>
  <w:style w:type="paragraph" w:styleId="DocumentMap">
    <w:name w:val="Document Map"/>
    <w:basedOn w:val="Normal"/>
    <w:link w:val="DocumentMapChar"/>
    <w:uiPriority w:val="99"/>
    <w:semiHidden/>
    <w:unhideWhenUsed/>
    <w:rsid w:val="004F0F64"/>
    <w:rPr>
      <w:rFonts w:ascii="Lucida Grande" w:hAnsi="Lucida Grande"/>
    </w:rPr>
  </w:style>
  <w:style w:type="character" w:customStyle="1" w:styleId="DocumentMapChar">
    <w:name w:val="Document Map Char"/>
    <w:basedOn w:val="DefaultParagraphFont"/>
    <w:link w:val="DocumentMap"/>
    <w:uiPriority w:val="99"/>
    <w:semiHidden/>
    <w:rsid w:val="004F0F64"/>
    <w:rPr>
      <w:rFonts w:ascii="Lucida Grande" w:hAnsi="Lucida Grande"/>
      <w:sz w:val="24"/>
      <w:szCs w:val="24"/>
    </w:rPr>
  </w:style>
  <w:style w:type="paragraph" w:customStyle="1" w:styleId="CompanyName">
    <w:name w:val="Company Name"/>
    <w:basedOn w:val="Normal"/>
    <w:next w:val="Normal"/>
    <w:autoRedefine/>
    <w:rsid w:val="0081709F"/>
    <w:pPr>
      <w:tabs>
        <w:tab w:val="left" w:pos="2016"/>
        <w:tab w:val="right" w:pos="6451"/>
      </w:tabs>
      <w:spacing w:before="120"/>
    </w:pPr>
    <w:rPr>
      <w:rFonts w:ascii="Geneva" w:hAnsi="Geneva"/>
      <w:sz w:val="20"/>
      <w:szCs w:val="20"/>
      <w:lang w:val="en-US" w:eastAsia="zh-CN"/>
    </w:rPr>
  </w:style>
  <w:style w:type="paragraph" w:customStyle="1" w:styleId="TableContent">
    <w:name w:val="TableContent"/>
    <w:basedOn w:val="Normal"/>
    <w:rsid w:val="005826EC"/>
    <w:pPr>
      <w:spacing w:after="20"/>
      <w:ind w:left="578" w:hanging="360"/>
    </w:pPr>
    <w:rPr>
      <w:rFonts w:ascii="Arial" w:hAnsi="Arial"/>
      <w:lang w:eastAsia="en-US"/>
    </w:rPr>
  </w:style>
  <w:style w:type="paragraph" w:customStyle="1" w:styleId="Head1">
    <w:name w:val="Head 1"/>
    <w:basedOn w:val="Normal"/>
    <w:rsid w:val="00FD5963"/>
    <w:pPr>
      <w:spacing w:after="120"/>
    </w:pPr>
    <w:rPr>
      <w:rFonts w:ascii="Arial" w:eastAsia="PMingLiU" w:hAnsi="Arial" w:cs="Arial"/>
      <w:b/>
      <w:color w:val="000000"/>
      <w:szCs w:val="20"/>
      <w:lang w:eastAsia="ar-SA"/>
    </w:rPr>
  </w:style>
  <w:style w:type="character" w:customStyle="1" w:styleId="Heading4Char">
    <w:name w:val="Heading 4 Char"/>
    <w:basedOn w:val="DefaultParagraphFont"/>
    <w:link w:val="Heading4"/>
    <w:rsid w:val="00CE5546"/>
    <w:rPr>
      <w:b/>
      <w:bCs/>
      <w:sz w:val="28"/>
      <w:szCs w:val="28"/>
      <w:lang w:eastAsia="en-US"/>
    </w:rPr>
  </w:style>
  <w:style w:type="character" w:customStyle="1" w:styleId="Heading5Char">
    <w:name w:val="Heading 5 Char"/>
    <w:basedOn w:val="DefaultParagraphFont"/>
    <w:link w:val="Heading5"/>
    <w:rsid w:val="00CE5546"/>
    <w:rPr>
      <w:rFonts w:ascii="Arial" w:hAnsi="Arial"/>
      <w:b/>
      <w:bCs/>
      <w:i/>
      <w:iCs/>
      <w:sz w:val="26"/>
      <w:szCs w:val="26"/>
      <w:lang w:eastAsia="en-US"/>
    </w:rPr>
  </w:style>
  <w:style w:type="character" w:customStyle="1" w:styleId="Heading6Char">
    <w:name w:val="Heading 6 Char"/>
    <w:basedOn w:val="DefaultParagraphFont"/>
    <w:link w:val="Heading6"/>
    <w:rsid w:val="00CE5546"/>
    <w:rPr>
      <w:b/>
      <w:bCs/>
      <w:sz w:val="22"/>
      <w:szCs w:val="22"/>
      <w:lang w:eastAsia="en-US"/>
    </w:rPr>
  </w:style>
  <w:style w:type="character" w:customStyle="1" w:styleId="Heading7Char">
    <w:name w:val="Heading 7 Char"/>
    <w:basedOn w:val="DefaultParagraphFont"/>
    <w:link w:val="Heading7"/>
    <w:rsid w:val="00CE5546"/>
    <w:rPr>
      <w:sz w:val="24"/>
      <w:szCs w:val="24"/>
      <w:lang w:eastAsia="en-US"/>
    </w:rPr>
  </w:style>
  <w:style w:type="character" w:customStyle="1" w:styleId="Heading8Char">
    <w:name w:val="Heading 8 Char"/>
    <w:basedOn w:val="DefaultParagraphFont"/>
    <w:link w:val="Heading8"/>
    <w:rsid w:val="00CE5546"/>
    <w:rPr>
      <w:i/>
      <w:iCs/>
      <w:sz w:val="24"/>
      <w:szCs w:val="24"/>
      <w:lang w:eastAsia="en-US"/>
    </w:rPr>
  </w:style>
  <w:style w:type="character" w:customStyle="1" w:styleId="Heading9Char">
    <w:name w:val="Heading 9 Char"/>
    <w:basedOn w:val="DefaultParagraphFont"/>
    <w:link w:val="Heading9"/>
    <w:rsid w:val="00CE5546"/>
    <w:rPr>
      <w:rFonts w:ascii="Arial" w:hAnsi="Arial" w:cs="Arial"/>
      <w:sz w:val="22"/>
      <w:szCs w:val="22"/>
      <w:lang w:eastAsia="en-US"/>
    </w:rPr>
  </w:style>
  <w:style w:type="character" w:customStyle="1" w:styleId="CommentTextChar">
    <w:name w:val="Comment Text Char"/>
    <w:basedOn w:val="DefaultParagraphFont"/>
    <w:link w:val="CommentText"/>
    <w:uiPriority w:val="99"/>
    <w:semiHidden/>
    <w:rsid w:val="00FD5963"/>
    <w:rPr>
      <w:rFonts w:ascii="Arial" w:hAnsi="Arial"/>
    </w:rPr>
  </w:style>
  <w:style w:type="character" w:customStyle="1" w:styleId="CommentSubjectChar">
    <w:name w:val="Comment Subject Char"/>
    <w:basedOn w:val="CommentTextChar"/>
    <w:link w:val="CommentSubject"/>
    <w:uiPriority w:val="99"/>
    <w:semiHidden/>
    <w:rsid w:val="00FD5963"/>
    <w:rPr>
      <w:rFonts w:ascii="Arial" w:hAnsi="Arial"/>
      <w:b/>
      <w:bCs/>
    </w:rPr>
  </w:style>
  <w:style w:type="character" w:customStyle="1" w:styleId="BalloonTextChar1">
    <w:name w:val="Balloon Text Char1"/>
    <w:basedOn w:val="DefaultParagraphFont"/>
    <w:link w:val="BalloonText"/>
    <w:uiPriority w:val="99"/>
    <w:semiHidden/>
    <w:rsid w:val="00FD5963"/>
    <w:rPr>
      <w:rFonts w:ascii="Tahoma" w:hAnsi="Tahoma" w:cs="Tahoma"/>
      <w:sz w:val="16"/>
      <w:szCs w:val="16"/>
    </w:rPr>
  </w:style>
  <w:style w:type="character" w:customStyle="1" w:styleId="TitleChar">
    <w:name w:val="Title Char"/>
    <w:basedOn w:val="DefaultParagraphFont"/>
    <w:link w:val="Title"/>
    <w:rsid w:val="00FD5963"/>
    <w:rPr>
      <w:b/>
      <w:sz w:val="28"/>
      <w:u w:val="single"/>
      <w:lang w:val="en-US"/>
    </w:rPr>
  </w:style>
  <w:style w:type="character" w:customStyle="1" w:styleId="FootnoteTextChar">
    <w:name w:val="Footnote Text Char"/>
    <w:basedOn w:val="DefaultParagraphFont"/>
    <w:link w:val="FootnoteText"/>
    <w:rsid w:val="00FD5963"/>
    <w:rPr>
      <w:rFonts w:ascii="Arial" w:hAnsi="Arial"/>
    </w:rPr>
  </w:style>
  <w:style w:type="paragraph" w:customStyle="1" w:styleId="BulletsL1forITT">
    <w:name w:val="Bullets L1 for ITT"/>
    <w:basedOn w:val="ListBullet"/>
    <w:rsid w:val="00FD5963"/>
    <w:pPr>
      <w:numPr>
        <w:numId w:val="0"/>
      </w:numPr>
      <w:tabs>
        <w:tab w:val="num" w:pos="720"/>
      </w:tabs>
      <w:spacing w:after="0"/>
      <w:ind w:left="720" w:hanging="360"/>
      <w:contextualSpacing w:val="0"/>
    </w:pPr>
    <w:rPr>
      <w:rFonts w:eastAsia="Times New Roman"/>
      <w:szCs w:val="24"/>
    </w:rPr>
  </w:style>
  <w:style w:type="paragraph" w:styleId="ListBullet">
    <w:name w:val="List Bullet"/>
    <w:basedOn w:val="Normal"/>
    <w:rsid w:val="00FD5963"/>
    <w:pPr>
      <w:numPr>
        <w:numId w:val="5"/>
      </w:numPr>
      <w:spacing w:after="200"/>
      <w:contextualSpacing/>
    </w:pPr>
    <w:rPr>
      <w:rFonts w:ascii="Arial" w:eastAsia="Cambria" w:hAnsi="Arial"/>
      <w:sz w:val="20"/>
      <w:szCs w:val="20"/>
      <w:lang w:eastAsia="en-US"/>
    </w:rPr>
  </w:style>
  <w:style w:type="paragraph" w:customStyle="1" w:styleId="Bullet">
    <w:name w:val="Bullet"/>
    <w:basedOn w:val="Normal"/>
    <w:rsid w:val="000C4D82"/>
    <w:pPr>
      <w:numPr>
        <w:numId w:val="7"/>
      </w:numPr>
      <w:autoSpaceDE w:val="0"/>
      <w:autoSpaceDN w:val="0"/>
      <w:spacing w:after="120"/>
      <w:jc w:val="both"/>
    </w:pPr>
    <w:rPr>
      <w:rFonts w:ascii="Times" w:hAnsi="Times"/>
      <w:spacing w:val="-2"/>
      <w:sz w:val="22"/>
      <w:szCs w:val="20"/>
      <w:lang w:eastAsia="en-US"/>
    </w:rPr>
  </w:style>
  <w:style w:type="paragraph" w:customStyle="1" w:styleId="Body">
    <w:name w:val="Body"/>
    <w:basedOn w:val="Normal"/>
    <w:rsid w:val="000C4D82"/>
    <w:pPr>
      <w:autoSpaceDE w:val="0"/>
      <w:autoSpaceDN w:val="0"/>
      <w:spacing w:after="120"/>
      <w:jc w:val="both"/>
    </w:pPr>
    <w:rPr>
      <w:rFonts w:ascii="Times" w:hAnsi="Times"/>
      <w:spacing w:val="-2"/>
      <w:sz w:val="22"/>
      <w:szCs w:val="20"/>
      <w:lang w:eastAsia="en-US"/>
    </w:rPr>
  </w:style>
  <w:style w:type="paragraph" w:customStyle="1" w:styleId="cv-head">
    <w:name w:val="cv-head"/>
    <w:basedOn w:val="Normal"/>
    <w:rsid w:val="000C4D82"/>
    <w:pPr>
      <w:framePr w:hSpace="187" w:wrap="around" w:vAnchor="page" w:hAnchor="margin" w:y="1445"/>
      <w:spacing w:after="200"/>
      <w:suppressOverlap/>
    </w:pPr>
    <w:rPr>
      <w:rFonts w:ascii="Arial" w:eastAsia="Cambria" w:hAnsi="Arial" w:cs="Arial"/>
      <w:b/>
      <w:sz w:val="20"/>
      <w:szCs w:val="20"/>
      <w:lang w:eastAsia="en-US"/>
    </w:rPr>
  </w:style>
  <w:style w:type="paragraph" w:customStyle="1" w:styleId="cv-bullet">
    <w:name w:val="cv-bullet"/>
    <w:basedOn w:val="Normal"/>
    <w:rsid w:val="000C4D82"/>
    <w:pPr>
      <w:framePr w:hSpace="187" w:wrap="around" w:vAnchor="page" w:hAnchor="margin" w:y="1445"/>
      <w:numPr>
        <w:numId w:val="6"/>
      </w:numPr>
      <w:autoSpaceDE w:val="0"/>
      <w:autoSpaceDN w:val="0"/>
      <w:spacing w:after="120"/>
      <w:ind w:left="360"/>
      <w:suppressOverlap/>
      <w:jc w:val="both"/>
    </w:pPr>
    <w:rPr>
      <w:rFonts w:ascii="Arial" w:eastAsia="Cambria" w:hAnsi="Arial"/>
      <w:sz w:val="20"/>
      <w:szCs w:val="20"/>
      <w:lang w:eastAsia="en-US"/>
    </w:rPr>
  </w:style>
  <w:style w:type="paragraph" w:customStyle="1" w:styleId="ColorfulList-Accent11">
    <w:name w:val="Colorful List - Accent 11"/>
    <w:basedOn w:val="Normal"/>
    <w:uiPriority w:val="34"/>
    <w:qFormat/>
    <w:rsid w:val="00F35F1E"/>
    <w:pPr>
      <w:spacing w:after="200"/>
      <w:ind w:left="720"/>
      <w:contextualSpacing/>
    </w:pPr>
    <w:rPr>
      <w:rFonts w:ascii="Cambria" w:eastAsia="Cambria" w:hAnsi="Cambria"/>
      <w:lang w:val="en-US" w:eastAsia="en-US"/>
    </w:rPr>
  </w:style>
  <w:style w:type="paragraph" w:styleId="PlainText">
    <w:name w:val="Plain Text"/>
    <w:basedOn w:val="Normal"/>
    <w:link w:val="PlainTextChar"/>
    <w:uiPriority w:val="99"/>
    <w:unhideWhenUsed/>
    <w:rsid w:val="00B9010A"/>
    <w:rPr>
      <w:rFonts w:ascii="Consolas" w:eastAsia="SimSun" w:hAnsi="Consolas"/>
      <w:sz w:val="21"/>
      <w:szCs w:val="21"/>
      <w:lang w:eastAsia="zh-CN"/>
    </w:rPr>
  </w:style>
  <w:style w:type="character" w:customStyle="1" w:styleId="PlainTextChar">
    <w:name w:val="Plain Text Char"/>
    <w:basedOn w:val="DefaultParagraphFont"/>
    <w:link w:val="PlainText"/>
    <w:uiPriority w:val="99"/>
    <w:rsid w:val="00B9010A"/>
    <w:rPr>
      <w:rFonts w:ascii="Consolas" w:eastAsia="SimSun" w:hAnsi="Consolas"/>
      <w:sz w:val="21"/>
      <w:szCs w:val="21"/>
      <w:lang w:eastAsia="zh-CN"/>
    </w:rPr>
  </w:style>
  <w:style w:type="paragraph" w:styleId="ListParagraph">
    <w:name w:val="List Paragraph"/>
    <w:basedOn w:val="Normal"/>
    <w:uiPriority w:val="34"/>
    <w:qFormat/>
    <w:rsid w:val="00564A14"/>
    <w:pPr>
      <w:autoSpaceDE w:val="0"/>
      <w:autoSpaceDN w:val="0"/>
      <w:spacing w:after="120"/>
      <w:ind w:left="720"/>
      <w:contextualSpacing/>
      <w:jc w:val="both"/>
    </w:pPr>
    <w:rPr>
      <w:rFonts w:ascii="Arial" w:hAnsi="Arial"/>
      <w:sz w:val="20"/>
      <w:szCs w:val="20"/>
      <w:lang w:eastAsia="en-US"/>
    </w:rPr>
  </w:style>
  <w:style w:type="character" w:customStyle="1" w:styleId="mediumb-text">
    <w:name w:val="mediumb-text"/>
    <w:basedOn w:val="DefaultParagraphFont"/>
    <w:rsid w:val="00A327F6"/>
  </w:style>
  <w:style w:type="paragraph" w:customStyle="1" w:styleId="CM3">
    <w:name w:val="CM3"/>
    <w:basedOn w:val="Default"/>
    <w:next w:val="Default"/>
    <w:uiPriority w:val="99"/>
    <w:rsid w:val="00FF6010"/>
    <w:pPr>
      <w:widowControl w:val="0"/>
    </w:pPr>
    <w:rPr>
      <w:rFonts w:ascii="SFR M 1000" w:hAnsi="SFR M 1000" w:cs="StoneSans"/>
      <w:color w:val="auto"/>
      <w:lang w:val="en-US" w:eastAsia="en-US"/>
    </w:rPr>
  </w:style>
  <w:style w:type="character" w:customStyle="1" w:styleId="s1">
    <w:name w:val="s1"/>
    <w:basedOn w:val="DefaultParagraphFont"/>
    <w:rsid w:val="00B56F95"/>
    <w:rPr>
      <w:spacing w:val="-17"/>
    </w:rPr>
  </w:style>
  <w:style w:type="character" w:customStyle="1" w:styleId="s2">
    <w:name w:val="s2"/>
    <w:basedOn w:val="DefaultParagraphFont"/>
    <w:rsid w:val="00B56F95"/>
    <w:rPr>
      <w:spacing w:val="-21"/>
    </w:rPr>
  </w:style>
  <w:style w:type="character" w:customStyle="1" w:styleId="apple-converted-space">
    <w:name w:val="apple-converted-space"/>
    <w:basedOn w:val="DefaultParagraphFont"/>
    <w:rsid w:val="00B56F95"/>
  </w:style>
  <w:style w:type="character" w:customStyle="1" w:styleId="docssharedwiztogglelabeledlabeltext">
    <w:name w:val="docssharedwiztogglelabeledlabeltext"/>
    <w:basedOn w:val="DefaultParagraphFont"/>
    <w:rsid w:val="001E2276"/>
  </w:style>
  <w:style w:type="paragraph" w:styleId="TOCHeading">
    <w:name w:val="TOC Heading"/>
    <w:basedOn w:val="Heading1"/>
    <w:next w:val="Normal"/>
    <w:uiPriority w:val="39"/>
    <w:unhideWhenUsed/>
    <w:qFormat/>
    <w:rsid w:val="00DB601B"/>
    <w:pPr>
      <w:keepLines/>
      <w:autoSpaceDE/>
      <w:autoSpaceDN/>
      <w:spacing w:after="0" w:line="259" w:lineRule="auto"/>
      <w:jc w:val="left"/>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DB601B"/>
    <w:pPr>
      <w:spacing w:after="100"/>
    </w:pPr>
  </w:style>
  <w:style w:type="paragraph" w:styleId="TOC2">
    <w:name w:val="toc 2"/>
    <w:basedOn w:val="Normal"/>
    <w:next w:val="Normal"/>
    <w:autoRedefine/>
    <w:uiPriority w:val="39"/>
    <w:unhideWhenUsed/>
    <w:rsid w:val="00DB601B"/>
    <w:pPr>
      <w:spacing w:after="100"/>
      <w:ind w:left="240"/>
    </w:pPr>
  </w:style>
  <w:style w:type="character" w:styleId="UnresolvedMention">
    <w:name w:val="Unresolved Mention"/>
    <w:basedOn w:val="DefaultParagraphFont"/>
    <w:rsid w:val="000B04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7999">
      <w:bodyDiv w:val="1"/>
      <w:marLeft w:val="0"/>
      <w:marRight w:val="0"/>
      <w:marTop w:val="0"/>
      <w:marBottom w:val="0"/>
      <w:divBdr>
        <w:top w:val="none" w:sz="0" w:space="0" w:color="auto"/>
        <w:left w:val="none" w:sz="0" w:space="0" w:color="auto"/>
        <w:bottom w:val="none" w:sz="0" w:space="0" w:color="auto"/>
        <w:right w:val="none" w:sz="0" w:space="0" w:color="auto"/>
      </w:divBdr>
    </w:div>
    <w:div w:id="80298270">
      <w:bodyDiv w:val="1"/>
      <w:marLeft w:val="0"/>
      <w:marRight w:val="0"/>
      <w:marTop w:val="0"/>
      <w:marBottom w:val="0"/>
      <w:divBdr>
        <w:top w:val="none" w:sz="0" w:space="0" w:color="auto"/>
        <w:left w:val="none" w:sz="0" w:space="0" w:color="auto"/>
        <w:bottom w:val="none" w:sz="0" w:space="0" w:color="auto"/>
        <w:right w:val="none" w:sz="0" w:space="0" w:color="auto"/>
      </w:divBdr>
    </w:div>
    <w:div w:id="167139932">
      <w:bodyDiv w:val="1"/>
      <w:marLeft w:val="0"/>
      <w:marRight w:val="0"/>
      <w:marTop w:val="0"/>
      <w:marBottom w:val="0"/>
      <w:divBdr>
        <w:top w:val="none" w:sz="0" w:space="0" w:color="auto"/>
        <w:left w:val="none" w:sz="0" w:space="0" w:color="auto"/>
        <w:bottom w:val="none" w:sz="0" w:space="0" w:color="auto"/>
        <w:right w:val="none" w:sz="0" w:space="0" w:color="auto"/>
      </w:divBdr>
      <w:divsChild>
        <w:div w:id="1618485561">
          <w:marLeft w:val="0"/>
          <w:marRight w:val="0"/>
          <w:marTop w:val="0"/>
          <w:marBottom w:val="0"/>
          <w:divBdr>
            <w:top w:val="none" w:sz="0" w:space="0" w:color="auto"/>
            <w:left w:val="none" w:sz="0" w:space="0" w:color="auto"/>
            <w:bottom w:val="none" w:sz="0" w:space="0" w:color="auto"/>
            <w:right w:val="none" w:sz="0" w:space="0" w:color="auto"/>
          </w:divBdr>
        </w:div>
      </w:divsChild>
    </w:div>
    <w:div w:id="193429098">
      <w:bodyDiv w:val="1"/>
      <w:marLeft w:val="0"/>
      <w:marRight w:val="0"/>
      <w:marTop w:val="0"/>
      <w:marBottom w:val="0"/>
      <w:divBdr>
        <w:top w:val="none" w:sz="0" w:space="0" w:color="auto"/>
        <w:left w:val="none" w:sz="0" w:space="0" w:color="auto"/>
        <w:bottom w:val="none" w:sz="0" w:space="0" w:color="auto"/>
        <w:right w:val="none" w:sz="0" w:space="0" w:color="auto"/>
      </w:divBdr>
    </w:div>
    <w:div w:id="225991960">
      <w:bodyDiv w:val="1"/>
      <w:marLeft w:val="0"/>
      <w:marRight w:val="0"/>
      <w:marTop w:val="0"/>
      <w:marBottom w:val="0"/>
      <w:divBdr>
        <w:top w:val="none" w:sz="0" w:space="0" w:color="auto"/>
        <w:left w:val="none" w:sz="0" w:space="0" w:color="auto"/>
        <w:bottom w:val="none" w:sz="0" w:space="0" w:color="auto"/>
        <w:right w:val="none" w:sz="0" w:space="0" w:color="auto"/>
      </w:divBdr>
    </w:div>
    <w:div w:id="247425322">
      <w:bodyDiv w:val="1"/>
      <w:marLeft w:val="0"/>
      <w:marRight w:val="0"/>
      <w:marTop w:val="0"/>
      <w:marBottom w:val="0"/>
      <w:divBdr>
        <w:top w:val="none" w:sz="0" w:space="0" w:color="auto"/>
        <w:left w:val="none" w:sz="0" w:space="0" w:color="auto"/>
        <w:bottom w:val="none" w:sz="0" w:space="0" w:color="auto"/>
        <w:right w:val="none" w:sz="0" w:space="0" w:color="auto"/>
      </w:divBdr>
    </w:div>
    <w:div w:id="256712153">
      <w:bodyDiv w:val="1"/>
      <w:marLeft w:val="0"/>
      <w:marRight w:val="0"/>
      <w:marTop w:val="0"/>
      <w:marBottom w:val="0"/>
      <w:divBdr>
        <w:top w:val="none" w:sz="0" w:space="0" w:color="auto"/>
        <w:left w:val="none" w:sz="0" w:space="0" w:color="auto"/>
        <w:bottom w:val="none" w:sz="0" w:space="0" w:color="auto"/>
        <w:right w:val="none" w:sz="0" w:space="0" w:color="auto"/>
      </w:divBdr>
    </w:div>
    <w:div w:id="263615382">
      <w:bodyDiv w:val="1"/>
      <w:marLeft w:val="0"/>
      <w:marRight w:val="0"/>
      <w:marTop w:val="0"/>
      <w:marBottom w:val="0"/>
      <w:divBdr>
        <w:top w:val="none" w:sz="0" w:space="0" w:color="auto"/>
        <w:left w:val="none" w:sz="0" w:space="0" w:color="auto"/>
        <w:bottom w:val="none" w:sz="0" w:space="0" w:color="auto"/>
        <w:right w:val="none" w:sz="0" w:space="0" w:color="auto"/>
      </w:divBdr>
    </w:div>
    <w:div w:id="319969931">
      <w:bodyDiv w:val="1"/>
      <w:marLeft w:val="0"/>
      <w:marRight w:val="0"/>
      <w:marTop w:val="0"/>
      <w:marBottom w:val="0"/>
      <w:divBdr>
        <w:top w:val="none" w:sz="0" w:space="0" w:color="auto"/>
        <w:left w:val="none" w:sz="0" w:space="0" w:color="auto"/>
        <w:bottom w:val="none" w:sz="0" w:space="0" w:color="auto"/>
        <w:right w:val="none" w:sz="0" w:space="0" w:color="auto"/>
      </w:divBdr>
    </w:div>
    <w:div w:id="504515183">
      <w:bodyDiv w:val="1"/>
      <w:marLeft w:val="0"/>
      <w:marRight w:val="0"/>
      <w:marTop w:val="0"/>
      <w:marBottom w:val="0"/>
      <w:divBdr>
        <w:top w:val="none" w:sz="0" w:space="0" w:color="auto"/>
        <w:left w:val="none" w:sz="0" w:space="0" w:color="auto"/>
        <w:bottom w:val="none" w:sz="0" w:space="0" w:color="auto"/>
        <w:right w:val="none" w:sz="0" w:space="0" w:color="auto"/>
      </w:divBdr>
    </w:div>
    <w:div w:id="563755818">
      <w:bodyDiv w:val="1"/>
      <w:marLeft w:val="0"/>
      <w:marRight w:val="0"/>
      <w:marTop w:val="0"/>
      <w:marBottom w:val="0"/>
      <w:divBdr>
        <w:top w:val="none" w:sz="0" w:space="0" w:color="auto"/>
        <w:left w:val="none" w:sz="0" w:space="0" w:color="auto"/>
        <w:bottom w:val="none" w:sz="0" w:space="0" w:color="auto"/>
        <w:right w:val="none" w:sz="0" w:space="0" w:color="auto"/>
      </w:divBdr>
    </w:div>
    <w:div w:id="656374843">
      <w:bodyDiv w:val="1"/>
      <w:marLeft w:val="0"/>
      <w:marRight w:val="0"/>
      <w:marTop w:val="0"/>
      <w:marBottom w:val="0"/>
      <w:divBdr>
        <w:top w:val="none" w:sz="0" w:space="0" w:color="auto"/>
        <w:left w:val="none" w:sz="0" w:space="0" w:color="auto"/>
        <w:bottom w:val="none" w:sz="0" w:space="0" w:color="auto"/>
        <w:right w:val="none" w:sz="0" w:space="0" w:color="auto"/>
      </w:divBdr>
    </w:div>
    <w:div w:id="727919526">
      <w:bodyDiv w:val="1"/>
      <w:marLeft w:val="0"/>
      <w:marRight w:val="0"/>
      <w:marTop w:val="0"/>
      <w:marBottom w:val="0"/>
      <w:divBdr>
        <w:top w:val="none" w:sz="0" w:space="0" w:color="auto"/>
        <w:left w:val="none" w:sz="0" w:space="0" w:color="auto"/>
        <w:bottom w:val="none" w:sz="0" w:space="0" w:color="auto"/>
        <w:right w:val="none" w:sz="0" w:space="0" w:color="auto"/>
      </w:divBdr>
    </w:div>
    <w:div w:id="753865300">
      <w:bodyDiv w:val="1"/>
      <w:marLeft w:val="0"/>
      <w:marRight w:val="0"/>
      <w:marTop w:val="0"/>
      <w:marBottom w:val="0"/>
      <w:divBdr>
        <w:top w:val="none" w:sz="0" w:space="0" w:color="auto"/>
        <w:left w:val="none" w:sz="0" w:space="0" w:color="auto"/>
        <w:bottom w:val="none" w:sz="0" w:space="0" w:color="auto"/>
        <w:right w:val="none" w:sz="0" w:space="0" w:color="auto"/>
      </w:divBdr>
    </w:div>
    <w:div w:id="800075058">
      <w:bodyDiv w:val="1"/>
      <w:marLeft w:val="0"/>
      <w:marRight w:val="0"/>
      <w:marTop w:val="0"/>
      <w:marBottom w:val="0"/>
      <w:divBdr>
        <w:top w:val="none" w:sz="0" w:space="0" w:color="auto"/>
        <w:left w:val="none" w:sz="0" w:space="0" w:color="auto"/>
        <w:bottom w:val="none" w:sz="0" w:space="0" w:color="auto"/>
        <w:right w:val="none" w:sz="0" w:space="0" w:color="auto"/>
      </w:divBdr>
      <w:divsChild>
        <w:div w:id="893588936">
          <w:marLeft w:val="0"/>
          <w:marRight w:val="0"/>
          <w:marTop w:val="0"/>
          <w:marBottom w:val="0"/>
          <w:divBdr>
            <w:top w:val="none" w:sz="0" w:space="0" w:color="auto"/>
            <w:left w:val="none" w:sz="0" w:space="0" w:color="auto"/>
            <w:bottom w:val="none" w:sz="0" w:space="0" w:color="auto"/>
            <w:right w:val="none" w:sz="0" w:space="0" w:color="auto"/>
          </w:divBdr>
        </w:div>
      </w:divsChild>
    </w:div>
    <w:div w:id="816920658">
      <w:bodyDiv w:val="1"/>
      <w:marLeft w:val="0"/>
      <w:marRight w:val="0"/>
      <w:marTop w:val="0"/>
      <w:marBottom w:val="0"/>
      <w:divBdr>
        <w:top w:val="none" w:sz="0" w:space="0" w:color="auto"/>
        <w:left w:val="none" w:sz="0" w:space="0" w:color="auto"/>
        <w:bottom w:val="none" w:sz="0" w:space="0" w:color="auto"/>
        <w:right w:val="none" w:sz="0" w:space="0" w:color="auto"/>
      </w:divBdr>
    </w:div>
    <w:div w:id="850222107">
      <w:bodyDiv w:val="1"/>
      <w:marLeft w:val="0"/>
      <w:marRight w:val="0"/>
      <w:marTop w:val="0"/>
      <w:marBottom w:val="0"/>
      <w:divBdr>
        <w:top w:val="none" w:sz="0" w:space="0" w:color="auto"/>
        <w:left w:val="none" w:sz="0" w:space="0" w:color="auto"/>
        <w:bottom w:val="none" w:sz="0" w:space="0" w:color="auto"/>
        <w:right w:val="none" w:sz="0" w:space="0" w:color="auto"/>
      </w:divBdr>
    </w:div>
    <w:div w:id="853032955">
      <w:bodyDiv w:val="1"/>
      <w:marLeft w:val="0"/>
      <w:marRight w:val="0"/>
      <w:marTop w:val="0"/>
      <w:marBottom w:val="0"/>
      <w:divBdr>
        <w:top w:val="none" w:sz="0" w:space="0" w:color="auto"/>
        <w:left w:val="none" w:sz="0" w:space="0" w:color="auto"/>
        <w:bottom w:val="none" w:sz="0" w:space="0" w:color="auto"/>
        <w:right w:val="none" w:sz="0" w:space="0" w:color="auto"/>
      </w:divBdr>
    </w:div>
    <w:div w:id="885020094">
      <w:bodyDiv w:val="1"/>
      <w:marLeft w:val="0"/>
      <w:marRight w:val="0"/>
      <w:marTop w:val="0"/>
      <w:marBottom w:val="0"/>
      <w:divBdr>
        <w:top w:val="none" w:sz="0" w:space="0" w:color="auto"/>
        <w:left w:val="none" w:sz="0" w:space="0" w:color="auto"/>
        <w:bottom w:val="none" w:sz="0" w:space="0" w:color="auto"/>
        <w:right w:val="none" w:sz="0" w:space="0" w:color="auto"/>
      </w:divBdr>
    </w:div>
    <w:div w:id="888030778">
      <w:bodyDiv w:val="1"/>
      <w:marLeft w:val="0"/>
      <w:marRight w:val="0"/>
      <w:marTop w:val="0"/>
      <w:marBottom w:val="0"/>
      <w:divBdr>
        <w:top w:val="none" w:sz="0" w:space="0" w:color="auto"/>
        <w:left w:val="none" w:sz="0" w:space="0" w:color="auto"/>
        <w:bottom w:val="none" w:sz="0" w:space="0" w:color="auto"/>
        <w:right w:val="none" w:sz="0" w:space="0" w:color="auto"/>
      </w:divBdr>
    </w:div>
    <w:div w:id="949311754">
      <w:bodyDiv w:val="1"/>
      <w:marLeft w:val="0"/>
      <w:marRight w:val="0"/>
      <w:marTop w:val="0"/>
      <w:marBottom w:val="0"/>
      <w:divBdr>
        <w:top w:val="none" w:sz="0" w:space="0" w:color="auto"/>
        <w:left w:val="none" w:sz="0" w:space="0" w:color="auto"/>
        <w:bottom w:val="none" w:sz="0" w:space="0" w:color="auto"/>
        <w:right w:val="none" w:sz="0" w:space="0" w:color="auto"/>
      </w:divBdr>
    </w:div>
    <w:div w:id="983315417">
      <w:bodyDiv w:val="1"/>
      <w:marLeft w:val="0"/>
      <w:marRight w:val="0"/>
      <w:marTop w:val="0"/>
      <w:marBottom w:val="0"/>
      <w:divBdr>
        <w:top w:val="none" w:sz="0" w:space="0" w:color="auto"/>
        <w:left w:val="none" w:sz="0" w:space="0" w:color="auto"/>
        <w:bottom w:val="none" w:sz="0" w:space="0" w:color="auto"/>
        <w:right w:val="none" w:sz="0" w:space="0" w:color="auto"/>
      </w:divBdr>
    </w:div>
    <w:div w:id="1020474124">
      <w:bodyDiv w:val="1"/>
      <w:marLeft w:val="0"/>
      <w:marRight w:val="0"/>
      <w:marTop w:val="0"/>
      <w:marBottom w:val="0"/>
      <w:divBdr>
        <w:top w:val="none" w:sz="0" w:space="0" w:color="auto"/>
        <w:left w:val="none" w:sz="0" w:space="0" w:color="auto"/>
        <w:bottom w:val="none" w:sz="0" w:space="0" w:color="auto"/>
        <w:right w:val="none" w:sz="0" w:space="0" w:color="auto"/>
      </w:divBdr>
    </w:div>
    <w:div w:id="1058745985">
      <w:bodyDiv w:val="1"/>
      <w:marLeft w:val="0"/>
      <w:marRight w:val="0"/>
      <w:marTop w:val="0"/>
      <w:marBottom w:val="0"/>
      <w:divBdr>
        <w:top w:val="none" w:sz="0" w:space="0" w:color="auto"/>
        <w:left w:val="none" w:sz="0" w:space="0" w:color="auto"/>
        <w:bottom w:val="none" w:sz="0" w:space="0" w:color="auto"/>
        <w:right w:val="none" w:sz="0" w:space="0" w:color="auto"/>
      </w:divBdr>
    </w:div>
    <w:div w:id="1155486243">
      <w:bodyDiv w:val="1"/>
      <w:marLeft w:val="0"/>
      <w:marRight w:val="0"/>
      <w:marTop w:val="0"/>
      <w:marBottom w:val="0"/>
      <w:divBdr>
        <w:top w:val="none" w:sz="0" w:space="0" w:color="auto"/>
        <w:left w:val="none" w:sz="0" w:space="0" w:color="auto"/>
        <w:bottom w:val="none" w:sz="0" w:space="0" w:color="auto"/>
        <w:right w:val="none" w:sz="0" w:space="0" w:color="auto"/>
      </w:divBdr>
    </w:div>
    <w:div w:id="1208645509">
      <w:bodyDiv w:val="1"/>
      <w:marLeft w:val="0"/>
      <w:marRight w:val="0"/>
      <w:marTop w:val="0"/>
      <w:marBottom w:val="0"/>
      <w:divBdr>
        <w:top w:val="none" w:sz="0" w:space="0" w:color="auto"/>
        <w:left w:val="none" w:sz="0" w:space="0" w:color="auto"/>
        <w:bottom w:val="none" w:sz="0" w:space="0" w:color="auto"/>
        <w:right w:val="none" w:sz="0" w:space="0" w:color="auto"/>
      </w:divBdr>
    </w:div>
    <w:div w:id="1244604445">
      <w:bodyDiv w:val="1"/>
      <w:marLeft w:val="0"/>
      <w:marRight w:val="0"/>
      <w:marTop w:val="0"/>
      <w:marBottom w:val="0"/>
      <w:divBdr>
        <w:top w:val="none" w:sz="0" w:space="0" w:color="auto"/>
        <w:left w:val="none" w:sz="0" w:space="0" w:color="auto"/>
        <w:bottom w:val="none" w:sz="0" w:space="0" w:color="auto"/>
        <w:right w:val="none" w:sz="0" w:space="0" w:color="auto"/>
      </w:divBdr>
    </w:div>
    <w:div w:id="1328247786">
      <w:bodyDiv w:val="1"/>
      <w:marLeft w:val="0"/>
      <w:marRight w:val="0"/>
      <w:marTop w:val="0"/>
      <w:marBottom w:val="0"/>
      <w:divBdr>
        <w:top w:val="none" w:sz="0" w:space="0" w:color="auto"/>
        <w:left w:val="none" w:sz="0" w:space="0" w:color="auto"/>
        <w:bottom w:val="none" w:sz="0" w:space="0" w:color="auto"/>
        <w:right w:val="none" w:sz="0" w:space="0" w:color="auto"/>
      </w:divBdr>
    </w:div>
    <w:div w:id="1389718862">
      <w:bodyDiv w:val="1"/>
      <w:marLeft w:val="0"/>
      <w:marRight w:val="0"/>
      <w:marTop w:val="0"/>
      <w:marBottom w:val="0"/>
      <w:divBdr>
        <w:top w:val="none" w:sz="0" w:space="0" w:color="auto"/>
        <w:left w:val="none" w:sz="0" w:space="0" w:color="auto"/>
        <w:bottom w:val="none" w:sz="0" w:space="0" w:color="auto"/>
        <w:right w:val="none" w:sz="0" w:space="0" w:color="auto"/>
      </w:divBdr>
    </w:div>
    <w:div w:id="1509440418">
      <w:bodyDiv w:val="1"/>
      <w:marLeft w:val="0"/>
      <w:marRight w:val="0"/>
      <w:marTop w:val="0"/>
      <w:marBottom w:val="0"/>
      <w:divBdr>
        <w:top w:val="none" w:sz="0" w:space="0" w:color="auto"/>
        <w:left w:val="none" w:sz="0" w:space="0" w:color="auto"/>
        <w:bottom w:val="none" w:sz="0" w:space="0" w:color="auto"/>
        <w:right w:val="none" w:sz="0" w:space="0" w:color="auto"/>
      </w:divBdr>
    </w:div>
    <w:div w:id="1531064828">
      <w:bodyDiv w:val="1"/>
      <w:marLeft w:val="0"/>
      <w:marRight w:val="0"/>
      <w:marTop w:val="0"/>
      <w:marBottom w:val="0"/>
      <w:divBdr>
        <w:top w:val="none" w:sz="0" w:space="0" w:color="auto"/>
        <w:left w:val="none" w:sz="0" w:space="0" w:color="auto"/>
        <w:bottom w:val="none" w:sz="0" w:space="0" w:color="auto"/>
        <w:right w:val="none" w:sz="0" w:space="0" w:color="auto"/>
      </w:divBdr>
    </w:div>
    <w:div w:id="1558276120">
      <w:bodyDiv w:val="1"/>
      <w:marLeft w:val="0"/>
      <w:marRight w:val="0"/>
      <w:marTop w:val="0"/>
      <w:marBottom w:val="0"/>
      <w:divBdr>
        <w:top w:val="none" w:sz="0" w:space="0" w:color="auto"/>
        <w:left w:val="none" w:sz="0" w:space="0" w:color="auto"/>
        <w:bottom w:val="none" w:sz="0" w:space="0" w:color="auto"/>
        <w:right w:val="none" w:sz="0" w:space="0" w:color="auto"/>
      </w:divBdr>
    </w:div>
    <w:div w:id="1637563202">
      <w:bodyDiv w:val="1"/>
      <w:marLeft w:val="0"/>
      <w:marRight w:val="0"/>
      <w:marTop w:val="0"/>
      <w:marBottom w:val="0"/>
      <w:divBdr>
        <w:top w:val="none" w:sz="0" w:space="0" w:color="auto"/>
        <w:left w:val="none" w:sz="0" w:space="0" w:color="auto"/>
        <w:bottom w:val="none" w:sz="0" w:space="0" w:color="auto"/>
        <w:right w:val="none" w:sz="0" w:space="0" w:color="auto"/>
      </w:divBdr>
    </w:div>
    <w:div w:id="1638141967">
      <w:bodyDiv w:val="1"/>
      <w:marLeft w:val="0"/>
      <w:marRight w:val="0"/>
      <w:marTop w:val="0"/>
      <w:marBottom w:val="0"/>
      <w:divBdr>
        <w:top w:val="none" w:sz="0" w:space="0" w:color="auto"/>
        <w:left w:val="none" w:sz="0" w:space="0" w:color="auto"/>
        <w:bottom w:val="none" w:sz="0" w:space="0" w:color="auto"/>
        <w:right w:val="none" w:sz="0" w:space="0" w:color="auto"/>
      </w:divBdr>
    </w:div>
    <w:div w:id="1722825816">
      <w:bodyDiv w:val="1"/>
      <w:marLeft w:val="0"/>
      <w:marRight w:val="0"/>
      <w:marTop w:val="0"/>
      <w:marBottom w:val="0"/>
      <w:divBdr>
        <w:top w:val="none" w:sz="0" w:space="0" w:color="auto"/>
        <w:left w:val="none" w:sz="0" w:space="0" w:color="auto"/>
        <w:bottom w:val="none" w:sz="0" w:space="0" w:color="auto"/>
        <w:right w:val="none" w:sz="0" w:space="0" w:color="auto"/>
      </w:divBdr>
    </w:div>
    <w:div w:id="1739357114">
      <w:bodyDiv w:val="1"/>
      <w:marLeft w:val="0"/>
      <w:marRight w:val="0"/>
      <w:marTop w:val="0"/>
      <w:marBottom w:val="0"/>
      <w:divBdr>
        <w:top w:val="none" w:sz="0" w:space="0" w:color="auto"/>
        <w:left w:val="none" w:sz="0" w:space="0" w:color="auto"/>
        <w:bottom w:val="none" w:sz="0" w:space="0" w:color="auto"/>
        <w:right w:val="none" w:sz="0" w:space="0" w:color="auto"/>
      </w:divBdr>
    </w:div>
    <w:div w:id="1777361015">
      <w:bodyDiv w:val="1"/>
      <w:marLeft w:val="0"/>
      <w:marRight w:val="0"/>
      <w:marTop w:val="0"/>
      <w:marBottom w:val="0"/>
      <w:divBdr>
        <w:top w:val="none" w:sz="0" w:space="0" w:color="auto"/>
        <w:left w:val="none" w:sz="0" w:space="0" w:color="auto"/>
        <w:bottom w:val="none" w:sz="0" w:space="0" w:color="auto"/>
        <w:right w:val="none" w:sz="0" w:space="0" w:color="auto"/>
      </w:divBdr>
    </w:div>
    <w:div w:id="1784418291">
      <w:bodyDiv w:val="1"/>
      <w:marLeft w:val="0"/>
      <w:marRight w:val="0"/>
      <w:marTop w:val="0"/>
      <w:marBottom w:val="0"/>
      <w:divBdr>
        <w:top w:val="none" w:sz="0" w:space="0" w:color="auto"/>
        <w:left w:val="none" w:sz="0" w:space="0" w:color="auto"/>
        <w:bottom w:val="none" w:sz="0" w:space="0" w:color="auto"/>
        <w:right w:val="none" w:sz="0" w:space="0" w:color="auto"/>
      </w:divBdr>
    </w:div>
    <w:div w:id="1914116721">
      <w:bodyDiv w:val="1"/>
      <w:marLeft w:val="0"/>
      <w:marRight w:val="0"/>
      <w:marTop w:val="0"/>
      <w:marBottom w:val="0"/>
      <w:divBdr>
        <w:top w:val="none" w:sz="0" w:space="0" w:color="auto"/>
        <w:left w:val="none" w:sz="0" w:space="0" w:color="auto"/>
        <w:bottom w:val="none" w:sz="0" w:space="0" w:color="auto"/>
        <w:right w:val="none" w:sz="0" w:space="0" w:color="auto"/>
      </w:divBdr>
    </w:div>
    <w:div w:id="2087066322">
      <w:bodyDiv w:val="1"/>
      <w:marLeft w:val="0"/>
      <w:marRight w:val="0"/>
      <w:marTop w:val="0"/>
      <w:marBottom w:val="0"/>
      <w:divBdr>
        <w:top w:val="none" w:sz="0" w:space="0" w:color="auto"/>
        <w:left w:val="none" w:sz="0" w:space="0" w:color="auto"/>
        <w:bottom w:val="none" w:sz="0" w:space="0" w:color="auto"/>
        <w:right w:val="none" w:sz="0" w:space="0" w:color="auto"/>
      </w:divBdr>
    </w:div>
    <w:div w:id="2117212329">
      <w:bodyDiv w:val="1"/>
      <w:marLeft w:val="0"/>
      <w:marRight w:val="0"/>
      <w:marTop w:val="0"/>
      <w:marBottom w:val="0"/>
      <w:divBdr>
        <w:top w:val="none" w:sz="0" w:space="0" w:color="auto"/>
        <w:left w:val="none" w:sz="0" w:space="0" w:color="auto"/>
        <w:bottom w:val="none" w:sz="0" w:space="0" w:color="auto"/>
        <w:right w:val="none" w:sz="0" w:space="0" w:color="auto"/>
      </w:divBdr>
      <w:divsChild>
        <w:div w:id="1544630343">
          <w:marLeft w:val="0"/>
          <w:marRight w:val="0"/>
          <w:marTop w:val="0"/>
          <w:marBottom w:val="0"/>
          <w:divBdr>
            <w:top w:val="none" w:sz="0" w:space="0" w:color="auto"/>
            <w:left w:val="none" w:sz="0" w:space="0" w:color="auto"/>
            <w:bottom w:val="none" w:sz="0" w:space="0" w:color="auto"/>
            <w:right w:val="none" w:sz="0" w:space="0" w:color="auto"/>
          </w:divBdr>
          <w:divsChild>
            <w:div w:id="765884437">
              <w:marLeft w:val="0"/>
              <w:marRight w:val="0"/>
              <w:marTop w:val="120"/>
              <w:marBottom w:val="0"/>
              <w:divBdr>
                <w:top w:val="none" w:sz="0" w:space="0" w:color="auto"/>
                <w:left w:val="none" w:sz="0" w:space="0" w:color="auto"/>
                <w:bottom w:val="none" w:sz="0" w:space="0" w:color="auto"/>
                <w:right w:val="none" w:sz="0" w:space="0" w:color="auto"/>
              </w:divBdr>
              <w:divsChild>
                <w:div w:id="650327465">
                  <w:marLeft w:val="0"/>
                  <w:marRight w:val="0"/>
                  <w:marTop w:val="0"/>
                  <w:marBottom w:val="0"/>
                  <w:divBdr>
                    <w:top w:val="none" w:sz="0" w:space="0" w:color="auto"/>
                    <w:left w:val="none" w:sz="0" w:space="0" w:color="auto"/>
                    <w:bottom w:val="none" w:sz="0" w:space="0" w:color="auto"/>
                    <w:right w:val="none" w:sz="0" w:space="0" w:color="auto"/>
                  </w:divBdr>
                  <w:divsChild>
                    <w:div w:id="1587566816">
                      <w:marLeft w:val="180"/>
                      <w:marRight w:val="0"/>
                      <w:marTop w:val="0"/>
                      <w:marBottom w:val="0"/>
                      <w:divBdr>
                        <w:top w:val="none" w:sz="0" w:space="0" w:color="auto"/>
                        <w:left w:val="none" w:sz="0" w:space="0" w:color="auto"/>
                        <w:bottom w:val="none" w:sz="0" w:space="0" w:color="auto"/>
                        <w:right w:val="none" w:sz="0" w:space="0" w:color="auto"/>
                      </w:divBdr>
                      <w:divsChild>
                        <w:div w:id="39671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241837">
          <w:marLeft w:val="0"/>
          <w:marRight w:val="0"/>
          <w:marTop w:val="0"/>
          <w:marBottom w:val="0"/>
          <w:divBdr>
            <w:top w:val="none" w:sz="0" w:space="0" w:color="auto"/>
            <w:left w:val="none" w:sz="0" w:space="0" w:color="auto"/>
            <w:bottom w:val="none" w:sz="0" w:space="0" w:color="auto"/>
            <w:right w:val="none" w:sz="0" w:space="0" w:color="auto"/>
          </w:divBdr>
          <w:divsChild>
            <w:div w:id="1346443201">
              <w:marLeft w:val="0"/>
              <w:marRight w:val="0"/>
              <w:marTop w:val="120"/>
              <w:marBottom w:val="0"/>
              <w:divBdr>
                <w:top w:val="none" w:sz="0" w:space="0" w:color="auto"/>
                <w:left w:val="none" w:sz="0" w:space="0" w:color="auto"/>
                <w:bottom w:val="none" w:sz="0" w:space="0" w:color="auto"/>
                <w:right w:val="none" w:sz="0" w:space="0" w:color="auto"/>
              </w:divBdr>
              <w:divsChild>
                <w:div w:id="789473159">
                  <w:marLeft w:val="0"/>
                  <w:marRight w:val="0"/>
                  <w:marTop w:val="0"/>
                  <w:marBottom w:val="0"/>
                  <w:divBdr>
                    <w:top w:val="none" w:sz="0" w:space="0" w:color="auto"/>
                    <w:left w:val="none" w:sz="0" w:space="0" w:color="auto"/>
                    <w:bottom w:val="none" w:sz="0" w:space="0" w:color="auto"/>
                    <w:right w:val="none" w:sz="0" w:space="0" w:color="auto"/>
                  </w:divBdr>
                  <w:divsChild>
                    <w:div w:id="1202016012">
                      <w:marLeft w:val="180"/>
                      <w:marRight w:val="0"/>
                      <w:marTop w:val="0"/>
                      <w:marBottom w:val="0"/>
                      <w:divBdr>
                        <w:top w:val="none" w:sz="0" w:space="0" w:color="auto"/>
                        <w:left w:val="none" w:sz="0" w:space="0" w:color="auto"/>
                        <w:bottom w:val="none" w:sz="0" w:space="0" w:color="auto"/>
                        <w:right w:val="none" w:sz="0" w:space="0" w:color="auto"/>
                      </w:divBdr>
                      <w:divsChild>
                        <w:div w:id="62045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238731">
          <w:marLeft w:val="0"/>
          <w:marRight w:val="0"/>
          <w:marTop w:val="0"/>
          <w:marBottom w:val="0"/>
          <w:divBdr>
            <w:top w:val="none" w:sz="0" w:space="0" w:color="auto"/>
            <w:left w:val="none" w:sz="0" w:space="0" w:color="auto"/>
            <w:bottom w:val="none" w:sz="0" w:space="0" w:color="auto"/>
            <w:right w:val="none" w:sz="0" w:space="0" w:color="auto"/>
          </w:divBdr>
          <w:divsChild>
            <w:div w:id="658777308">
              <w:marLeft w:val="0"/>
              <w:marRight w:val="0"/>
              <w:marTop w:val="120"/>
              <w:marBottom w:val="0"/>
              <w:divBdr>
                <w:top w:val="none" w:sz="0" w:space="0" w:color="auto"/>
                <w:left w:val="none" w:sz="0" w:space="0" w:color="auto"/>
                <w:bottom w:val="none" w:sz="0" w:space="0" w:color="auto"/>
                <w:right w:val="none" w:sz="0" w:space="0" w:color="auto"/>
              </w:divBdr>
              <w:divsChild>
                <w:div w:id="1412659940">
                  <w:marLeft w:val="0"/>
                  <w:marRight w:val="0"/>
                  <w:marTop w:val="0"/>
                  <w:marBottom w:val="0"/>
                  <w:divBdr>
                    <w:top w:val="none" w:sz="0" w:space="0" w:color="auto"/>
                    <w:left w:val="none" w:sz="0" w:space="0" w:color="auto"/>
                    <w:bottom w:val="none" w:sz="0" w:space="0" w:color="auto"/>
                    <w:right w:val="none" w:sz="0" w:space="0" w:color="auto"/>
                  </w:divBdr>
                  <w:divsChild>
                    <w:div w:id="56368352">
                      <w:marLeft w:val="180"/>
                      <w:marRight w:val="0"/>
                      <w:marTop w:val="0"/>
                      <w:marBottom w:val="0"/>
                      <w:divBdr>
                        <w:top w:val="none" w:sz="0" w:space="0" w:color="auto"/>
                        <w:left w:val="none" w:sz="0" w:space="0" w:color="auto"/>
                        <w:bottom w:val="none" w:sz="0" w:space="0" w:color="auto"/>
                        <w:right w:val="none" w:sz="0" w:space="0" w:color="auto"/>
                      </w:divBdr>
                      <w:divsChild>
                        <w:div w:id="193385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932657">
          <w:marLeft w:val="0"/>
          <w:marRight w:val="0"/>
          <w:marTop w:val="0"/>
          <w:marBottom w:val="0"/>
          <w:divBdr>
            <w:top w:val="none" w:sz="0" w:space="0" w:color="auto"/>
            <w:left w:val="none" w:sz="0" w:space="0" w:color="auto"/>
            <w:bottom w:val="none" w:sz="0" w:space="0" w:color="auto"/>
            <w:right w:val="none" w:sz="0" w:space="0" w:color="auto"/>
          </w:divBdr>
          <w:divsChild>
            <w:div w:id="1556894874">
              <w:marLeft w:val="0"/>
              <w:marRight w:val="0"/>
              <w:marTop w:val="120"/>
              <w:marBottom w:val="0"/>
              <w:divBdr>
                <w:top w:val="none" w:sz="0" w:space="0" w:color="auto"/>
                <w:left w:val="none" w:sz="0" w:space="0" w:color="auto"/>
                <w:bottom w:val="none" w:sz="0" w:space="0" w:color="auto"/>
                <w:right w:val="none" w:sz="0" w:space="0" w:color="auto"/>
              </w:divBdr>
              <w:divsChild>
                <w:div w:id="724108961">
                  <w:marLeft w:val="0"/>
                  <w:marRight w:val="0"/>
                  <w:marTop w:val="0"/>
                  <w:marBottom w:val="0"/>
                  <w:divBdr>
                    <w:top w:val="none" w:sz="0" w:space="0" w:color="auto"/>
                    <w:left w:val="none" w:sz="0" w:space="0" w:color="auto"/>
                    <w:bottom w:val="none" w:sz="0" w:space="0" w:color="auto"/>
                    <w:right w:val="none" w:sz="0" w:space="0" w:color="auto"/>
                  </w:divBdr>
                  <w:divsChild>
                    <w:div w:id="633562887">
                      <w:marLeft w:val="180"/>
                      <w:marRight w:val="0"/>
                      <w:marTop w:val="0"/>
                      <w:marBottom w:val="0"/>
                      <w:divBdr>
                        <w:top w:val="none" w:sz="0" w:space="0" w:color="auto"/>
                        <w:left w:val="none" w:sz="0" w:space="0" w:color="auto"/>
                        <w:bottom w:val="none" w:sz="0" w:space="0" w:color="auto"/>
                        <w:right w:val="none" w:sz="0" w:space="0" w:color="auto"/>
                      </w:divBdr>
                      <w:divsChild>
                        <w:div w:id="82997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587588">
          <w:marLeft w:val="0"/>
          <w:marRight w:val="0"/>
          <w:marTop w:val="0"/>
          <w:marBottom w:val="0"/>
          <w:divBdr>
            <w:top w:val="none" w:sz="0" w:space="0" w:color="auto"/>
            <w:left w:val="none" w:sz="0" w:space="0" w:color="auto"/>
            <w:bottom w:val="none" w:sz="0" w:space="0" w:color="auto"/>
            <w:right w:val="none" w:sz="0" w:space="0" w:color="auto"/>
          </w:divBdr>
          <w:divsChild>
            <w:div w:id="1253977001">
              <w:marLeft w:val="0"/>
              <w:marRight w:val="0"/>
              <w:marTop w:val="120"/>
              <w:marBottom w:val="0"/>
              <w:divBdr>
                <w:top w:val="none" w:sz="0" w:space="0" w:color="auto"/>
                <w:left w:val="none" w:sz="0" w:space="0" w:color="auto"/>
                <w:bottom w:val="none" w:sz="0" w:space="0" w:color="auto"/>
                <w:right w:val="none" w:sz="0" w:space="0" w:color="auto"/>
              </w:divBdr>
              <w:divsChild>
                <w:div w:id="211698658">
                  <w:marLeft w:val="0"/>
                  <w:marRight w:val="0"/>
                  <w:marTop w:val="0"/>
                  <w:marBottom w:val="0"/>
                  <w:divBdr>
                    <w:top w:val="none" w:sz="0" w:space="0" w:color="auto"/>
                    <w:left w:val="none" w:sz="0" w:space="0" w:color="auto"/>
                    <w:bottom w:val="none" w:sz="0" w:space="0" w:color="auto"/>
                    <w:right w:val="none" w:sz="0" w:space="0" w:color="auto"/>
                  </w:divBdr>
                  <w:divsChild>
                    <w:div w:id="2024083931">
                      <w:marLeft w:val="180"/>
                      <w:marRight w:val="0"/>
                      <w:marTop w:val="0"/>
                      <w:marBottom w:val="0"/>
                      <w:divBdr>
                        <w:top w:val="none" w:sz="0" w:space="0" w:color="auto"/>
                        <w:left w:val="none" w:sz="0" w:space="0" w:color="auto"/>
                        <w:bottom w:val="none" w:sz="0" w:space="0" w:color="auto"/>
                        <w:right w:val="none" w:sz="0" w:space="0" w:color="auto"/>
                      </w:divBdr>
                      <w:divsChild>
                        <w:div w:id="53300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840264">
          <w:marLeft w:val="0"/>
          <w:marRight w:val="0"/>
          <w:marTop w:val="0"/>
          <w:marBottom w:val="0"/>
          <w:divBdr>
            <w:top w:val="none" w:sz="0" w:space="0" w:color="auto"/>
            <w:left w:val="none" w:sz="0" w:space="0" w:color="auto"/>
            <w:bottom w:val="none" w:sz="0" w:space="0" w:color="auto"/>
            <w:right w:val="none" w:sz="0" w:space="0" w:color="auto"/>
          </w:divBdr>
          <w:divsChild>
            <w:div w:id="2104494158">
              <w:marLeft w:val="0"/>
              <w:marRight w:val="0"/>
              <w:marTop w:val="120"/>
              <w:marBottom w:val="0"/>
              <w:divBdr>
                <w:top w:val="none" w:sz="0" w:space="0" w:color="auto"/>
                <w:left w:val="none" w:sz="0" w:space="0" w:color="auto"/>
                <w:bottom w:val="none" w:sz="0" w:space="0" w:color="auto"/>
                <w:right w:val="none" w:sz="0" w:space="0" w:color="auto"/>
              </w:divBdr>
              <w:divsChild>
                <w:div w:id="1022783863">
                  <w:marLeft w:val="0"/>
                  <w:marRight w:val="0"/>
                  <w:marTop w:val="0"/>
                  <w:marBottom w:val="0"/>
                  <w:divBdr>
                    <w:top w:val="none" w:sz="0" w:space="0" w:color="auto"/>
                    <w:left w:val="none" w:sz="0" w:space="0" w:color="auto"/>
                    <w:bottom w:val="none" w:sz="0" w:space="0" w:color="auto"/>
                    <w:right w:val="none" w:sz="0" w:space="0" w:color="auto"/>
                  </w:divBdr>
                  <w:divsChild>
                    <w:div w:id="1589077478">
                      <w:marLeft w:val="180"/>
                      <w:marRight w:val="0"/>
                      <w:marTop w:val="0"/>
                      <w:marBottom w:val="0"/>
                      <w:divBdr>
                        <w:top w:val="none" w:sz="0" w:space="0" w:color="auto"/>
                        <w:left w:val="none" w:sz="0" w:space="0" w:color="auto"/>
                        <w:bottom w:val="none" w:sz="0" w:space="0" w:color="auto"/>
                        <w:right w:val="none" w:sz="0" w:space="0" w:color="auto"/>
                      </w:divBdr>
                      <w:divsChild>
                        <w:div w:id="10245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709695">
          <w:marLeft w:val="0"/>
          <w:marRight w:val="0"/>
          <w:marTop w:val="0"/>
          <w:marBottom w:val="0"/>
          <w:divBdr>
            <w:top w:val="none" w:sz="0" w:space="0" w:color="auto"/>
            <w:left w:val="none" w:sz="0" w:space="0" w:color="auto"/>
            <w:bottom w:val="none" w:sz="0" w:space="0" w:color="auto"/>
            <w:right w:val="none" w:sz="0" w:space="0" w:color="auto"/>
          </w:divBdr>
          <w:divsChild>
            <w:div w:id="2072844667">
              <w:marLeft w:val="0"/>
              <w:marRight w:val="0"/>
              <w:marTop w:val="120"/>
              <w:marBottom w:val="0"/>
              <w:divBdr>
                <w:top w:val="none" w:sz="0" w:space="0" w:color="auto"/>
                <w:left w:val="none" w:sz="0" w:space="0" w:color="auto"/>
                <w:bottom w:val="none" w:sz="0" w:space="0" w:color="auto"/>
                <w:right w:val="none" w:sz="0" w:space="0" w:color="auto"/>
              </w:divBdr>
              <w:divsChild>
                <w:div w:id="696928121">
                  <w:marLeft w:val="0"/>
                  <w:marRight w:val="0"/>
                  <w:marTop w:val="0"/>
                  <w:marBottom w:val="0"/>
                  <w:divBdr>
                    <w:top w:val="none" w:sz="0" w:space="0" w:color="auto"/>
                    <w:left w:val="none" w:sz="0" w:space="0" w:color="auto"/>
                    <w:bottom w:val="none" w:sz="0" w:space="0" w:color="auto"/>
                    <w:right w:val="none" w:sz="0" w:space="0" w:color="auto"/>
                  </w:divBdr>
                  <w:divsChild>
                    <w:div w:id="1869027661">
                      <w:marLeft w:val="180"/>
                      <w:marRight w:val="0"/>
                      <w:marTop w:val="0"/>
                      <w:marBottom w:val="0"/>
                      <w:divBdr>
                        <w:top w:val="none" w:sz="0" w:space="0" w:color="auto"/>
                        <w:left w:val="none" w:sz="0" w:space="0" w:color="auto"/>
                        <w:bottom w:val="none" w:sz="0" w:space="0" w:color="auto"/>
                        <w:right w:val="none" w:sz="0" w:space="0" w:color="auto"/>
                      </w:divBdr>
                      <w:divsChild>
                        <w:div w:id="2944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292702">
          <w:marLeft w:val="0"/>
          <w:marRight w:val="0"/>
          <w:marTop w:val="0"/>
          <w:marBottom w:val="0"/>
          <w:divBdr>
            <w:top w:val="none" w:sz="0" w:space="0" w:color="auto"/>
            <w:left w:val="none" w:sz="0" w:space="0" w:color="auto"/>
            <w:bottom w:val="none" w:sz="0" w:space="0" w:color="auto"/>
            <w:right w:val="none" w:sz="0" w:space="0" w:color="auto"/>
          </w:divBdr>
          <w:divsChild>
            <w:div w:id="810905108">
              <w:marLeft w:val="0"/>
              <w:marRight w:val="0"/>
              <w:marTop w:val="120"/>
              <w:marBottom w:val="0"/>
              <w:divBdr>
                <w:top w:val="none" w:sz="0" w:space="0" w:color="auto"/>
                <w:left w:val="none" w:sz="0" w:space="0" w:color="auto"/>
                <w:bottom w:val="none" w:sz="0" w:space="0" w:color="auto"/>
                <w:right w:val="none" w:sz="0" w:space="0" w:color="auto"/>
              </w:divBdr>
              <w:divsChild>
                <w:div w:id="758908443">
                  <w:marLeft w:val="0"/>
                  <w:marRight w:val="0"/>
                  <w:marTop w:val="0"/>
                  <w:marBottom w:val="0"/>
                  <w:divBdr>
                    <w:top w:val="none" w:sz="0" w:space="0" w:color="auto"/>
                    <w:left w:val="none" w:sz="0" w:space="0" w:color="auto"/>
                    <w:bottom w:val="none" w:sz="0" w:space="0" w:color="auto"/>
                    <w:right w:val="none" w:sz="0" w:space="0" w:color="auto"/>
                  </w:divBdr>
                  <w:divsChild>
                    <w:div w:id="1046838422">
                      <w:marLeft w:val="180"/>
                      <w:marRight w:val="0"/>
                      <w:marTop w:val="0"/>
                      <w:marBottom w:val="0"/>
                      <w:divBdr>
                        <w:top w:val="none" w:sz="0" w:space="0" w:color="auto"/>
                        <w:left w:val="none" w:sz="0" w:space="0" w:color="auto"/>
                        <w:bottom w:val="none" w:sz="0" w:space="0" w:color="auto"/>
                        <w:right w:val="none" w:sz="0" w:space="0" w:color="auto"/>
                      </w:divBdr>
                      <w:divsChild>
                        <w:div w:id="199853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82994">
          <w:marLeft w:val="0"/>
          <w:marRight w:val="0"/>
          <w:marTop w:val="0"/>
          <w:marBottom w:val="0"/>
          <w:divBdr>
            <w:top w:val="none" w:sz="0" w:space="0" w:color="auto"/>
            <w:left w:val="none" w:sz="0" w:space="0" w:color="auto"/>
            <w:bottom w:val="none" w:sz="0" w:space="0" w:color="auto"/>
            <w:right w:val="none" w:sz="0" w:space="0" w:color="auto"/>
          </w:divBdr>
          <w:divsChild>
            <w:div w:id="2087607483">
              <w:marLeft w:val="0"/>
              <w:marRight w:val="0"/>
              <w:marTop w:val="120"/>
              <w:marBottom w:val="0"/>
              <w:divBdr>
                <w:top w:val="none" w:sz="0" w:space="0" w:color="auto"/>
                <w:left w:val="none" w:sz="0" w:space="0" w:color="auto"/>
                <w:bottom w:val="none" w:sz="0" w:space="0" w:color="auto"/>
                <w:right w:val="none" w:sz="0" w:space="0" w:color="auto"/>
              </w:divBdr>
              <w:divsChild>
                <w:div w:id="112094546">
                  <w:marLeft w:val="0"/>
                  <w:marRight w:val="0"/>
                  <w:marTop w:val="0"/>
                  <w:marBottom w:val="0"/>
                  <w:divBdr>
                    <w:top w:val="none" w:sz="0" w:space="0" w:color="auto"/>
                    <w:left w:val="none" w:sz="0" w:space="0" w:color="auto"/>
                    <w:bottom w:val="none" w:sz="0" w:space="0" w:color="auto"/>
                    <w:right w:val="none" w:sz="0" w:space="0" w:color="auto"/>
                  </w:divBdr>
                  <w:divsChild>
                    <w:div w:id="1539320982">
                      <w:marLeft w:val="180"/>
                      <w:marRight w:val="0"/>
                      <w:marTop w:val="0"/>
                      <w:marBottom w:val="0"/>
                      <w:divBdr>
                        <w:top w:val="none" w:sz="0" w:space="0" w:color="auto"/>
                        <w:left w:val="none" w:sz="0" w:space="0" w:color="auto"/>
                        <w:bottom w:val="none" w:sz="0" w:space="0" w:color="auto"/>
                        <w:right w:val="none" w:sz="0" w:space="0" w:color="auto"/>
                      </w:divBdr>
                      <w:divsChild>
                        <w:div w:id="43614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55634">
          <w:marLeft w:val="0"/>
          <w:marRight w:val="0"/>
          <w:marTop w:val="0"/>
          <w:marBottom w:val="0"/>
          <w:divBdr>
            <w:top w:val="none" w:sz="0" w:space="0" w:color="auto"/>
            <w:left w:val="none" w:sz="0" w:space="0" w:color="auto"/>
            <w:bottom w:val="none" w:sz="0" w:space="0" w:color="auto"/>
            <w:right w:val="none" w:sz="0" w:space="0" w:color="auto"/>
          </w:divBdr>
          <w:divsChild>
            <w:div w:id="565379986">
              <w:marLeft w:val="0"/>
              <w:marRight w:val="0"/>
              <w:marTop w:val="120"/>
              <w:marBottom w:val="0"/>
              <w:divBdr>
                <w:top w:val="none" w:sz="0" w:space="0" w:color="auto"/>
                <w:left w:val="none" w:sz="0" w:space="0" w:color="auto"/>
                <w:bottom w:val="none" w:sz="0" w:space="0" w:color="auto"/>
                <w:right w:val="none" w:sz="0" w:space="0" w:color="auto"/>
              </w:divBdr>
              <w:divsChild>
                <w:div w:id="1554345352">
                  <w:marLeft w:val="0"/>
                  <w:marRight w:val="0"/>
                  <w:marTop w:val="0"/>
                  <w:marBottom w:val="0"/>
                  <w:divBdr>
                    <w:top w:val="none" w:sz="0" w:space="0" w:color="auto"/>
                    <w:left w:val="none" w:sz="0" w:space="0" w:color="auto"/>
                    <w:bottom w:val="none" w:sz="0" w:space="0" w:color="auto"/>
                    <w:right w:val="none" w:sz="0" w:space="0" w:color="auto"/>
                  </w:divBdr>
                  <w:divsChild>
                    <w:div w:id="736632346">
                      <w:marLeft w:val="180"/>
                      <w:marRight w:val="0"/>
                      <w:marTop w:val="0"/>
                      <w:marBottom w:val="0"/>
                      <w:divBdr>
                        <w:top w:val="none" w:sz="0" w:space="0" w:color="auto"/>
                        <w:left w:val="none" w:sz="0" w:space="0" w:color="auto"/>
                        <w:bottom w:val="none" w:sz="0" w:space="0" w:color="auto"/>
                        <w:right w:val="none" w:sz="0" w:space="0" w:color="auto"/>
                      </w:divBdr>
                      <w:divsChild>
                        <w:div w:id="58650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43481">
          <w:marLeft w:val="0"/>
          <w:marRight w:val="0"/>
          <w:marTop w:val="0"/>
          <w:marBottom w:val="0"/>
          <w:divBdr>
            <w:top w:val="none" w:sz="0" w:space="0" w:color="auto"/>
            <w:left w:val="none" w:sz="0" w:space="0" w:color="auto"/>
            <w:bottom w:val="none" w:sz="0" w:space="0" w:color="auto"/>
            <w:right w:val="none" w:sz="0" w:space="0" w:color="auto"/>
          </w:divBdr>
          <w:divsChild>
            <w:div w:id="110367817">
              <w:marLeft w:val="0"/>
              <w:marRight w:val="0"/>
              <w:marTop w:val="120"/>
              <w:marBottom w:val="0"/>
              <w:divBdr>
                <w:top w:val="none" w:sz="0" w:space="0" w:color="auto"/>
                <w:left w:val="none" w:sz="0" w:space="0" w:color="auto"/>
                <w:bottom w:val="none" w:sz="0" w:space="0" w:color="auto"/>
                <w:right w:val="none" w:sz="0" w:space="0" w:color="auto"/>
              </w:divBdr>
              <w:divsChild>
                <w:div w:id="587083699">
                  <w:marLeft w:val="0"/>
                  <w:marRight w:val="0"/>
                  <w:marTop w:val="0"/>
                  <w:marBottom w:val="0"/>
                  <w:divBdr>
                    <w:top w:val="none" w:sz="0" w:space="0" w:color="auto"/>
                    <w:left w:val="none" w:sz="0" w:space="0" w:color="auto"/>
                    <w:bottom w:val="none" w:sz="0" w:space="0" w:color="auto"/>
                    <w:right w:val="none" w:sz="0" w:space="0" w:color="auto"/>
                  </w:divBdr>
                  <w:divsChild>
                    <w:div w:id="1424109342">
                      <w:marLeft w:val="180"/>
                      <w:marRight w:val="0"/>
                      <w:marTop w:val="0"/>
                      <w:marBottom w:val="0"/>
                      <w:divBdr>
                        <w:top w:val="none" w:sz="0" w:space="0" w:color="auto"/>
                        <w:left w:val="none" w:sz="0" w:space="0" w:color="auto"/>
                        <w:bottom w:val="none" w:sz="0" w:space="0" w:color="auto"/>
                        <w:right w:val="none" w:sz="0" w:space="0" w:color="auto"/>
                      </w:divBdr>
                      <w:divsChild>
                        <w:div w:id="9820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439888">
          <w:marLeft w:val="0"/>
          <w:marRight w:val="0"/>
          <w:marTop w:val="0"/>
          <w:marBottom w:val="0"/>
          <w:divBdr>
            <w:top w:val="none" w:sz="0" w:space="0" w:color="auto"/>
            <w:left w:val="none" w:sz="0" w:space="0" w:color="auto"/>
            <w:bottom w:val="none" w:sz="0" w:space="0" w:color="auto"/>
            <w:right w:val="none" w:sz="0" w:space="0" w:color="auto"/>
          </w:divBdr>
          <w:divsChild>
            <w:div w:id="15428750">
              <w:marLeft w:val="0"/>
              <w:marRight w:val="0"/>
              <w:marTop w:val="120"/>
              <w:marBottom w:val="0"/>
              <w:divBdr>
                <w:top w:val="none" w:sz="0" w:space="0" w:color="auto"/>
                <w:left w:val="none" w:sz="0" w:space="0" w:color="auto"/>
                <w:bottom w:val="none" w:sz="0" w:space="0" w:color="auto"/>
                <w:right w:val="none" w:sz="0" w:space="0" w:color="auto"/>
              </w:divBdr>
              <w:divsChild>
                <w:div w:id="597297242">
                  <w:marLeft w:val="0"/>
                  <w:marRight w:val="0"/>
                  <w:marTop w:val="0"/>
                  <w:marBottom w:val="0"/>
                  <w:divBdr>
                    <w:top w:val="none" w:sz="0" w:space="0" w:color="auto"/>
                    <w:left w:val="none" w:sz="0" w:space="0" w:color="auto"/>
                    <w:bottom w:val="none" w:sz="0" w:space="0" w:color="auto"/>
                    <w:right w:val="none" w:sz="0" w:space="0" w:color="auto"/>
                  </w:divBdr>
                  <w:divsChild>
                    <w:div w:id="1515610987">
                      <w:marLeft w:val="180"/>
                      <w:marRight w:val="0"/>
                      <w:marTop w:val="0"/>
                      <w:marBottom w:val="0"/>
                      <w:divBdr>
                        <w:top w:val="none" w:sz="0" w:space="0" w:color="auto"/>
                        <w:left w:val="none" w:sz="0" w:space="0" w:color="auto"/>
                        <w:bottom w:val="none" w:sz="0" w:space="0" w:color="auto"/>
                        <w:right w:val="none" w:sz="0" w:space="0" w:color="auto"/>
                      </w:divBdr>
                      <w:divsChild>
                        <w:div w:id="2780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0626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eprints.mdx.ac.uk/15311/"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prints.mdx.ac.uk/23224/"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prints.mdx.ac.uk/23121/" TargetMode="External"/><Relationship Id="rId5" Type="http://schemas.openxmlformats.org/officeDocument/2006/relationships/webSettings" Target="webSettings.xml"/><Relationship Id="rId15" Type="http://schemas.openxmlformats.org/officeDocument/2006/relationships/hyperlink" Target="https://gsd.mdx.ac.uk/reftool/publicationsPerAuthor.php"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eprints.mdx.ac.uk/194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EAD648-99FE-4669-B221-016A18726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TotalTime>
  <Pages>6</Pages>
  <Words>1589</Words>
  <Characters>9060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Cover sheet for proposals (All sections must be completed) </vt:lpstr>
    </vt:vector>
  </TitlesOfParts>
  <Company>Thames Valley University</Company>
  <LinksUpToDate>false</LinksUpToDate>
  <CharactersWithSpaces>10628</CharactersWithSpaces>
  <SharedDoc>false</SharedDoc>
  <HLinks>
    <vt:vector size="42" baseType="variant">
      <vt:variant>
        <vt:i4>4980849</vt:i4>
      </vt:variant>
      <vt:variant>
        <vt:i4>18</vt:i4>
      </vt:variant>
      <vt:variant>
        <vt:i4>0</vt:i4>
      </vt:variant>
      <vt:variant>
        <vt:i4>5</vt:i4>
      </vt:variant>
      <vt:variant>
        <vt:lpwstr>mailto:w.ahmad@mdx.ac.uk</vt:lpwstr>
      </vt:variant>
      <vt:variant>
        <vt:lpwstr/>
      </vt:variant>
      <vt:variant>
        <vt:i4>1310751</vt:i4>
      </vt:variant>
      <vt:variant>
        <vt:i4>15</vt:i4>
      </vt:variant>
      <vt:variant>
        <vt:i4>0</vt:i4>
      </vt:variant>
      <vt:variant>
        <vt:i4>5</vt:i4>
      </vt:variant>
      <vt:variant>
        <vt:lpwstr>http://www.elearning.mdx.ac.uk/research/index.htm</vt:lpwstr>
      </vt:variant>
      <vt:variant>
        <vt:lpwstr>Symposium</vt:lpwstr>
      </vt:variant>
      <vt:variant>
        <vt:i4>5898259</vt:i4>
      </vt:variant>
      <vt:variant>
        <vt:i4>12</vt:i4>
      </vt:variant>
      <vt:variant>
        <vt:i4>0</vt:i4>
      </vt:variant>
      <vt:variant>
        <vt:i4>5</vt:i4>
      </vt:variant>
      <vt:variant>
        <vt:lpwstr>http://www.bookmarkstore.net/</vt:lpwstr>
      </vt:variant>
      <vt:variant>
        <vt:lpwstr/>
      </vt:variant>
      <vt:variant>
        <vt:i4>6160493</vt:i4>
      </vt:variant>
      <vt:variant>
        <vt:i4>9</vt:i4>
      </vt:variant>
      <vt:variant>
        <vt:i4>0</vt:i4>
      </vt:variant>
      <vt:variant>
        <vt:i4>5</vt:i4>
      </vt:variant>
      <vt:variant>
        <vt:lpwstr>http://www.heacademy.ac.uk/resources.asp?process=full_record&amp;section=generic&amp;id=198</vt:lpwstr>
      </vt:variant>
      <vt:variant>
        <vt:lpwstr/>
      </vt:variant>
      <vt:variant>
        <vt:i4>6357050</vt:i4>
      </vt:variant>
      <vt:variant>
        <vt:i4>6</vt:i4>
      </vt:variant>
      <vt:variant>
        <vt:i4>0</vt:i4>
      </vt:variant>
      <vt:variant>
        <vt:i4>5</vt:i4>
      </vt:variant>
      <vt:variant>
        <vt:lpwstr>http://www.mdx.ac.uk/wbl/wblwednesdays.asp</vt:lpwstr>
      </vt:variant>
      <vt:variant>
        <vt:lpwstr/>
      </vt:variant>
      <vt:variant>
        <vt:i4>1835102</vt:i4>
      </vt:variant>
      <vt:variant>
        <vt:i4>3</vt:i4>
      </vt:variant>
      <vt:variant>
        <vt:i4>0</vt:i4>
      </vt:variant>
      <vt:variant>
        <vt:i4>5</vt:i4>
      </vt:variant>
      <vt:variant>
        <vt:lpwstr>http://samsa.tvu.ac.uk/remora</vt:lpwstr>
      </vt:variant>
      <vt:variant>
        <vt:lpwstr/>
      </vt:variant>
      <vt:variant>
        <vt:i4>1703948</vt:i4>
      </vt:variant>
      <vt:variant>
        <vt:i4>0</vt:i4>
      </vt:variant>
      <vt:variant>
        <vt:i4>0</vt:i4>
      </vt:variant>
      <vt:variant>
        <vt:i4>5</vt:i4>
      </vt:variant>
      <vt:variant>
        <vt:lpwstr>http://www.mdx.ac.uk/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sheet for proposals (All sections must be completed) </dc:title>
  <dc:subject/>
  <dc:creator>Balbir Barn</dc:creator>
  <cp:keywords/>
  <cp:lastModifiedBy>Cristiano Maia</cp:lastModifiedBy>
  <cp:revision>28</cp:revision>
  <cp:lastPrinted>2012-03-15T12:51:00Z</cp:lastPrinted>
  <dcterms:created xsi:type="dcterms:W3CDTF">2018-03-05T12:55:00Z</dcterms:created>
  <dcterms:modified xsi:type="dcterms:W3CDTF">2018-05-10T18:47:00Z</dcterms:modified>
</cp:coreProperties>
</file>