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DB079" w14:textId="77777777" w:rsidR="00D610BA" w:rsidRPr="00D610BA"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 xml:space="preserve">Para observar el uso del bitcoin y estudiar los hábitos asociados con esta criptomoneda, emplearemos una encuesta como instrumento de investigación. Esta encuesta se llevará a cabo utilizando Google </w:t>
      </w:r>
      <w:proofErr w:type="spellStart"/>
      <w:r w:rsidRPr="00D610BA">
        <w:rPr>
          <w:rFonts w:ascii="Times New Roman" w:hAnsi="Times New Roman" w:cs="Times New Roman"/>
          <w:sz w:val="24"/>
          <w:szCs w:val="24"/>
          <w:lang w:val="es-SV"/>
        </w:rPr>
        <w:t>Forms</w:t>
      </w:r>
      <w:proofErr w:type="spellEnd"/>
      <w:r w:rsidRPr="00D610BA">
        <w:rPr>
          <w:rFonts w:ascii="Times New Roman" w:hAnsi="Times New Roman" w:cs="Times New Roman"/>
          <w:sz w:val="24"/>
          <w:szCs w:val="24"/>
          <w:lang w:val="es-SV"/>
        </w:rPr>
        <w:t>, lo que permitirá recopilar datos de manera eficiente y sistemática. La encuesta estará dirigida a las familias de los estudiantes del tercer año técnico A y B del Centro Escolar Católico Alberto Masferrer.</w:t>
      </w:r>
    </w:p>
    <w:p w14:paraId="0B17D0FA" w14:textId="77777777" w:rsidR="00D610BA" w:rsidRPr="00D610BA"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La metodología incluirá la distribución del enlace de la encuesta a través de plataformas digitales accesibles para los participantes, garantizando una muestra representativa del grupo objetivo. La encuesta contendrá preguntas tanto cerradas como abiertas para captar tanto datos cuantitativos como cualitativos, lo que permitirá un análisis profundo de los patrones de uso del bitcoin.</w:t>
      </w:r>
    </w:p>
    <w:p w14:paraId="2BB8B115" w14:textId="77777777" w:rsidR="004E2727"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Se investigarán aspectos como el nivel de conocimiento sobre el bitcoin, la frecuencia de uso, las razones para usar o no usar bitcoin, y las percepciones de confianza y seguridad. Además, se analizará el impacto del bitcoin en la economía familiar y las decisiones de inversión. La recopilación de datos se realizará de manera anónima para asegurar la privacidad de los participantes y fomentar respuestas sinceras y precisas. Los resultados se utilizarán para entender mejor los hábitos de uso del bitcoin y su impacto en las familias de los estudiantes, proporcionando información valiosa para futuros estudios y posibles intervenciones educativas.</w:t>
      </w:r>
    </w:p>
    <w:p w14:paraId="676E42B0" w14:textId="77777777" w:rsidR="00D610BA" w:rsidRDefault="00D610BA" w:rsidP="00D610BA">
      <w:pPr>
        <w:rPr>
          <w:rFonts w:ascii="Times New Roman" w:hAnsi="Times New Roman" w:cs="Times New Roman"/>
          <w:sz w:val="24"/>
          <w:szCs w:val="24"/>
          <w:lang w:val="es-SV"/>
        </w:rPr>
      </w:pPr>
    </w:p>
    <w:p w14:paraId="0C014A25" w14:textId="77777777" w:rsidR="00D610BA" w:rsidRPr="00D610BA"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Preguntas abiertas:</w:t>
      </w:r>
    </w:p>
    <w:p w14:paraId="28863453" w14:textId="77777777" w:rsidR="00D610BA" w:rsidRPr="00D610BA"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¿Cómo ha influido el uso del Bitcoin en la gestión de sus finanzas personales y familiares?</w:t>
      </w:r>
    </w:p>
    <w:p w14:paraId="3F92278C" w14:textId="77777777" w:rsidR="00D610BA"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¿Qué ventajas y desventajas ha experimentado al utilizar Bitcoin en sus transacciones diarias?</w:t>
      </w:r>
    </w:p>
    <w:p w14:paraId="65040611" w14:textId="77777777" w:rsidR="00D610BA" w:rsidRDefault="00D610BA" w:rsidP="00D610BA">
      <w:pPr>
        <w:rPr>
          <w:rFonts w:ascii="Times New Roman" w:hAnsi="Times New Roman" w:cs="Times New Roman"/>
          <w:sz w:val="24"/>
          <w:szCs w:val="24"/>
          <w:lang w:val="es-SV"/>
        </w:rPr>
      </w:pPr>
    </w:p>
    <w:p w14:paraId="66699CB4" w14:textId="77777777" w:rsidR="00D610BA" w:rsidRPr="00D610BA" w:rsidRDefault="00D610BA" w:rsidP="00D610BA">
      <w:pPr>
        <w:rPr>
          <w:rFonts w:ascii="Times New Roman" w:hAnsi="Times New Roman" w:cs="Times New Roman"/>
          <w:sz w:val="24"/>
          <w:szCs w:val="24"/>
          <w:lang w:val="es-SV"/>
        </w:rPr>
      </w:pPr>
      <w:r w:rsidRPr="00D610BA">
        <w:rPr>
          <w:rFonts w:ascii="Times New Roman" w:hAnsi="Times New Roman" w:cs="Times New Roman"/>
          <w:sz w:val="24"/>
          <w:szCs w:val="24"/>
          <w:lang w:val="es-SV"/>
        </w:rPr>
        <w:t>Preguntas cerradas:</w:t>
      </w:r>
    </w:p>
    <w:p w14:paraId="12FF81D2" w14:textId="30F4BB17" w:rsid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¿Utiliza Bitcoin para realizar compras o pagos?</w:t>
      </w:r>
    </w:p>
    <w:p w14:paraId="2B807A79" w14:textId="77777777" w:rsidR="0010667B" w:rsidRPr="0010667B" w:rsidRDefault="0010667B" w:rsidP="0010667B">
      <w:pPr>
        <w:rPr>
          <w:rFonts w:ascii="Times New Roman" w:hAnsi="Times New Roman" w:cs="Times New Roman"/>
          <w:sz w:val="24"/>
          <w:szCs w:val="24"/>
          <w:lang w:val="es-SV"/>
        </w:rPr>
      </w:pPr>
    </w:p>
    <w:p w14:paraId="6F24138D" w14:textId="77777777" w:rsidR="0010667B" w:rsidRP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Sí</w:t>
      </w:r>
    </w:p>
    <w:p w14:paraId="560F0640" w14:textId="77777777" w:rsidR="0010667B" w:rsidRP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No</w:t>
      </w:r>
    </w:p>
    <w:p w14:paraId="13CBFD60" w14:textId="13C401C0" w:rsidR="0010667B" w:rsidRP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Tal vez</w:t>
      </w:r>
    </w:p>
    <w:p w14:paraId="4DCC4BA1" w14:textId="37BA320E" w:rsid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¿Confía en la seguridad de las transacciones realizadas con Bitcoin?</w:t>
      </w:r>
    </w:p>
    <w:p w14:paraId="1D30B90B" w14:textId="77777777" w:rsidR="0010667B" w:rsidRPr="0010667B" w:rsidRDefault="0010667B" w:rsidP="0010667B">
      <w:pPr>
        <w:rPr>
          <w:rFonts w:ascii="Times New Roman" w:hAnsi="Times New Roman" w:cs="Times New Roman"/>
          <w:sz w:val="24"/>
          <w:szCs w:val="24"/>
          <w:lang w:val="es-SV"/>
        </w:rPr>
      </w:pPr>
    </w:p>
    <w:p w14:paraId="317E4578" w14:textId="77777777" w:rsidR="0010667B" w:rsidRP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Sí</w:t>
      </w:r>
    </w:p>
    <w:p w14:paraId="543BC83C" w14:textId="77777777" w:rsidR="0010667B" w:rsidRPr="0010667B"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No</w:t>
      </w:r>
    </w:p>
    <w:p w14:paraId="5D6761EE" w14:textId="147D961E" w:rsidR="00D610BA" w:rsidRPr="00D610BA" w:rsidRDefault="0010667B" w:rsidP="0010667B">
      <w:pPr>
        <w:rPr>
          <w:rFonts w:ascii="Times New Roman" w:hAnsi="Times New Roman" w:cs="Times New Roman"/>
          <w:sz w:val="24"/>
          <w:szCs w:val="24"/>
          <w:lang w:val="es-SV"/>
        </w:rPr>
      </w:pPr>
      <w:r w:rsidRPr="0010667B">
        <w:rPr>
          <w:rFonts w:ascii="Times New Roman" w:hAnsi="Times New Roman" w:cs="Times New Roman"/>
          <w:sz w:val="24"/>
          <w:szCs w:val="24"/>
          <w:lang w:val="es-SV"/>
        </w:rPr>
        <w:t>Tal vez</w:t>
      </w:r>
    </w:p>
    <w:sectPr w:rsidR="00D610BA" w:rsidRPr="00D6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63671"/>
    <w:multiLevelType w:val="multilevel"/>
    <w:tmpl w:val="8E4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85A11"/>
    <w:multiLevelType w:val="multilevel"/>
    <w:tmpl w:val="1E0C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687750">
    <w:abstractNumId w:val="0"/>
  </w:num>
  <w:num w:numId="2" w16cid:durableId="87774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BA"/>
    <w:rsid w:val="0010667B"/>
    <w:rsid w:val="004E2727"/>
    <w:rsid w:val="0063525D"/>
    <w:rsid w:val="008E2B1C"/>
    <w:rsid w:val="00D610BA"/>
    <w:rsid w:val="00F62811"/>
    <w:rsid w:val="00F7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D5A1"/>
  <w15:chartTrackingRefBased/>
  <w15:docId w15:val="{7D22D27B-9779-49DA-81C5-20A276D2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163428">
      <w:bodyDiv w:val="1"/>
      <w:marLeft w:val="0"/>
      <w:marRight w:val="0"/>
      <w:marTop w:val="0"/>
      <w:marBottom w:val="0"/>
      <w:divBdr>
        <w:top w:val="none" w:sz="0" w:space="0" w:color="auto"/>
        <w:left w:val="none" w:sz="0" w:space="0" w:color="auto"/>
        <w:bottom w:val="none" w:sz="0" w:space="0" w:color="auto"/>
        <w:right w:val="none" w:sz="0" w:space="0" w:color="auto"/>
      </w:divBdr>
    </w:div>
    <w:div w:id="15992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281</Words>
  <Characters>1546</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Rivera</dc:creator>
  <cp:keywords/>
  <dc:description/>
  <cp:lastModifiedBy>Andrés Rivera</cp:lastModifiedBy>
  <cp:revision>3</cp:revision>
  <dcterms:created xsi:type="dcterms:W3CDTF">2024-06-29T01:04:00Z</dcterms:created>
  <dcterms:modified xsi:type="dcterms:W3CDTF">2024-06-29T03:59:00Z</dcterms:modified>
</cp:coreProperties>
</file>