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2BA5A" w14:textId="77777777" w:rsidR="00661E05" w:rsidRDefault="00661E05"/>
    <w:p w14:paraId="6830C4D5" w14:textId="77777777" w:rsidR="00661E05" w:rsidRDefault="00661E05" w:rsidP="00661E05">
      <w:pPr>
        <w:rPr>
          <w:b/>
          <w:bCs/>
        </w:rPr>
      </w:pPr>
      <w:r w:rsidRPr="000C0B02">
        <w:rPr>
          <w:b/>
          <w:bCs/>
        </w:rPr>
        <w:t>Task 1: Figure out what security precautions are already used in your dvd_rental database. Prepare description</w:t>
      </w:r>
    </w:p>
    <w:p w14:paraId="4A9973E6" w14:textId="77777777" w:rsidR="00DB4CD3" w:rsidRPr="000C0B02" w:rsidRDefault="00DB4CD3" w:rsidP="00661E05">
      <w:pPr>
        <w:rPr>
          <w:b/>
          <w:bCs/>
        </w:rPr>
      </w:pPr>
    </w:p>
    <w:p w14:paraId="31FBFE64" w14:textId="243496DB" w:rsidR="00661E05" w:rsidRPr="000C0B02" w:rsidRDefault="00661E05" w:rsidP="00661E05">
      <w:r w:rsidRPr="000C0B02">
        <w:t xml:space="preserve">To determine the existing security precautions in the dvd_rental database, we need to inspect the schema, roles, privileges, and configuration settings. </w:t>
      </w:r>
    </w:p>
    <w:p w14:paraId="2B5B0218" w14:textId="77777777" w:rsidR="00661E05" w:rsidRPr="000C0B02" w:rsidRDefault="00661E05" w:rsidP="00661E05">
      <w:pPr>
        <w:rPr>
          <w:b/>
          <w:bCs/>
        </w:rPr>
      </w:pPr>
      <w:r w:rsidRPr="000C0B02">
        <w:rPr>
          <w:b/>
          <w:bCs/>
        </w:rPr>
        <w:t>Analysis and Description:</w:t>
      </w:r>
    </w:p>
    <w:p w14:paraId="5D6C1C4C" w14:textId="0BD0C842" w:rsidR="00661E05" w:rsidRPr="000C0B02" w:rsidRDefault="00661E05" w:rsidP="00DB4CD3">
      <w:pPr>
        <w:numPr>
          <w:ilvl w:val="0"/>
          <w:numId w:val="27"/>
        </w:numPr>
        <w:jc w:val="both"/>
      </w:pPr>
      <w:r w:rsidRPr="000C0B02">
        <w:rPr>
          <w:b/>
          <w:bCs/>
        </w:rPr>
        <w:t xml:space="preserve">Role-Based Access Control </w:t>
      </w:r>
      <w:r w:rsidRPr="000C0B02">
        <w:t xml:space="preserve">: </w:t>
      </w:r>
    </w:p>
    <w:p w14:paraId="178677B0" w14:textId="75C48495" w:rsidR="00661E05" w:rsidRPr="000C0B02" w:rsidRDefault="00661E05" w:rsidP="00DB4CD3">
      <w:pPr>
        <w:numPr>
          <w:ilvl w:val="1"/>
          <w:numId w:val="27"/>
        </w:numPr>
        <w:jc w:val="both"/>
      </w:pPr>
      <w:r w:rsidRPr="000C0B02">
        <w:t>The database likely uses roles to manage permissions. By default, PostgreSQL creates a postgres superuser role during installation, and additional roles (</w:t>
      </w:r>
      <w:r>
        <w:t>such as:</w:t>
      </w:r>
      <w:r w:rsidRPr="000C0B02">
        <w:t xml:space="preserve"> dvd_rental_user) might exist for application access.</w:t>
      </w:r>
    </w:p>
    <w:p w14:paraId="1CAA59E1" w14:textId="30DC07E8" w:rsidR="00661E05" w:rsidRPr="000C0B02" w:rsidRDefault="00661E05" w:rsidP="00DB4CD3">
      <w:pPr>
        <w:numPr>
          <w:ilvl w:val="1"/>
          <w:numId w:val="27"/>
        </w:numPr>
        <w:jc w:val="both"/>
      </w:pPr>
      <w:r w:rsidRPr="000C0B02">
        <w:t>The ERD shows tables with sensitive data (</w:t>
      </w:r>
      <w:r>
        <w:t>such as:</w:t>
      </w:r>
      <w:r w:rsidRPr="000C0B02">
        <w:t xml:space="preserve"> customer.email, staff.password, payment.amount), suggesting role-based privileges are intended to restrict access.</w:t>
      </w:r>
    </w:p>
    <w:p w14:paraId="4E46D664" w14:textId="77777777" w:rsidR="00661E05" w:rsidRPr="000C0B02" w:rsidRDefault="00661E05" w:rsidP="00661E05">
      <w:pPr>
        <w:numPr>
          <w:ilvl w:val="0"/>
          <w:numId w:val="27"/>
        </w:numPr>
      </w:pPr>
      <w:r w:rsidRPr="000C0B02">
        <w:rPr>
          <w:b/>
          <w:bCs/>
        </w:rPr>
        <w:t>Default Privileges</w:t>
      </w:r>
      <w:r w:rsidRPr="000C0B02">
        <w:t xml:space="preserve">: </w:t>
      </w:r>
    </w:p>
    <w:p w14:paraId="0E9BA960" w14:textId="77777777" w:rsidR="00661E05" w:rsidRPr="000C0B02" w:rsidRDefault="00661E05" w:rsidP="00DB4CD3">
      <w:pPr>
        <w:numPr>
          <w:ilvl w:val="1"/>
          <w:numId w:val="27"/>
        </w:numPr>
        <w:jc w:val="both"/>
      </w:pPr>
      <w:r w:rsidRPr="000C0B02">
        <w:t>The public role exists in all PostgreSQL databases and, by default, has no privileges except those explicitly granted. The dvd_rental database likely follows this, meaning new users have no access unless granted.</w:t>
      </w:r>
    </w:p>
    <w:p w14:paraId="73D37D43" w14:textId="0FACA2FB" w:rsidR="00661E05" w:rsidRPr="000C0B02" w:rsidRDefault="00661E05" w:rsidP="00DB4CD3">
      <w:pPr>
        <w:numPr>
          <w:ilvl w:val="1"/>
          <w:numId w:val="27"/>
        </w:numPr>
        <w:jc w:val="both"/>
      </w:pPr>
      <w:r w:rsidRPr="000C0B02">
        <w:t xml:space="preserve">Check current privileges with: </w:t>
      </w:r>
    </w:p>
    <w:p w14:paraId="13796BD4" w14:textId="77777777" w:rsidR="00661E05" w:rsidRPr="000C0B02" w:rsidRDefault="00661E05" w:rsidP="00DB4CD3">
      <w:pPr>
        <w:ind w:left="1440"/>
        <w:jc w:val="both"/>
      </w:pPr>
      <w:r w:rsidRPr="000C0B02">
        <w:t>SELECT table_name, privilege_type, grantee</w:t>
      </w:r>
    </w:p>
    <w:p w14:paraId="342A5A7D" w14:textId="77777777" w:rsidR="00661E05" w:rsidRPr="000C0B02" w:rsidRDefault="00661E05" w:rsidP="00DB4CD3">
      <w:pPr>
        <w:ind w:left="1440"/>
        <w:jc w:val="both"/>
      </w:pPr>
      <w:r w:rsidRPr="000C0B02">
        <w:t>FROM information_schema.role_table_grants</w:t>
      </w:r>
    </w:p>
    <w:p w14:paraId="57DE4945" w14:textId="77777777" w:rsidR="00661E05" w:rsidRPr="000C0B02" w:rsidRDefault="00661E05" w:rsidP="00DB4CD3">
      <w:pPr>
        <w:ind w:left="1440"/>
        <w:jc w:val="both"/>
      </w:pPr>
      <w:r w:rsidRPr="000C0B02">
        <w:t>WHERE table_schema = 'public';</w:t>
      </w:r>
    </w:p>
    <w:p w14:paraId="05ADD06F" w14:textId="77777777" w:rsidR="00661E05" w:rsidRPr="000C0B02" w:rsidRDefault="00661E05" w:rsidP="00DB4CD3">
      <w:pPr>
        <w:ind w:left="1440"/>
        <w:jc w:val="both"/>
      </w:pPr>
      <w:r w:rsidRPr="000C0B02">
        <w:t>(This would reveal if any broad permissions are granted to public.)</w:t>
      </w:r>
    </w:p>
    <w:p w14:paraId="7821E92B" w14:textId="77777777" w:rsidR="00661E05" w:rsidRPr="000C0B02" w:rsidRDefault="00661E05" w:rsidP="00661E05">
      <w:pPr>
        <w:numPr>
          <w:ilvl w:val="0"/>
          <w:numId w:val="27"/>
        </w:numPr>
      </w:pPr>
      <w:r w:rsidRPr="000C0B02">
        <w:rPr>
          <w:b/>
          <w:bCs/>
        </w:rPr>
        <w:t>Schema Isolation</w:t>
      </w:r>
      <w:r w:rsidRPr="000C0B02">
        <w:t xml:space="preserve">: </w:t>
      </w:r>
    </w:p>
    <w:p w14:paraId="47FB1553" w14:textId="434E1AAD" w:rsidR="00661E05" w:rsidRPr="000C0B02" w:rsidRDefault="00661E05" w:rsidP="00DB4CD3">
      <w:pPr>
        <w:numPr>
          <w:ilvl w:val="1"/>
          <w:numId w:val="27"/>
        </w:numPr>
        <w:jc w:val="both"/>
      </w:pPr>
      <w:r w:rsidRPr="000C0B02">
        <w:t>The schema  contains all tables, but no evidence of additional schemas suggests limited isolation. Security could be enhanced by using separate schemas for different user groups.</w:t>
      </w:r>
    </w:p>
    <w:p w14:paraId="066DF0FD" w14:textId="77777777" w:rsidR="00661E05" w:rsidRPr="000C0B02" w:rsidRDefault="00661E05" w:rsidP="00661E05">
      <w:pPr>
        <w:numPr>
          <w:ilvl w:val="0"/>
          <w:numId w:val="27"/>
        </w:numPr>
      </w:pPr>
      <w:r w:rsidRPr="000C0B02">
        <w:rPr>
          <w:b/>
          <w:bCs/>
        </w:rPr>
        <w:t>Data Integrity and Constraints</w:t>
      </w:r>
      <w:r w:rsidRPr="000C0B02">
        <w:t xml:space="preserve">: </w:t>
      </w:r>
    </w:p>
    <w:p w14:paraId="42C2D999" w14:textId="00722653" w:rsidR="00661E05" w:rsidRPr="000C0B02" w:rsidRDefault="00661E05" w:rsidP="00DB4CD3">
      <w:pPr>
        <w:numPr>
          <w:ilvl w:val="1"/>
          <w:numId w:val="27"/>
        </w:numPr>
        <w:jc w:val="both"/>
      </w:pPr>
      <w:r w:rsidRPr="000C0B02">
        <w:t>The use of NOT NULL constraints (</w:t>
      </w:r>
      <w:r>
        <w:t xml:space="preserve">such as: </w:t>
      </w:r>
      <w:r w:rsidRPr="000C0B02">
        <w:t xml:space="preserve"> customer.customer_id, rental.rental_date) ensures data integrity, indirectly supporting security by preventing invalid entries.</w:t>
      </w:r>
    </w:p>
    <w:p w14:paraId="4822AB8E" w14:textId="5D12D59E" w:rsidR="00661E05" w:rsidRPr="000C0B02" w:rsidRDefault="00661E05" w:rsidP="00DB4CD3">
      <w:pPr>
        <w:numPr>
          <w:ilvl w:val="1"/>
          <w:numId w:val="27"/>
        </w:numPr>
        <w:jc w:val="both"/>
      </w:pPr>
      <w:r w:rsidRPr="000C0B02">
        <w:t>Foreign keys (</w:t>
      </w:r>
      <w:r>
        <w:t xml:space="preserve">such as: </w:t>
      </w:r>
      <w:r w:rsidRPr="000C0B02">
        <w:t>rental.customer_id to customer.customer_id) enforce referential integrity, reducing unauthorized data manipulation risks.</w:t>
      </w:r>
    </w:p>
    <w:p w14:paraId="751C52C8" w14:textId="77777777" w:rsidR="00661E05" w:rsidRPr="000C0B02" w:rsidRDefault="00661E05" w:rsidP="00DB4CD3">
      <w:pPr>
        <w:numPr>
          <w:ilvl w:val="0"/>
          <w:numId w:val="27"/>
        </w:numPr>
        <w:jc w:val="both"/>
      </w:pPr>
      <w:r w:rsidRPr="000C0B02">
        <w:rPr>
          <w:b/>
          <w:bCs/>
        </w:rPr>
        <w:t>No Row-Level Security (RLS) by Default</w:t>
      </w:r>
      <w:r w:rsidRPr="000C0B02">
        <w:t xml:space="preserve">: </w:t>
      </w:r>
    </w:p>
    <w:p w14:paraId="5AA0A795" w14:textId="77777777" w:rsidR="00661E05" w:rsidRPr="000C0B02" w:rsidRDefault="00661E05" w:rsidP="00DB4CD3">
      <w:pPr>
        <w:numPr>
          <w:ilvl w:val="1"/>
          <w:numId w:val="27"/>
        </w:numPr>
        <w:jc w:val="both"/>
      </w:pPr>
      <w:r w:rsidRPr="000C0B02">
        <w:t>The ERD doesn’t indicate RLS is enabled on any table. By default, RLS is disabled (relrowsecurity = f in pg_class), meaning all rows are accessible to users with table-level privileges.</w:t>
      </w:r>
    </w:p>
    <w:p w14:paraId="23A68CC6" w14:textId="77777777" w:rsidR="00661E05" w:rsidRPr="00661E05" w:rsidRDefault="00661E05" w:rsidP="00661E05">
      <w:pPr>
        <w:ind w:left="720"/>
      </w:pPr>
    </w:p>
    <w:p w14:paraId="2AEBB442" w14:textId="77777777" w:rsidR="00661E05" w:rsidRPr="00661E05" w:rsidRDefault="00661E05" w:rsidP="00661E05">
      <w:pPr>
        <w:ind w:left="720"/>
      </w:pPr>
    </w:p>
    <w:p w14:paraId="6049F2BE" w14:textId="47733CAE" w:rsidR="00661E05" w:rsidRPr="000C0B02" w:rsidRDefault="00661E05" w:rsidP="00661E05">
      <w:pPr>
        <w:numPr>
          <w:ilvl w:val="0"/>
          <w:numId w:val="27"/>
        </w:numPr>
      </w:pPr>
      <w:r w:rsidRPr="000C0B02">
        <w:rPr>
          <w:b/>
          <w:bCs/>
        </w:rPr>
        <w:t>Password Protection</w:t>
      </w:r>
      <w:r w:rsidRPr="000C0B02">
        <w:t xml:space="preserve">: </w:t>
      </w:r>
    </w:p>
    <w:p w14:paraId="0FF24748" w14:textId="707C6785" w:rsidR="00661E05" w:rsidRPr="000C0B02" w:rsidRDefault="00661E05" w:rsidP="00DB4CD3">
      <w:pPr>
        <w:numPr>
          <w:ilvl w:val="1"/>
          <w:numId w:val="27"/>
        </w:numPr>
        <w:jc w:val="both"/>
      </w:pPr>
      <w:r w:rsidRPr="000C0B02">
        <w:t>The staff.password column suggests password-based authentication for staff, but this is application-level</w:t>
      </w:r>
      <w:r w:rsidR="004B72A8">
        <w:t xml:space="preserve"> (i</w:t>
      </w:r>
      <w:r w:rsidR="004B72A8" w:rsidRPr="004B72A8">
        <w:t xml:space="preserve">t depends on </w:t>
      </w:r>
      <w:r w:rsidR="004B72A8" w:rsidRPr="004B72A8">
        <w:rPr>
          <w:i/>
          <w:iCs/>
        </w:rPr>
        <w:t>how it's hashed/encrypted and authenticated</w:t>
      </w:r>
      <w:r w:rsidR="004B72A8" w:rsidRPr="004B72A8">
        <w:t xml:space="preserve"> at the application level</w:t>
      </w:r>
      <w:r w:rsidR="004B72A8">
        <w:t>)</w:t>
      </w:r>
      <w:r w:rsidRPr="000C0B02">
        <w:t>, not database-enforced unless encrypted and checked via authentication methods (</w:t>
      </w:r>
      <w:r w:rsidR="00DB4CD3">
        <w:t>such as</w:t>
      </w:r>
      <w:r w:rsidRPr="000C0B02">
        <w:t xml:space="preserve"> pg_hba.conf).</w:t>
      </w:r>
    </w:p>
    <w:p w14:paraId="703123D2" w14:textId="77777777" w:rsidR="00661E05" w:rsidRDefault="00661E05" w:rsidP="00661E05">
      <w:pPr>
        <w:rPr>
          <w:b/>
          <w:bCs/>
        </w:rPr>
      </w:pPr>
    </w:p>
    <w:p w14:paraId="6C1F4FBC" w14:textId="77777777" w:rsidR="00DB4CD3" w:rsidRDefault="00DB4CD3" w:rsidP="00DB4CD3"/>
    <w:p w14:paraId="2A2AB293" w14:textId="7F384767" w:rsidR="00DB4CD3" w:rsidRDefault="004B72A8" w:rsidP="00DB4CD3">
      <w:pPr>
        <w:ind w:firstLine="720"/>
        <w:jc w:val="both"/>
      </w:pPr>
      <w:r w:rsidRPr="004B72A8">
        <w:t xml:space="preserve">The </w:t>
      </w:r>
      <w:r w:rsidRPr="004B72A8">
        <w:rPr>
          <w:b/>
          <w:bCs/>
        </w:rPr>
        <w:t>dvd_rental</w:t>
      </w:r>
      <w:r w:rsidRPr="004B72A8">
        <w:t xml:space="preserve"> database uses standard PostgreSQL security practices, including role-based access, default privilege controls, and enforced data integrity via constraints. No row-level security or schema isolation is evident, and sensitive fields (</w:t>
      </w:r>
      <w:r w:rsidR="007163A5">
        <w:t>such as:</w:t>
      </w:r>
      <w:r w:rsidRPr="004B72A8">
        <w:t xml:space="preserve"> staff.password) rely on application-level protection. Further inspection of database roles, access logs, and encryption settings is recommended for a full security audit.</w:t>
      </w:r>
    </w:p>
    <w:p w14:paraId="3568CC39" w14:textId="77777777" w:rsidR="004B72A8" w:rsidRDefault="004B72A8"/>
    <w:p w14:paraId="6480CFCA" w14:textId="3819396C" w:rsidR="007163A5" w:rsidRDefault="007F78F5" w:rsidP="007163A5">
      <w:r w:rsidRPr="007F78F5">
        <w:rPr>
          <w:b/>
          <w:bCs/>
        </w:rPr>
        <w:br/>
      </w:r>
    </w:p>
    <w:p w14:paraId="0ED8B9ED" w14:textId="77777777" w:rsidR="00965C43" w:rsidRDefault="00965C43"/>
    <w:sectPr w:rsidR="0096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B23"/>
    <w:multiLevelType w:val="multilevel"/>
    <w:tmpl w:val="36E2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433D"/>
    <w:multiLevelType w:val="multilevel"/>
    <w:tmpl w:val="7A4E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60DD8"/>
    <w:multiLevelType w:val="multilevel"/>
    <w:tmpl w:val="7DB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17A49"/>
    <w:multiLevelType w:val="multilevel"/>
    <w:tmpl w:val="490E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642E8"/>
    <w:multiLevelType w:val="multilevel"/>
    <w:tmpl w:val="02F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87092"/>
    <w:multiLevelType w:val="multilevel"/>
    <w:tmpl w:val="DB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CF1245"/>
    <w:multiLevelType w:val="multilevel"/>
    <w:tmpl w:val="8A1E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92A06"/>
    <w:multiLevelType w:val="multilevel"/>
    <w:tmpl w:val="B0B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27CCD"/>
    <w:multiLevelType w:val="multilevel"/>
    <w:tmpl w:val="25D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32CA0"/>
    <w:multiLevelType w:val="multilevel"/>
    <w:tmpl w:val="6CD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14DD8"/>
    <w:multiLevelType w:val="multilevel"/>
    <w:tmpl w:val="50D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80D03"/>
    <w:multiLevelType w:val="multilevel"/>
    <w:tmpl w:val="B8B2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A3D13"/>
    <w:multiLevelType w:val="hybridMultilevel"/>
    <w:tmpl w:val="A3BAB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E299B"/>
    <w:multiLevelType w:val="multilevel"/>
    <w:tmpl w:val="973C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F0E9C"/>
    <w:multiLevelType w:val="multilevel"/>
    <w:tmpl w:val="5730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21031"/>
    <w:multiLevelType w:val="multilevel"/>
    <w:tmpl w:val="98E2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A0CCA"/>
    <w:multiLevelType w:val="multilevel"/>
    <w:tmpl w:val="A37A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B4E47"/>
    <w:multiLevelType w:val="multilevel"/>
    <w:tmpl w:val="880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383280"/>
    <w:multiLevelType w:val="multilevel"/>
    <w:tmpl w:val="0BC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F07C6"/>
    <w:multiLevelType w:val="multilevel"/>
    <w:tmpl w:val="B0EC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034FC"/>
    <w:multiLevelType w:val="multilevel"/>
    <w:tmpl w:val="E61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B6805"/>
    <w:multiLevelType w:val="multilevel"/>
    <w:tmpl w:val="8E2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0C5831"/>
    <w:multiLevelType w:val="multilevel"/>
    <w:tmpl w:val="4D9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60E82"/>
    <w:multiLevelType w:val="multilevel"/>
    <w:tmpl w:val="675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DD4484"/>
    <w:multiLevelType w:val="multilevel"/>
    <w:tmpl w:val="64FE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E1D88"/>
    <w:multiLevelType w:val="multilevel"/>
    <w:tmpl w:val="3540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2186C"/>
    <w:multiLevelType w:val="multilevel"/>
    <w:tmpl w:val="324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181097"/>
    <w:multiLevelType w:val="multilevel"/>
    <w:tmpl w:val="33FE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D0E89"/>
    <w:multiLevelType w:val="multilevel"/>
    <w:tmpl w:val="8A1E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A6A80"/>
    <w:multiLevelType w:val="multilevel"/>
    <w:tmpl w:val="071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5662D"/>
    <w:multiLevelType w:val="multilevel"/>
    <w:tmpl w:val="29D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70154"/>
    <w:multiLevelType w:val="multilevel"/>
    <w:tmpl w:val="303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6528">
    <w:abstractNumId w:val="2"/>
  </w:num>
  <w:num w:numId="2" w16cid:durableId="619412376">
    <w:abstractNumId w:val="8"/>
  </w:num>
  <w:num w:numId="3" w16cid:durableId="2117944101">
    <w:abstractNumId w:val="4"/>
  </w:num>
  <w:num w:numId="4" w16cid:durableId="1269579044">
    <w:abstractNumId w:val="9"/>
  </w:num>
  <w:num w:numId="5" w16cid:durableId="417405227">
    <w:abstractNumId w:val="19"/>
  </w:num>
  <w:num w:numId="6" w16cid:durableId="893656911">
    <w:abstractNumId w:val="18"/>
  </w:num>
  <w:num w:numId="7" w16cid:durableId="593669">
    <w:abstractNumId w:val="26"/>
  </w:num>
  <w:num w:numId="8" w16cid:durableId="1286078875">
    <w:abstractNumId w:val="22"/>
  </w:num>
  <w:num w:numId="9" w16cid:durableId="812677650">
    <w:abstractNumId w:val="13"/>
  </w:num>
  <w:num w:numId="10" w16cid:durableId="1551192339">
    <w:abstractNumId w:val="27"/>
  </w:num>
  <w:num w:numId="11" w16cid:durableId="1133207174">
    <w:abstractNumId w:val="3"/>
  </w:num>
  <w:num w:numId="12" w16cid:durableId="1658610291">
    <w:abstractNumId w:val="0"/>
  </w:num>
  <w:num w:numId="13" w16cid:durableId="51346822">
    <w:abstractNumId w:val="30"/>
  </w:num>
  <w:num w:numId="14" w16cid:durableId="870997983">
    <w:abstractNumId w:val="28"/>
  </w:num>
  <w:num w:numId="15" w16cid:durableId="82461056">
    <w:abstractNumId w:val="29"/>
  </w:num>
  <w:num w:numId="16" w16cid:durableId="1439377193">
    <w:abstractNumId w:val="15"/>
  </w:num>
  <w:num w:numId="17" w16cid:durableId="648363127">
    <w:abstractNumId w:val="16"/>
  </w:num>
  <w:num w:numId="18" w16cid:durableId="262419093">
    <w:abstractNumId w:val="7"/>
  </w:num>
  <w:num w:numId="19" w16cid:durableId="2085182414">
    <w:abstractNumId w:val="20"/>
  </w:num>
  <w:num w:numId="20" w16cid:durableId="1520585867">
    <w:abstractNumId w:val="10"/>
  </w:num>
  <w:num w:numId="21" w16cid:durableId="222299206">
    <w:abstractNumId w:val="31"/>
  </w:num>
  <w:num w:numId="22" w16cid:durableId="1635675198">
    <w:abstractNumId w:val="25"/>
  </w:num>
  <w:num w:numId="23" w16cid:durableId="529030432">
    <w:abstractNumId w:val="21"/>
  </w:num>
  <w:num w:numId="24" w16cid:durableId="1285308257">
    <w:abstractNumId w:val="24"/>
  </w:num>
  <w:num w:numId="25" w16cid:durableId="1679967791">
    <w:abstractNumId w:val="11"/>
  </w:num>
  <w:num w:numId="26" w16cid:durableId="527258472">
    <w:abstractNumId w:val="14"/>
  </w:num>
  <w:num w:numId="27" w16cid:durableId="630130497">
    <w:abstractNumId w:val="6"/>
  </w:num>
  <w:num w:numId="28" w16cid:durableId="421530458">
    <w:abstractNumId w:val="12"/>
  </w:num>
  <w:num w:numId="29" w16cid:durableId="271668984">
    <w:abstractNumId w:val="5"/>
  </w:num>
  <w:num w:numId="30" w16cid:durableId="1254166291">
    <w:abstractNumId w:val="23"/>
  </w:num>
  <w:num w:numId="31" w16cid:durableId="13777273">
    <w:abstractNumId w:val="1"/>
  </w:num>
  <w:num w:numId="32" w16cid:durableId="14890548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C7"/>
    <w:rsid w:val="00000FC7"/>
    <w:rsid w:val="000C0B02"/>
    <w:rsid w:val="000C7CC5"/>
    <w:rsid w:val="00126C58"/>
    <w:rsid w:val="002006EC"/>
    <w:rsid w:val="00333B25"/>
    <w:rsid w:val="0041488D"/>
    <w:rsid w:val="004B72A8"/>
    <w:rsid w:val="00661E05"/>
    <w:rsid w:val="007163A5"/>
    <w:rsid w:val="007F78F5"/>
    <w:rsid w:val="00965C43"/>
    <w:rsid w:val="009E2803"/>
    <w:rsid w:val="00DB4CD3"/>
    <w:rsid w:val="00F4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CE2D"/>
  <w15:chartTrackingRefBased/>
  <w15:docId w15:val="{1753B7A6-991F-4229-A7FF-BB69DCA8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F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9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7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68121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2313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1953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294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534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972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05641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18941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201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863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10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100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880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68707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63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49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182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35471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681319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4001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784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23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483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0829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7567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893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3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59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322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5300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215701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09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860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89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847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3779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87631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29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52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49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417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79710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73711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5659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11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5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0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84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34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99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3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26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1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9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7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7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7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3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3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43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0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9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55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27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9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6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1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8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21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49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7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6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2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1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7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7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3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6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3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3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0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4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6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892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45039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08325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46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404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54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965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2646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41140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687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60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64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381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75300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72937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88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421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54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455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14573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041541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23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352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3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605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76220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881673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363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43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2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323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94093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31283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9518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652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0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86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5477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69637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640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824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38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723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54272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063363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80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316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7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0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4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3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33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6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3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44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64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10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04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9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0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9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1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4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9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5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3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57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5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63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Luca</dc:creator>
  <cp:keywords/>
  <dc:description/>
  <cp:lastModifiedBy>Cristian Luca</cp:lastModifiedBy>
  <cp:revision>4</cp:revision>
  <dcterms:created xsi:type="dcterms:W3CDTF">2025-04-21T19:21:00Z</dcterms:created>
  <dcterms:modified xsi:type="dcterms:W3CDTF">2025-04-21T19:33:00Z</dcterms:modified>
</cp:coreProperties>
</file>