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CECD" w14:textId="77777777" w:rsidR="00EE2AC7" w:rsidRDefault="00EE2AC7" w:rsidP="00EE2AC7">
      <w:pPr>
        <w:rPr>
          <w:b/>
          <w:bCs/>
        </w:rPr>
      </w:pPr>
      <w:r w:rsidRPr="007F78F5">
        <w:rPr>
          <w:b/>
          <w:bCs/>
        </w:rPr>
        <w:t>Task 4: Answers to Database and Authentication Questions</w:t>
      </w:r>
    </w:p>
    <w:p w14:paraId="5CF86ADC" w14:textId="77777777" w:rsidR="00EE2AC7" w:rsidRPr="007F78F5" w:rsidRDefault="00EE2AC7" w:rsidP="00EE2AC7">
      <w:pPr>
        <w:jc w:val="both"/>
        <w:rPr>
          <w:b/>
          <w:bCs/>
        </w:rPr>
      </w:pPr>
    </w:p>
    <w:p w14:paraId="41285256" w14:textId="77777777" w:rsidR="00EE2AC7" w:rsidRPr="007F78F5" w:rsidRDefault="00EE2AC7" w:rsidP="00EE2AC7">
      <w:pPr>
        <w:jc w:val="both"/>
        <w:rPr>
          <w:b/>
          <w:bCs/>
        </w:rPr>
      </w:pPr>
      <w:r w:rsidRPr="007F78F5">
        <w:rPr>
          <w:b/>
          <w:bCs/>
        </w:rPr>
        <w:t>1. How can one restrict access to certain columns of a database table?</w:t>
      </w:r>
    </w:p>
    <w:p w14:paraId="42EB93F8" w14:textId="77777777" w:rsidR="00EE2AC7" w:rsidRPr="007F78F5" w:rsidRDefault="00EE2AC7" w:rsidP="00EE2AC7">
      <w:pPr>
        <w:jc w:val="both"/>
      </w:pPr>
      <w:r w:rsidRPr="007F78F5">
        <w:t xml:space="preserve">To restrict access to specific columns in a database table, you can use </w:t>
      </w:r>
      <w:r w:rsidRPr="007F78F5">
        <w:rPr>
          <w:b/>
          <w:bCs/>
        </w:rPr>
        <w:t>role-based access control (</w:t>
      </w:r>
      <w:r w:rsidRPr="007F78F5">
        <w:t xml:space="preserve">and </w:t>
      </w:r>
      <w:r w:rsidRPr="007F78F5">
        <w:rPr>
          <w:b/>
          <w:bCs/>
        </w:rPr>
        <w:t>column-level permissions</w:t>
      </w:r>
      <w:r w:rsidRPr="007F78F5">
        <w:t xml:space="preserve">. </w:t>
      </w:r>
    </w:p>
    <w:p w14:paraId="62986C0E" w14:textId="77777777" w:rsidR="00EE2AC7" w:rsidRDefault="00EE2AC7" w:rsidP="00EE2AC7">
      <w:pPr>
        <w:numPr>
          <w:ilvl w:val="0"/>
          <w:numId w:val="1"/>
        </w:numPr>
        <w:jc w:val="both"/>
      </w:pPr>
      <w:r w:rsidRPr="007F78F5">
        <w:rPr>
          <w:b/>
          <w:bCs/>
        </w:rPr>
        <w:t>Grant Permissions Selectively</w:t>
      </w:r>
      <w:r w:rsidRPr="007F78F5">
        <w:t>: Use the GRANT command to give specific roles or users access to only certain columns. For example, in PostgreSQL:</w:t>
      </w:r>
    </w:p>
    <w:p w14:paraId="0C76428F" w14:textId="77777777" w:rsidR="00EE2AC7" w:rsidRPr="007F78F5" w:rsidRDefault="00EE2AC7" w:rsidP="00EE2AC7">
      <w:pPr>
        <w:ind w:left="720"/>
        <w:jc w:val="both"/>
      </w:pPr>
    </w:p>
    <w:p w14:paraId="2FE429E3" w14:textId="77777777" w:rsidR="00EE2AC7" w:rsidRPr="007F78F5" w:rsidRDefault="00EE2AC7" w:rsidP="00EE2AC7">
      <w:pPr>
        <w:jc w:val="both"/>
      </w:pPr>
      <w:r w:rsidRPr="007F78F5">
        <w:t xml:space="preserve">GRANT SELECT (column1, column2) ON </w:t>
      </w:r>
      <w:proofErr w:type="spellStart"/>
      <w:r w:rsidRPr="007F78F5">
        <w:t>table_name</w:t>
      </w:r>
      <w:proofErr w:type="spellEnd"/>
      <w:r w:rsidRPr="007F78F5">
        <w:t xml:space="preserve"> TO </w:t>
      </w:r>
      <w:proofErr w:type="spellStart"/>
      <w:r w:rsidRPr="007F78F5">
        <w:t>role_name</w:t>
      </w:r>
      <w:proofErr w:type="spellEnd"/>
      <w:r w:rsidRPr="007F78F5">
        <w:t>;</w:t>
      </w:r>
    </w:p>
    <w:p w14:paraId="5F27BD4F" w14:textId="77777777" w:rsidR="00EE2AC7" w:rsidRDefault="00EE2AC7" w:rsidP="00EE2AC7">
      <w:pPr>
        <w:jc w:val="both"/>
      </w:pPr>
      <w:r w:rsidRPr="007F78F5">
        <w:t>This allows </w:t>
      </w:r>
      <w:proofErr w:type="spellStart"/>
      <w:r w:rsidRPr="007F78F5">
        <w:t>role_name</w:t>
      </w:r>
      <w:proofErr w:type="spellEnd"/>
      <w:r w:rsidRPr="007F78F5">
        <w:t> to access only column1 and column2 in </w:t>
      </w:r>
      <w:proofErr w:type="spellStart"/>
      <w:r w:rsidRPr="007F78F5">
        <w:t>table_name</w:t>
      </w:r>
      <w:proofErr w:type="spellEnd"/>
      <w:r w:rsidRPr="007F78F5">
        <w:t>.</w:t>
      </w:r>
    </w:p>
    <w:p w14:paraId="1296635B" w14:textId="77777777" w:rsidR="00EE2AC7" w:rsidRPr="007F78F5" w:rsidRDefault="00EE2AC7" w:rsidP="00EE2AC7">
      <w:pPr>
        <w:jc w:val="both"/>
      </w:pPr>
    </w:p>
    <w:p w14:paraId="2E6E63DD" w14:textId="77777777" w:rsidR="00EE2AC7" w:rsidRPr="007F78F5" w:rsidRDefault="00EE2AC7" w:rsidP="00EE2AC7">
      <w:pPr>
        <w:numPr>
          <w:ilvl w:val="0"/>
          <w:numId w:val="1"/>
        </w:numPr>
        <w:jc w:val="both"/>
      </w:pPr>
      <w:r w:rsidRPr="007F78F5">
        <w:rPr>
          <w:b/>
          <w:bCs/>
        </w:rPr>
        <w:t>Revoke Access to Other Columns</w:t>
      </w:r>
      <w:r w:rsidRPr="007F78F5">
        <w:t>: Ensure that the role or user does not have broader permissions that override the column-level restriction. Use REVOKE to remove unwanted access:</w:t>
      </w:r>
    </w:p>
    <w:p w14:paraId="5BF9EBE7" w14:textId="77777777" w:rsidR="00EE2AC7" w:rsidRPr="007F78F5" w:rsidRDefault="00EE2AC7" w:rsidP="00EE2AC7">
      <w:pPr>
        <w:jc w:val="both"/>
      </w:pPr>
      <w:r w:rsidRPr="007F78F5">
        <w:t xml:space="preserve">REVOKE SELECT ON </w:t>
      </w:r>
      <w:proofErr w:type="spellStart"/>
      <w:r w:rsidRPr="007F78F5">
        <w:t>table_name</w:t>
      </w:r>
      <w:proofErr w:type="spellEnd"/>
      <w:r w:rsidRPr="007F78F5">
        <w:t xml:space="preserve"> FROM </w:t>
      </w:r>
      <w:proofErr w:type="spellStart"/>
      <w:r w:rsidRPr="007F78F5">
        <w:t>role_name</w:t>
      </w:r>
      <w:proofErr w:type="spellEnd"/>
      <w:r w:rsidRPr="007F78F5">
        <w:t>;</w:t>
      </w:r>
    </w:p>
    <w:p w14:paraId="1DDBD5DC" w14:textId="77777777" w:rsidR="00EE2AC7" w:rsidRDefault="00EE2AC7" w:rsidP="00EE2AC7">
      <w:pPr>
        <w:jc w:val="both"/>
      </w:pPr>
      <w:r w:rsidRPr="007F78F5">
        <w:t xml:space="preserve">GRANT SELECT (column1, column2) ON </w:t>
      </w:r>
      <w:proofErr w:type="spellStart"/>
      <w:r w:rsidRPr="007F78F5">
        <w:t>table_name</w:t>
      </w:r>
      <w:proofErr w:type="spellEnd"/>
      <w:r w:rsidRPr="007F78F5">
        <w:t xml:space="preserve"> TO </w:t>
      </w:r>
      <w:proofErr w:type="spellStart"/>
      <w:r w:rsidRPr="007F78F5">
        <w:t>role_name</w:t>
      </w:r>
      <w:proofErr w:type="spellEnd"/>
      <w:r w:rsidRPr="007F78F5">
        <w:t>;</w:t>
      </w:r>
    </w:p>
    <w:p w14:paraId="15A823B4" w14:textId="77777777" w:rsidR="00EE2AC7" w:rsidRPr="007F78F5" w:rsidRDefault="00EE2AC7" w:rsidP="00EE2AC7">
      <w:pPr>
        <w:jc w:val="both"/>
      </w:pPr>
    </w:p>
    <w:p w14:paraId="6E6E6E81" w14:textId="77777777" w:rsidR="00EE2AC7" w:rsidRPr="007F78F5" w:rsidRDefault="00EE2AC7" w:rsidP="00EE2AC7">
      <w:pPr>
        <w:numPr>
          <w:ilvl w:val="0"/>
          <w:numId w:val="1"/>
        </w:numPr>
        <w:jc w:val="both"/>
      </w:pPr>
      <w:r w:rsidRPr="007F78F5">
        <w:rPr>
          <w:b/>
          <w:bCs/>
        </w:rPr>
        <w:t>Use Views</w:t>
      </w:r>
      <w:r w:rsidRPr="007F78F5">
        <w:t>: Create a view that exposes only the allowed columns and grant access to the view instead of the table:</w:t>
      </w:r>
    </w:p>
    <w:p w14:paraId="1D923AF5" w14:textId="77777777" w:rsidR="00EE2AC7" w:rsidRDefault="00EE2AC7" w:rsidP="00EE2AC7">
      <w:pPr>
        <w:jc w:val="both"/>
      </w:pPr>
    </w:p>
    <w:p w14:paraId="0DEC98A8" w14:textId="77777777" w:rsidR="00EE2AC7" w:rsidRPr="007F78F5" w:rsidRDefault="00EE2AC7" w:rsidP="00EE2AC7">
      <w:pPr>
        <w:jc w:val="both"/>
      </w:pPr>
      <w:r w:rsidRPr="007F78F5">
        <w:t xml:space="preserve">CREATE VIEW </w:t>
      </w:r>
      <w:proofErr w:type="spellStart"/>
      <w:r w:rsidRPr="007F78F5">
        <w:t>restricted_view</w:t>
      </w:r>
      <w:proofErr w:type="spellEnd"/>
      <w:r w:rsidRPr="007F78F5">
        <w:t xml:space="preserve"> AS</w:t>
      </w:r>
    </w:p>
    <w:p w14:paraId="48A91BBB" w14:textId="77777777" w:rsidR="00EE2AC7" w:rsidRPr="007F78F5" w:rsidRDefault="00EE2AC7" w:rsidP="00EE2AC7">
      <w:pPr>
        <w:jc w:val="both"/>
      </w:pPr>
      <w:r w:rsidRPr="007F78F5">
        <w:t xml:space="preserve">SELECT column1, column2 FROM </w:t>
      </w:r>
      <w:proofErr w:type="spellStart"/>
      <w:r w:rsidRPr="007F78F5">
        <w:t>table_name</w:t>
      </w:r>
      <w:proofErr w:type="spellEnd"/>
      <w:r w:rsidRPr="007F78F5">
        <w:t>;</w:t>
      </w:r>
    </w:p>
    <w:p w14:paraId="1A999F57" w14:textId="77777777" w:rsidR="00EE2AC7" w:rsidRPr="007F78F5" w:rsidRDefault="00EE2AC7" w:rsidP="00EE2AC7">
      <w:pPr>
        <w:jc w:val="both"/>
      </w:pPr>
      <w:r w:rsidRPr="007F78F5">
        <w:t xml:space="preserve">GRANT SELECT ON </w:t>
      </w:r>
      <w:proofErr w:type="spellStart"/>
      <w:r w:rsidRPr="007F78F5">
        <w:t>restricted_view</w:t>
      </w:r>
      <w:proofErr w:type="spellEnd"/>
      <w:r w:rsidRPr="007F78F5">
        <w:t xml:space="preserve"> TO </w:t>
      </w:r>
      <w:proofErr w:type="spellStart"/>
      <w:r w:rsidRPr="007F78F5">
        <w:t>role_name</w:t>
      </w:r>
      <w:proofErr w:type="spellEnd"/>
      <w:r w:rsidRPr="007F78F5">
        <w:t>;</w:t>
      </w:r>
    </w:p>
    <w:p w14:paraId="12828E3F" w14:textId="77777777" w:rsidR="00EE2AC7" w:rsidRPr="007F78F5" w:rsidRDefault="00EE2AC7" w:rsidP="00EE2AC7">
      <w:pPr>
        <w:numPr>
          <w:ilvl w:val="0"/>
          <w:numId w:val="1"/>
        </w:numPr>
        <w:jc w:val="both"/>
      </w:pPr>
      <w:r w:rsidRPr="007F78F5">
        <w:rPr>
          <w:b/>
          <w:bCs/>
        </w:rPr>
        <w:t xml:space="preserve">Row-Level </w:t>
      </w:r>
      <w:proofErr w:type="gramStart"/>
      <w:r w:rsidRPr="007F78F5">
        <w:rPr>
          <w:b/>
          <w:bCs/>
        </w:rPr>
        <w:t xml:space="preserve">Security </w:t>
      </w:r>
      <w:r w:rsidRPr="007F78F5">
        <w:t>:</w:t>
      </w:r>
      <w:proofErr w:type="gramEnd"/>
      <w:r w:rsidRPr="007F78F5">
        <w:t xml:space="preserve"> If you need to restrict rows in addition to columns, enable row-level security (RLS) and define policies.</w:t>
      </w:r>
    </w:p>
    <w:p w14:paraId="3597BEDC" w14:textId="77777777" w:rsidR="00EE2AC7" w:rsidRPr="007F78F5" w:rsidRDefault="00EE2AC7" w:rsidP="00EE2AC7">
      <w:pPr>
        <w:jc w:val="both"/>
      </w:pPr>
      <w:r w:rsidRPr="007F78F5">
        <w:t>This approach ensures users only access the columns they are permitted to see, enhancing security.</w:t>
      </w:r>
    </w:p>
    <w:p w14:paraId="1981CBB3" w14:textId="77777777" w:rsidR="00EE2AC7" w:rsidRPr="007F78F5" w:rsidRDefault="00EE2AC7" w:rsidP="00EE2AC7">
      <w:r w:rsidRPr="007F78F5">
        <w:pict w14:anchorId="6121702B">
          <v:rect id="_x0000_i1025" style="width:0;height:0" o:hralign="center" o:hrstd="t" o:hrnoshade="t" o:hr="t" fillcolor="#1d1c1b" stroked="f"/>
        </w:pict>
      </w:r>
    </w:p>
    <w:p w14:paraId="23705A56" w14:textId="77777777" w:rsidR="00EE2AC7" w:rsidRDefault="00EE2AC7" w:rsidP="00EE2AC7">
      <w:pPr>
        <w:rPr>
          <w:b/>
          <w:bCs/>
        </w:rPr>
      </w:pPr>
    </w:p>
    <w:p w14:paraId="28465396" w14:textId="77777777" w:rsidR="00EE2AC7" w:rsidRDefault="00EE2AC7" w:rsidP="00EE2AC7">
      <w:pPr>
        <w:rPr>
          <w:b/>
          <w:bCs/>
        </w:rPr>
      </w:pPr>
      <w:r w:rsidRPr="007F78F5">
        <w:rPr>
          <w:b/>
          <w:bCs/>
        </w:rPr>
        <w:t>2. What is the difference between user identification and user authentication?</w:t>
      </w:r>
    </w:p>
    <w:p w14:paraId="2D0159C4" w14:textId="77777777" w:rsidR="00EE2AC7" w:rsidRPr="007F78F5" w:rsidRDefault="00EE2AC7" w:rsidP="00EE2AC7">
      <w:pPr>
        <w:jc w:val="both"/>
        <w:rPr>
          <w:b/>
          <w:bCs/>
        </w:rPr>
      </w:pPr>
    </w:p>
    <w:p w14:paraId="27DD777E" w14:textId="77777777" w:rsidR="00EE2AC7" w:rsidRPr="007F78F5" w:rsidRDefault="00EE2AC7" w:rsidP="00EE2AC7">
      <w:pPr>
        <w:numPr>
          <w:ilvl w:val="0"/>
          <w:numId w:val="2"/>
        </w:numPr>
        <w:jc w:val="both"/>
      </w:pPr>
      <w:r w:rsidRPr="007F78F5">
        <w:rPr>
          <w:b/>
          <w:bCs/>
        </w:rPr>
        <w:t>User Identification</w:t>
      </w:r>
      <w:r w:rsidRPr="007F78F5">
        <w:t>: This is the process of determining </w:t>
      </w:r>
      <w:r w:rsidRPr="007F78F5">
        <w:rPr>
          <w:i/>
          <w:iCs/>
        </w:rPr>
        <w:t>who</w:t>
      </w:r>
      <w:r w:rsidRPr="007F78F5">
        <w:t> a user claims to be. It answers the question, "Who are you?" Typically, this involves the user providing a unique identifier, such as a username, email, or user ID. For example, entering a username like "</w:t>
      </w:r>
      <w:proofErr w:type="spellStart"/>
      <w:r>
        <w:t>luca</w:t>
      </w:r>
      <w:proofErr w:type="spellEnd"/>
      <w:r>
        <w:t xml:space="preserve"> </w:t>
      </w:r>
      <w:proofErr w:type="spellStart"/>
      <w:r>
        <w:t>valentin</w:t>
      </w:r>
      <w:proofErr w:type="spellEnd"/>
      <w:r w:rsidRPr="007F78F5">
        <w:t>" identifies the user to the system.</w:t>
      </w:r>
    </w:p>
    <w:p w14:paraId="763DD498" w14:textId="77777777" w:rsidR="00EE2AC7" w:rsidRPr="007F78F5" w:rsidRDefault="00EE2AC7" w:rsidP="00EE2AC7">
      <w:pPr>
        <w:numPr>
          <w:ilvl w:val="0"/>
          <w:numId w:val="2"/>
        </w:numPr>
        <w:jc w:val="both"/>
      </w:pPr>
      <w:r w:rsidRPr="007F78F5">
        <w:rPr>
          <w:b/>
          <w:bCs/>
        </w:rPr>
        <w:lastRenderedPageBreak/>
        <w:t>User Authentication</w:t>
      </w:r>
      <w:r w:rsidRPr="007F78F5">
        <w:t xml:space="preserve">: This is the process of verifying that the user is who they claim to be. It answers the question, "Can you prove you are </w:t>
      </w:r>
      <w:proofErr w:type="spellStart"/>
      <w:r>
        <w:t>luca</w:t>
      </w:r>
      <w:proofErr w:type="spellEnd"/>
      <w:r>
        <w:t xml:space="preserve"> </w:t>
      </w:r>
      <w:proofErr w:type="spellStart"/>
      <w:r>
        <w:t>valentin</w:t>
      </w:r>
      <w:proofErr w:type="spellEnd"/>
      <w:r w:rsidRPr="007F78F5">
        <w:t xml:space="preserve"> Authentication involves providing credentials, such as a password, token, or biometric data, which the system checks against stored records. For example, after entering "</w:t>
      </w:r>
      <w:proofErr w:type="spellStart"/>
      <w:r>
        <w:t>luca</w:t>
      </w:r>
      <w:proofErr w:type="spellEnd"/>
      <w:r>
        <w:t xml:space="preserve"> </w:t>
      </w:r>
      <w:proofErr w:type="spellStart"/>
      <w:r>
        <w:t>valentin</w:t>
      </w:r>
      <w:proofErr w:type="spellEnd"/>
      <w:r w:rsidRPr="007F78F5">
        <w:t>," the user might provide a password that the system verifies.</w:t>
      </w:r>
    </w:p>
    <w:p w14:paraId="3D11B16C" w14:textId="77777777" w:rsidR="00EE2AC7" w:rsidRPr="007F78F5" w:rsidRDefault="00EE2AC7" w:rsidP="00EE2AC7">
      <w:pPr>
        <w:jc w:val="both"/>
      </w:pPr>
      <w:r w:rsidRPr="007F78F5">
        <w:rPr>
          <w:b/>
          <w:bCs/>
        </w:rPr>
        <w:t>Key Difference</w:t>
      </w:r>
      <w:r w:rsidRPr="007F78F5">
        <w:t>: Identification establishes the user's claimed identity, while authentication confirms the validity of that claim. Identification is the first step, followed by authentication to ensure security.</w:t>
      </w:r>
    </w:p>
    <w:p w14:paraId="6AD04CC8" w14:textId="77777777" w:rsidR="00EE2AC7" w:rsidRPr="007F78F5" w:rsidRDefault="00EE2AC7" w:rsidP="00EE2AC7">
      <w:r w:rsidRPr="007F78F5">
        <w:pict w14:anchorId="5AD9154F">
          <v:rect id="_x0000_i1026" style="width:0;height:0" o:hralign="center" o:hrstd="t" o:hrnoshade="t" o:hr="t" fillcolor="#1d1c1b" stroked="f"/>
        </w:pict>
      </w:r>
    </w:p>
    <w:p w14:paraId="541E789C" w14:textId="77777777" w:rsidR="00EE2AC7" w:rsidRDefault="00EE2AC7" w:rsidP="00EE2AC7">
      <w:pPr>
        <w:rPr>
          <w:b/>
          <w:bCs/>
        </w:rPr>
      </w:pPr>
      <w:r w:rsidRPr="007F78F5">
        <w:rPr>
          <w:b/>
          <w:bCs/>
        </w:rPr>
        <w:t>3. What are the recommended authentication protocols for PostgreSQL?</w:t>
      </w:r>
    </w:p>
    <w:p w14:paraId="3005DE80" w14:textId="77777777" w:rsidR="00EE2AC7" w:rsidRPr="007F78F5" w:rsidRDefault="00EE2AC7" w:rsidP="00EE2AC7">
      <w:pPr>
        <w:rPr>
          <w:b/>
          <w:bCs/>
        </w:rPr>
      </w:pPr>
    </w:p>
    <w:p w14:paraId="6C35A891" w14:textId="77777777" w:rsidR="00EE2AC7" w:rsidRPr="007F78F5" w:rsidRDefault="00EE2AC7" w:rsidP="00EE2AC7">
      <w:pPr>
        <w:jc w:val="both"/>
      </w:pPr>
      <w:r w:rsidRPr="007F78F5">
        <w:t xml:space="preserve">PostgreSQL supports several authentication methods, and the recommended protocols depend on security needs and environment. </w:t>
      </w:r>
      <w:r>
        <w:t>I recommend this one</w:t>
      </w:r>
      <w:r w:rsidRPr="007F78F5">
        <w:t>:</w:t>
      </w:r>
    </w:p>
    <w:p w14:paraId="6190BB3C" w14:textId="77777777" w:rsidR="00EE2AC7" w:rsidRPr="007F78F5" w:rsidRDefault="00EE2AC7" w:rsidP="00EE2AC7">
      <w:pPr>
        <w:numPr>
          <w:ilvl w:val="0"/>
          <w:numId w:val="3"/>
        </w:numPr>
        <w:jc w:val="both"/>
      </w:pPr>
      <w:r w:rsidRPr="007F78F5">
        <w:rPr>
          <w:b/>
          <w:bCs/>
        </w:rPr>
        <w:t>SCRAM-SHA-256</w:t>
      </w:r>
      <w:r w:rsidRPr="007F78F5">
        <w:t>: This is the most secure password-based authentication method in PostgreSQL. It uses a challenge-response mechanism with salted passwords, protecting against password sniffing and replay attacks. It’s recommended for modern applications:</w:t>
      </w:r>
    </w:p>
    <w:p w14:paraId="086BD0AE" w14:textId="77777777" w:rsidR="00EE2AC7" w:rsidRPr="007F78F5" w:rsidRDefault="00EE2AC7" w:rsidP="00EE2AC7">
      <w:pPr>
        <w:jc w:val="both"/>
      </w:pPr>
      <w:r w:rsidRPr="007F78F5">
        <w:t xml:space="preserve"># In </w:t>
      </w:r>
      <w:proofErr w:type="spellStart"/>
      <w:r w:rsidRPr="007F78F5">
        <w:t>pg_hba.conf</w:t>
      </w:r>
      <w:proofErr w:type="spellEnd"/>
    </w:p>
    <w:p w14:paraId="2B315B8F" w14:textId="77777777" w:rsidR="00EE2AC7" w:rsidRDefault="00EE2AC7" w:rsidP="00EE2AC7">
      <w:pPr>
        <w:jc w:val="both"/>
      </w:pPr>
      <w:r w:rsidRPr="007F78F5">
        <w:t xml:space="preserve">host all </w:t>
      </w:r>
      <w:proofErr w:type="spellStart"/>
      <w:r w:rsidRPr="007F78F5">
        <w:t>all</w:t>
      </w:r>
      <w:proofErr w:type="spellEnd"/>
      <w:r w:rsidRPr="007F78F5">
        <w:t xml:space="preserve"> 0.0.0.0/0 scram-sha-256</w:t>
      </w:r>
    </w:p>
    <w:p w14:paraId="1F924735" w14:textId="77777777" w:rsidR="00EE2AC7" w:rsidRDefault="00EE2AC7" w:rsidP="00EE2AC7"/>
    <w:p w14:paraId="49C26FF4" w14:textId="77777777" w:rsidR="00EE2AC7" w:rsidRPr="007F78F5" w:rsidRDefault="00EE2AC7" w:rsidP="00EE2AC7">
      <w:r w:rsidRPr="007F78F5">
        <w:pict w14:anchorId="551362EC">
          <v:rect id="_x0000_i1027" style="width:0;height:0" o:hralign="center" o:hrstd="t" o:hrnoshade="t" o:hr="t" fillcolor="#1d1c1b" stroked="f"/>
        </w:pict>
      </w:r>
    </w:p>
    <w:p w14:paraId="434DCA38" w14:textId="77777777" w:rsidR="00EE2AC7" w:rsidRPr="007F78F5" w:rsidRDefault="00EE2AC7" w:rsidP="00EE2AC7">
      <w:pPr>
        <w:rPr>
          <w:b/>
          <w:bCs/>
        </w:rPr>
      </w:pPr>
      <w:r w:rsidRPr="007F78F5">
        <w:rPr>
          <w:b/>
          <w:bCs/>
        </w:rPr>
        <w:t>4. What is proxy authentication in PostgreSQL and what is it for? Why does it make the previously discussed role-based access control easier to implement?</w:t>
      </w:r>
    </w:p>
    <w:p w14:paraId="1A53935F" w14:textId="77777777" w:rsidR="00EE2AC7" w:rsidRPr="007F78F5" w:rsidRDefault="00EE2AC7" w:rsidP="00EE2AC7">
      <w:pPr>
        <w:numPr>
          <w:ilvl w:val="0"/>
          <w:numId w:val="4"/>
        </w:numPr>
        <w:jc w:val="both"/>
      </w:pPr>
      <w:r w:rsidRPr="007F78F5">
        <w:rPr>
          <w:b/>
          <w:bCs/>
        </w:rPr>
        <w:t>What is Proxy Authentication in PostgreSQL?</w:t>
      </w:r>
      <w:r w:rsidRPr="007F78F5">
        <w:t> Proxy authentication in PostgreSQL allows a user to connect as one database user (the "proxy") but then act as another user (the target user) without needing to re-authenticate. This is typically done using the SET ROLE command</w:t>
      </w:r>
      <w:r>
        <w:t xml:space="preserve">. </w:t>
      </w:r>
      <w:r w:rsidRPr="007F78F5">
        <w:t>For example:</w:t>
      </w:r>
    </w:p>
    <w:p w14:paraId="134972DD" w14:textId="77777777" w:rsidR="00EE2AC7" w:rsidRPr="007F78F5" w:rsidRDefault="00EE2AC7" w:rsidP="00EE2AC7">
      <w:pPr>
        <w:jc w:val="both"/>
      </w:pPr>
      <w:r w:rsidRPr="007F78F5">
        <w:rPr>
          <w:i/>
          <w:iCs/>
        </w:rPr>
        <w:t>-- User '</w:t>
      </w:r>
      <w:proofErr w:type="spellStart"/>
      <w:r w:rsidRPr="007F78F5">
        <w:rPr>
          <w:i/>
          <w:iCs/>
        </w:rPr>
        <w:t>proxy_user</w:t>
      </w:r>
      <w:proofErr w:type="spellEnd"/>
      <w:r w:rsidRPr="007F78F5">
        <w:rPr>
          <w:i/>
          <w:iCs/>
        </w:rPr>
        <w:t>' connects, then switches to '</w:t>
      </w:r>
      <w:proofErr w:type="spellStart"/>
      <w:r w:rsidRPr="007F78F5">
        <w:rPr>
          <w:i/>
          <w:iCs/>
        </w:rPr>
        <w:t>target_user</w:t>
      </w:r>
      <w:proofErr w:type="spellEnd"/>
      <w:r w:rsidRPr="007F78F5">
        <w:rPr>
          <w:i/>
          <w:iCs/>
        </w:rPr>
        <w:t>'</w:t>
      </w:r>
    </w:p>
    <w:p w14:paraId="03C8497A" w14:textId="77777777" w:rsidR="00EE2AC7" w:rsidRDefault="00EE2AC7" w:rsidP="00EE2AC7">
      <w:r w:rsidRPr="007F78F5">
        <w:t xml:space="preserve">SET ROLE </w:t>
      </w:r>
      <w:proofErr w:type="spellStart"/>
      <w:r w:rsidRPr="007F78F5">
        <w:t>target_user</w:t>
      </w:r>
      <w:proofErr w:type="spellEnd"/>
      <w:r w:rsidRPr="007F78F5">
        <w:t>;</w:t>
      </w:r>
    </w:p>
    <w:p w14:paraId="4C02920F" w14:textId="77777777" w:rsidR="00EE2AC7" w:rsidRDefault="00EE2AC7" w:rsidP="00EE2AC7"/>
    <w:p w14:paraId="35B781D9" w14:textId="77777777" w:rsidR="00EE2AC7" w:rsidRPr="00EE2AC7" w:rsidRDefault="00EE2AC7" w:rsidP="00EE2AC7">
      <w:pPr>
        <w:rPr>
          <w:i/>
          <w:iCs/>
        </w:rPr>
      </w:pPr>
    </w:p>
    <w:p w14:paraId="5BFD21F8" w14:textId="77777777" w:rsidR="00EE2AC7" w:rsidRPr="00EE2AC7" w:rsidRDefault="00EE2AC7" w:rsidP="00EE2AC7">
      <w:pPr>
        <w:rPr>
          <w:i/>
          <w:iCs/>
        </w:rPr>
      </w:pPr>
      <w:r w:rsidRPr="00EE2AC7">
        <w:rPr>
          <w:i/>
          <w:iCs/>
        </w:rPr>
        <w:t>That’s all I understand!</w:t>
      </w:r>
    </w:p>
    <w:p w14:paraId="190D1385" w14:textId="77777777" w:rsidR="00EE2AC7" w:rsidRDefault="00EE2AC7" w:rsidP="00EE2AC7"/>
    <w:p w14:paraId="3DE05A89" w14:textId="77777777" w:rsidR="009E2803" w:rsidRDefault="009E2803"/>
    <w:sectPr w:rsidR="009E2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433D"/>
    <w:multiLevelType w:val="multilevel"/>
    <w:tmpl w:val="7A4E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87092"/>
    <w:multiLevelType w:val="multilevel"/>
    <w:tmpl w:val="DB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DB4E47"/>
    <w:multiLevelType w:val="multilevel"/>
    <w:tmpl w:val="880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860E82"/>
    <w:multiLevelType w:val="multilevel"/>
    <w:tmpl w:val="675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1668984">
    <w:abstractNumId w:val="1"/>
  </w:num>
  <w:num w:numId="2" w16cid:durableId="1254166291">
    <w:abstractNumId w:val="3"/>
  </w:num>
  <w:num w:numId="3" w16cid:durableId="13777273">
    <w:abstractNumId w:val="0"/>
  </w:num>
  <w:num w:numId="4" w16cid:durableId="1489054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B0"/>
    <w:rsid w:val="000C7CC5"/>
    <w:rsid w:val="001703B0"/>
    <w:rsid w:val="00333B25"/>
    <w:rsid w:val="009E2803"/>
    <w:rsid w:val="00E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4C8A"/>
  <w15:chartTrackingRefBased/>
  <w15:docId w15:val="{65E0CA57-F8EC-48B9-A11C-E507061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AC7"/>
  </w:style>
  <w:style w:type="paragraph" w:styleId="Heading1">
    <w:name w:val="heading 1"/>
    <w:basedOn w:val="Normal"/>
    <w:next w:val="Normal"/>
    <w:link w:val="Heading1Char"/>
    <w:uiPriority w:val="9"/>
    <w:qFormat/>
    <w:rsid w:val="0017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Luca</dc:creator>
  <cp:keywords/>
  <dc:description/>
  <cp:lastModifiedBy>Cristian Luca</cp:lastModifiedBy>
  <cp:revision>2</cp:revision>
  <dcterms:created xsi:type="dcterms:W3CDTF">2025-04-21T19:21:00Z</dcterms:created>
  <dcterms:modified xsi:type="dcterms:W3CDTF">2025-04-21T19:32:00Z</dcterms:modified>
</cp:coreProperties>
</file>