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782850" cy="1665406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82850" cy="16654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before="200"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Universidad CENFOTEC</w:t>
      </w:r>
    </w:p>
    <w:p w:rsidR="00000000" w:rsidDel="00000000" w:rsidP="00000000" w:rsidRDefault="00000000" w:rsidRPr="00000000" w14:paraId="00000004">
      <w:pPr>
        <w:spacing w:after="120"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Bachillerato en Ingeniería del Software</w:t>
      </w:r>
    </w:p>
    <w:p w:rsidR="00000000" w:rsidDel="00000000" w:rsidP="00000000" w:rsidRDefault="00000000" w:rsidRPr="00000000" w14:paraId="00000005">
      <w:pPr>
        <w:spacing w:after="120"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6">
      <w:pPr>
        <w:spacing w:after="120"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SOFT-10</w:t>
      </w:r>
    </w:p>
    <w:p w:rsidR="00000000" w:rsidDel="00000000" w:rsidP="00000000" w:rsidRDefault="00000000" w:rsidRPr="00000000" w14:paraId="00000007">
      <w:pPr>
        <w:spacing w:after="120"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Estructuras de datos </w:t>
      </w:r>
    </w:p>
    <w:p w:rsidR="00000000" w:rsidDel="00000000" w:rsidP="00000000" w:rsidRDefault="00000000" w:rsidRPr="00000000" w14:paraId="00000008">
      <w:pPr>
        <w:spacing w:after="120"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Estudio de caso #2</w:t>
      </w:r>
    </w:p>
    <w:p w:rsidR="00000000" w:rsidDel="00000000" w:rsidP="00000000" w:rsidRDefault="00000000" w:rsidRPr="00000000" w14:paraId="00000009">
      <w:pPr>
        <w:spacing w:after="120"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Profesor a cargo:</w:t>
      </w:r>
    </w:p>
    <w:p w:rsidR="00000000" w:rsidDel="00000000" w:rsidP="00000000" w:rsidRDefault="00000000" w:rsidRPr="00000000" w14:paraId="0000000B">
      <w:pPr>
        <w:spacing w:after="120"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Romario Salas Cerdas </w:t>
      </w:r>
    </w:p>
    <w:p w:rsidR="00000000" w:rsidDel="00000000" w:rsidP="00000000" w:rsidRDefault="00000000" w:rsidRPr="00000000" w14:paraId="0000000C">
      <w:pPr>
        <w:spacing w:after="120"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line="360" w:lineRule="auto"/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Elaborado por: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Cristopher Gutierrez Vega</w:t>
      </w:r>
    </w:p>
    <w:p w:rsidR="00000000" w:rsidDel="00000000" w:rsidP="00000000" w:rsidRDefault="00000000" w:rsidRPr="00000000" w14:paraId="00000010">
      <w:pPr>
        <w:spacing w:after="120"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San José, Costa Rica </w:t>
      </w:r>
    </w:p>
    <w:p w:rsidR="00000000" w:rsidDel="00000000" w:rsidP="00000000" w:rsidRDefault="00000000" w:rsidRPr="00000000" w14:paraId="00000012">
      <w:pPr>
        <w:spacing w:after="120"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III Cuatrimestre, 2025</w:t>
      </w:r>
    </w:p>
    <w:p w:rsidR="00000000" w:rsidDel="00000000" w:rsidP="00000000" w:rsidRDefault="00000000" w:rsidRPr="00000000" w14:paraId="00000013">
      <w:pPr>
        <w:spacing w:after="120"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20"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20"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spacing w:after="120" w:line="360" w:lineRule="auto"/>
        <w:jc w:val="left"/>
        <w:rPr/>
      </w:pPr>
      <w:bookmarkStart w:colFirst="0" w:colLast="0" w:name="_ooirwh3hnz7r" w:id="0"/>
      <w:bookmarkEnd w:id="0"/>
      <w:r w:rsidDel="00000000" w:rsidR="00000000" w:rsidRPr="00000000">
        <w:rPr>
          <w:rtl w:val="0"/>
        </w:rPr>
        <w:t xml:space="preserve">Introducción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Los árboles AVL constituyen una de las primeras estructuras de datos auto-balanceadas dentro de la familia de los árboles binarios de búsqueda. Estos árboles fueron propuestos en 1962 por los matemáticos Georgy Adelson Velsky y Evgenii Landis, De quienes toma su nombre: El objetivo principal es garantizar que las operaciones de búsqueda, insercion y eliminación se realicen de manera eficiente mediante el mantenimiento automático del equilibrio del árbol.</w:t>
      </w:r>
    </w:p>
    <w:p w:rsidR="00000000" w:rsidDel="00000000" w:rsidP="00000000" w:rsidRDefault="00000000" w:rsidRPr="00000000" w14:paraId="00000018">
      <w:pPr>
        <w:pStyle w:val="Heading3"/>
        <w:rPr/>
      </w:pPr>
      <w:bookmarkStart w:colFirst="0" w:colLast="0" w:name="_o4h8wkbrwdat" w:id="1"/>
      <w:bookmarkEnd w:id="1"/>
      <w:r w:rsidDel="00000000" w:rsidR="00000000" w:rsidRPr="00000000">
        <w:rPr>
          <w:rtl w:val="0"/>
        </w:rPr>
        <w:t xml:space="preserve"> Definición General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árbol AVL es un árbol binario de búsqueda auto-balanceado en el cual, para cada nodo, se cumple que:</w:t>
      </w:r>
    </w:p>
    <w:p w:rsidR="00000000" w:rsidDel="00000000" w:rsidP="00000000" w:rsidRDefault="00000000" w:rsidRPr="00000000" w14:paraId="0000001A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∣altura(sub árbol izquierdo)−altura(sub árbol derecho)∣≤1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esta diferencia se le denomina factor de equilibrio (balance factor).</w:t>
        <w:br w:type="textWrapping"/>
        <w:t xml:space="preserve"> Gracias a esta propiedad, el árbol evita volverse "desbalanceado" o degenerar en una estructura lineal (similar a una lista), manteniendo siempre un desempeño óptimo.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spacing w:after="240" w:before="240" w:lineRule="auto"/>
        <w:rPr/>
      </w:pPr>
      <w:bookmarkStart w:colFirst="0" w:colLast="0" w:name="_xdmmcj1wjht" w:id="2"/>
      <w:bookmarkEnd w:id="2"/>
      <w:r w:rsidDel="00000000" w:rsidR="00000000" w:rsidRPr="00000000">
        <w:rPr>
          <w:rtl w:val="0"/>
        </w:rPr>
        <w:t xml:space="preserve">Características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Características más importantes: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rPr/>
      </w:pPr>
      <w:bookmarkStart w:colFirst="0" w:colLast="0" w:name="_aer7o9m59on1" w:id="3"/>
      <w:bookmarkEnd w:id="3"/>
      <w:r w:rsidDel="00000000" w:rsidR="00000000" w:rsidRPr="00000000">
        <w:rPr>
          <w:rtl w:val="0"/>
        </w:rPr>
        <w:t xml:space="preserve">1.Es un Árbol Binario de Búsqueda(BST)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Ya que el árbol AVL cumple con todas las reglas de un BST, lo que significa:</w:t>
      </w:r>
    </w:p>
    <w:p w:rsidR="00000000" w:rsidDel="00000000" w:rsidP="00000000" w:rsidRDefault="00000000" w:rsidRPr="00000000" w14:paraId="0000002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Cada nodo tiene a los sumo dos hijos.</w:t>
      </w:r>
    </w:p>
    <w:p w:rsidR="00000000" w:rsidDel="00000000" w:rsidP="00000000" w:rsidRDefault="00000000" w:rsidRPr="00000000" w14:paraId="0000002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hijo izquierdo contiene las claves menores que la del nodo.</w:t>
      </w:r>
    </w:p>
    <w:p w:rsidR="00000000" w:rsidDel="00000000" w:rsidP="00000000" w:rsidRDefault="00000000" w:rsidRPr="00000000" w14:paraId="0000002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hijo derecho contiene las claves mayores que la del nodo.</w:t>
      </w:r>
    </w:p>
    <w:p w:rsidR="00000000" w:rsidDel="00000000" w:rsidP="00000000" w:rsidRDefault="00000000" w:rsidRPr="00000000" w14:paraId="0000002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se permiten duplicados o se manejan de una forma especial según la implementación</w:t>
      </w:r>
    </w:p>
    <w:p w:rsidR="00000000" w:rsidDel="00000000" w:rsidP="00000000" w:rsidRDefault="00000000" w:rsidRPr="00000000" w14:paraId="0000002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0" w:firstLine="0"/>
        <w:rPr/>
      </w:pPr>
      <w:r w:rsidDel="00000000" w:rsidR="00000000" w:rsidRPr="00000000">
        <w:rPr>
          <w:rtl w:val="0"/>
        </w:rPr>
        <w:t xml:space="preserve">Estas características aseguran que las operaciones básicas de búsqueda sigan siendo posibles.</w:t>
      </w:r>
    </w:p>
    <w:p w:rsidR="00000000" w:rsidDel="00000000" w:rsidP="00000000" w:rsidRDefault="00000000" w:rsidRPr="00000000" w14:paraId="0000002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rPr/>
      </w:pPr>
      <w:bookmarkStart w:colFirst="0" w:colLast="0" w:name="_tqfqdkd5hq7s" w:id="4"/>
      <w:bookmarkEnd w:id="4"/>
      <w:r w:rsidDel="00000000" w:rsidR="00000000" w:rsidRPr="00000000">
        <w:rPr>
          <w:rtl w:val="0"/>
        </w:rPr>
        <w:t xml:space="preserve">2. Auto-balanceado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Esta es la característica principal de árbol AVL es que siempre tiene que estar lo más balanceado posible, el árbol se equilibra automáticamente después de cada inserción o eliminación mediante rotaciones.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Este auto-balanceo se basa en el cálculo constante del factor balance de cada nodo. Después de modificar el árbol ya sea con la inserción o eliminación de un valor, se recorren los nodos desde el punto de inserción o eliminación hacia la raíz para actualizar las alturas y determinar si alguno ha quedado desbalanceado. Si se detecta que un nodo tiene un factor balance de 2 o -2 significa que uno de sus subárboles crece o disminuye demasiado con respecto a otro, rompiendo la condición AVL.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Cuando esto sucede, el árbol responde aplicando rotaciones, que son las operaciones locales que reacomodan la estructura del árbol sin violar la propiedad del árbol. Estas rotaciones pueden ser simples o dobles, estas actúan como un ajuste estructural que redistribuye los nodos y devuelve el equilibrio original si alterar el orden de los datos.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Gracias a este proceso, el árbol AVL nunca se vuelve una estructura lineal ni crece de forma descontrolada. En cambio, se mantiene siempre dentro de un rango de altura óptimo, o en otras palabras el mecanismo de auto-balanceo permite que el árbol corrija cualquier desbalance inmediatamente, preservando su eficiencia incluso bajo condiciones adversas.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rPr/>
      </w:pPr>
      <w:bookmarkStart w:colFirst="0" w:colLast="0" w:name="_9kr71uehmby5" w:id="5"/>
      <w:bookmarkEnd w:id="5"/>
      <w:r w:rsidDel="00000000" w:rsidR="00000000" w:rsidRPr="00000000">
        <w:rPr>
          <w:rtl w:val="0"/>
        </w:rPr>
        <w:t xml:space="preserve">3. Factor de Equilibrio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nodo posee un valor llamado </w:t>
      </w:r>
      <w:r w:rsidDel="00000000" w:rsidR="00000000" w:rsidRPr="00000000">
        <w:rPr>
          <w:b w:val="1"/>
          <w:bCs w:val="1"/>
          <w:rtl w:val="0"/>
        </w:rPr>
        <w:t xml:space="preserve">factor de balance</w:t>
      </w:r>
      <w:r w:rsidDel="00000000" w:rsidR="00000000" w:rsidRPr="00000000">
        <w:rPr>
          <w:rtl w:val="0"/>
        </w:rPr>
        <w:t xml:space="preserve">, definido como:</w:t>
      </w:r>
    </w:p>
    <w:p w:rsidR="00000000" w:rsidDel="00000000" w:rsidP="00000000" w:rsidRDefault="00000000" w:rsidRPr="00000000" w14:paraId="0000003D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FB=Altura(HijoIzquierdo)−Altura(HijoDerecho)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que un árbol siga siendo AVL, el </w:t>
      </w:r>
      <w:r w:rsidDel="00000000" w:rsidR="00000000" w:rsidRPr="00000000">
        <w:rPr>
          <w:b w:val="1"/>
          <w:bCs w:val="1"/>
          <w:rtl w:val="0"/>
        </w:rPr>
        <w:t xml:space="preserve">FB de cada nodo debe estar en {-1, 0, 1}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FB = 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subárboles igual altura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FB = 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subárbol izquierdo más alto por 1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FB = -1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subárbol derecho más alto por 1</w:t>
        <w:br w:type="textWrapping"/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un nodo llega a tener </w:t>
      </w:r>
      <w:r w:rsidDel="00000000" w:rsidR="00000000" w:rsidRPr="00000000">
        <w:rPr>
          <w:b w:val="1"/>
          <w:bCs w:val="1"/>
          <w:rtl w:val="0"/>
        </w:rPr>
        <w:t xml:space="preserve">FB = 2 o FB = -2</w:t>
      </w:r>
      <w:r w:rsidDel="00000000" w:rsidR="00000000" w:rsidRPr="00000000">
        <w:rPr>
          <w:rtl w:val="0"/>
        </w:rPr>
        <w:t xml:space="preserve">, el árbol está desequilibrado y requiere rotación.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rPr/>
      </w:pPr>
      <w:bookmarkStart w:colFirst="0" w:colLast="0" w:name="_z6zipj85n8ks" w:id="6"/>
      <w:bookmarkEnd w:id="6"/>
      <w:r w:rsidDel="00000000" w:rsidR="00000000" w:rsidRPr="00000000">
        <w:rPr>
          <w:rtl w:val="0"/>
        </w:rPr>
        <w:t xml:space="preserve">Rotaciones en Árboles AVL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Cuando se detecta un desbalance, se aplican rotaciones para restaurar el equilibrio. Existen </w:t>
      </w:r>
      <w:r w:rsidDel="00000000" w:rsidR="00000000" w:rsidRPr="00000000">
        <w:rPr>
          <w:rtl w:val="0"/>
        </w:rPr>
        <w:t xml:space="preserve">cuatro casos clásicos: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ind w:left="0" w:firstLine="0"/>
        <w:rPr/>
      </w:pPr>
      <w:bookmarkStart w:colFirst="0" w:colLast="0" w:name="_1bqncuyb0ymr" w:id="7"/>
      <w:bookmarkEnd w:id="7"/>
      <w:r w:rsidDel="00000000" w:rsidR="00000000" w:rsidRPr="00000000">
        <w:rPr>
          <w:rtl w:val="0"/>
        </w:rPr>
        <w:t xml:space="preserve"> 1.Rotación simple a la derecha ( Caso izquierda-izquierda)</w:t>
      </w:r>
    </w:p>
    <w:p w:rsidR="00000000" w:rsidDel="00000000" w:rsidP="00000000" w:rsidRDefault="00000000" w:rsidRPr="00000000" w14:paraId="0000004E">
      <w:pPr>
        <w:ind w:left="720" w:firstLine="0"/>
        <w:rPr/>
      </w:pPr>
      <w:r w:rsidDel="00000000" w:rsidR="00000000" w:rsidRPr="00000000">
        <w:rPr>
          <w:rtl w:val="0"/>
        </w:rPr>
        <w:t xml:space="preserve">Esta ocurre cuando la inserción ocurre en el subárbol izquierdo del hijo izquierdo.</w:t>
      </w:r>
    </w:p>
    <w:p w:rsidR="00000000" w:rsidDel="00000000" w:rsidP="00000000" w:rsidRDefault="00000000" w:rsidRPr="00000000" w14:paraId="0000004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3781425" cy="470535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4705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rPr/>
      </w:pPr>
      <w:bookmarkStart w:colFirst="0" w:colLast="0" w:name="_sz3pcu7awyzp" w:id="8"/>
      <w:bookmarkEnd w:id="8"/>
      <w:r w:rsidDel="00000000" w:rsidR="00000000" w:rsidRPr="00000000">
        <w:rPr>
          <w:rtl w:val="0"/>
        </w:rPr>
        <w:t xml:space="preserve">2. Rotación simple a la izquierda( Caso derecha-derecha)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  Esta ocurre cuando la inserción ocurre en el subárbol derecho del hijo derecho.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/>
        <w:drawing>
          <wp:inline distB="114300" distT="114300" distL="114300" distR="114300">
            <wp:extent cx="4010025" cy="504825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10025" cy="5048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rPr/>
      </w:pPr>
      <w:bookmarkStart w:colFirst="0" w:colLast="0" w:name="_9wqr8f1hkcds" w:id="9"/>
      <w:bookmarkEnd w:id="9"/>
      <w:r w:rsidDel="00000000" w:rsidR="00000000" w:rsidRPr="00000000">
        <w:rPr>
          <w:rtl w:val="0"/>
        </w:rPr>
        <w:t xml:space="preserve">3.  Rotación doble izquierda-derecha( Caso izquierda-derecha)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 Primero rotación simple a la izquierda sobre el hijo izquierdo,luego rotación simple a la derecha sobre el nodo desbalanceado.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/>
        <w:drawing>
          <wp:inline distB="114300" distT="114300" distL="114300" distR="114300">
            <wp:extent cx="3429000" cy="1609725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1609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3"/>
        <w:rPr/>
      </w:pPr>
      <w:bookmarkStart w:colFirst="0" w:colLast="0" w:name="_lpg2zthagptz" w:id="10"/>
      <w:bookmarkEnd w:id="10"/>
      <w:r w:rsidDel="00000000" w:rsidR="00000000" w:rsidRPr="00000000">
        <w:rPr>
          <w:rtl w:val="0"/>
        </w:rPr>
        <w:t xml:space="preserve">4. Rotación doble derecha-izquierda( Caso derecha-izquierda)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Primero rotación simple a la derecha sobre el hijo derecho,luego rotación simple a la izquierda sobre el nodo desbalanceado.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/>
        <w:drawing>
          <wp:inline distB="114300" distT="114300" distL="114300" distR="114300">
            <wp:extent cx="3600450" cy="17240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1724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Estas rotaciones reestructuran el árbol manteniendo el ordenamiento inalterado.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1"/>
        <w:keepNext w:val="0"/>
        <w:keepLines w:val="0"/>
        <w:spacing w:after="80" w:lineRule="auto"/>
        <w:rPr/>
      </w:pPr>
      <w:bookmarkStart w:colFirst="0" w:colLast="0" w:name="_xuuxinyvpvqb" w:id="11"/>
      <w:bookmarkEnd w:id="11"/>
      <w:r w:rsidDel="00000000" w:rsidR="00000000" w:rsidRPr="00000000">
        <w:rPr>
          <w:rtl w:val="0"/>
        </w:rPr>
        <w:t xml:space="preserve"> Importancia y Aplicaciones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árboles AVL se utilizan comúnmente en sistemas donde la eficiencia de las operaciones de búsqueda es crítica, tales como: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compiladores y analizadores sintácticos,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bases de datos en memoria,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indexación de archivos o documentos,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estructuras de apoyo para algoritmos complejos,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sistemas operativos, especialmente en gestión de memoria.</w:t>
        <w:br w:type="textWrapping"/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 principal ventaja frente a estructuras más modernas (como árboles rojo-negro) es que mantienen un balance más estricto, lo que produce un árbol ligeramente más equilibrado y, por tanto, búsquedas ligeramente más rápidas.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spacing w:after="240" w:before="240" w:lineRule="auto"/>
        <w:rPr/>
      </w:pPr>
      <w:bookmarkStart w:colFirst="0" w:colLast="0" w:name="_e5meujmk51mt" w:id="12"/>
      <w:bookmarkEnd w:id="12"/>
      <w:r w:rsidDel="00000000" w:rsidR="00000000" w:rsidRPr="00000000">
        <w:rPr>
          <w:rtl w:val="0"/>
        </w:rPr>
        <w:t xml:space="preserve">Conclusión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Los árboles AVL representan una de las estructuras de datos balanceadas más importantes en informática por su capacidad de mantener un rendimiento óptimo durante operaciones frecuentes de búsqueda e inserción. Su mecanismo de control del equilibrio mediante rotaciones y el rigor en su factor de equilibrio aseguran una altura mínima, lo que garantiza una eficiencia logarítmica. Estas características los convierten en una herramienta fundamental en áreas donde el rendimiento y la predictibilidad del tiempo de ejecución son esenciales.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1"/>
        <w:rPr/>
      </w:pPr>
      <w:bookmarkStart w:colFirst="0" w:colLast="0" w:name="_shjz1wadx0b1" w:id="13"/>
      <w:bookmarkEnd w:id="13"/>
      <w:r w:rsidDel="00000000" w:rsidR="00000000" w:rsidRPr="00000000">
        <w:rPr>
          <w:rtl w:val="0"/>
        </w:rPr>
        <w:t xml:space="preserve">Referencias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Gómez, S. A. (2019). </w:t>
      </w:r>
      <w:r w:rsidDel="00000000" w:rsidR="00000000" w:rsidRPr="00000000">
        <w:rPr>
          <w:i w:val="1"/>
          <w:iCs w:val="1"/>
          <w:rtl w:val="0"/>
        </w:rPr>
        <w:t xml:space="preserve">Clase 20 – Árboles de búsqueda</w:t>
      </w:r>
      <w:r w:rsidDel="00000000" w:rsidR="00000000" w:rsidRPr="00000000">
        <w:rPr>
          <w:rtl w:val="0"/>
        </w:rPr>
        <w:t xml:space="preserve">. Departamento de Ciencias e Ingeniería de la Computación, Universidad Nacional del Sur. Recuperado de</w:t>
      </w:r>
      <w:hyperlink r:id="rId11">
        <w:r w:rsidDel="00000000" w:rsidR="00000000" w:rsidRPr="00000000">
          <w:rPr>
            <w:rtl w:val="0"/>
          </w:rPr>
          <w:t xml:space="preserve"> </w:t>
        </w:r>
      </w:hyperlink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https://cs.uns.edu.ar/~mlg/ed/downloads/Teorias/uns-ed-2019-clase-20-Arboles-de-busqueda.pdf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De la Hoz, D. (s.f.). </w:t>
      </w:r>
      <w:r w:rsidDel="00000000" w:rsidR="00000000" w:rsidRPr="00000000">
        <w:rPr>
          <w:i w:val="1"/>
          <w:iCs w:val="1"/>
          <w:rtl w:val="0"/>
        </w:rPr>
        <w:t xml:space="preserve">Árboles AVL con código en Java</w:t>
      </w:r>
      <w:r w:rsidDel="00000000" w:rsidR="00000000" w:rsidRPr="00000000">
        <w:rPr>
          <w:rtl w:val="0"/>
        </w:rPr>
        <w:t xml:space="preserve"> [Presentación en línea]. SlideShare.</w:t>
      </w:r>
      <w:hyperlink r:id="rId13">
        <w:r w:rsidDel="00000000" w:rsidR="00000000" w:rsidRPr="00000000">
          <w:rPr>
            <w:rtl w:val="0"/>
          </w:rPr>
          <w:t xml:space="preserve"> </w:t>
        </w:r>
      </w:hyperlink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https://es.slideshare.net/slideshow/arbol-avl-codigo-java/12926929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Con Clase. (s.f.). </w:t>
      </w:r>
      <w:r w:rsidDel="00000000" w:rsidR="00000000" w:rsidRPr="00000000">
        <w:rPr>
          <w:i w:val="1"/>
          <w:iCs w:val="1"/>
          <w:rtl w:val="0"/>
        </w:rPr>
        <w:t xml:space="preserve">Capítulo 8. Árboles AVL</w:t>
      </w:r>
      <w:r w:rsidDel="00000000" w:rsidR="00000000" w:rsidRPr="00000000">
        <w:rPr>
          <w:rtl w:val="0"/>
        </w:rPr>
        <w:t xml:space="preserve">. Con Clase.</w:t>
      </w:r>
      <w:hyperlink r:id="rId15">
        <w:r w:rsidDel="00000000" w:rsidR="00000000" w:rsidRPr="00000000">
          <w:rPr>
            <w:rtl w:val="0"/>
          </w:rPr>
          <w:t xml:space="preserve"> </w:t>
        </w:r>
      </w:hyperlink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https://conclase.net/c/edd/cap8</w:t>
        </w:r>
      </w:hyperlink>
      <w:hyperlink r:id="rId17">
        <w:r w:rsidDel="00000000" w:rsidR="00000000" w:rsidRPr="00000000">
          <w:rPr>
            <w:rtl w:val="0"/>
          </w:rPr>
          <w:t xml:space="preserve"> </w:t>
        </w:r>
      </w:hyperlink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conclase.net</w:t>
        </w:r>
      </w:hyperlink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cs.uns.edu.ar/~mlg/ed/downloads/Teorias/uns-ed-2019-clase-20-Arboles-de-busqueda.pdf?utm_source=chatgpt.com" TargetMode="External"/><Relationship Id="rId10" Type="http://schemas.openxmlformats.org/officeDocument/2006/relationships/image" Target="media/image1.png"/><Relationship Id="rId13" Type="http://schemas.openxmlformats.org/officeDocument/2006/relationships/hyperlink" Target="https://es.slideshare.net/slideshow/arbol-avl-codigo-java/12926929?utm_source=chatgpt.com" TargetMode="External"/><Relationship Id="rId12" Type="http://schemas.openxmlformats.org/officeDocument/2006/relationships/hyperlink" Target="https://cs.uns.edu.ar/~mlg/ed/downloads/Teorias/uns-ed-2019-clase-20-Arboles-de-busqueda.pdf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hyperlink" Target="https://conclase.net/c/edd/cap8?utm_source=chatgpt.com" TargetMode="External"/><Relationship Id="rId14" Type="http://schemas.openxmlformats.org/officeDocument/2006/relationships/hyperlink" Target="https://es.slideshare.net/slideshow/arbol-avl-codigo-java/12926929" TargetMode="External"/><Relationship Id="rId17" Type="http://schemas.openxmlformats.org/officeDocument/2006/relationships/hyperlink" Target="https://conclase.net/c/edd/cap8" TargetMode="External"/><Relationship Id="rId16" Type="http://schemas.openxmlformats.org/officeDocument/2006/relationships/hyperlink" Target="https://conclase.net/c/edd/cap8?utm_source=chatgpt.com" TargetMode="External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18" Type="http://schemas.openxmlformats.org/officeDocument/2006/relationships/hyperlink" Target="https://conclase.net/c/edd/cap8" TargetMode="External"/><Relationship Id="rId7" Type="http://schemas.openxmlformats.org/officeDocument/2006/relationships/image" Target="media/image5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