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"/>
        <w:tblW w:w="2263" w:type="pct"/>
        <w:tblInd w:w="2160" w:type="dxa"/>
        <w:tblLook w:val="0020" w:firstRow="1" w:lastRow="0" w:firstColumn="0" w:lastColumn="0" w:noHBand="0" w:noVBand="0"/>
      </w:tblPr>
      <w:tblGrid>
        <w:gridCol w:w="696"/>
        <w:gridCol w:w="2616"/>
        <w:gridCol w:w="696"/>
      </w:tblGrid>
      <w:tr w:rsidR="00B738BD" w:rsidRPr="00087C44" w:rsidTr="00087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符号</w:t>
            </w:r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说明</w:t>
            </w:r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单位</w:t>
            </w:r>
          </w:p>
        </w:tc>
      </w:tr>
      <w:tr w:rsidR="00B738BD" w:rsidRPr="00087C44" w:rsidTr="00087C44">
        <w:tc>
          <w:tcPr>
            <w:tcW w:w="0" w:type="auto"/>
          </w:tcPr>
          <w:p w:rsidR="00B738BD" w:rsidRPr="00087C44" w:rsidRDefault="000A6597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最大正向电压</w:t>
            </w:r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V</w:t>
            </w:r>
          </w:p>
        </w:tc>
      </w:tr>
      <w:tr w:rsidR="00B738BD" w:rsidRPr="00087C44" w:rsidTr="00087C44">
        <w:tc>
          <w:tcPr>
            <w:tcW w:w="0" w:type="auto"/>
          </w:tcPr>
          <w:p w:rsidR="00B738BD" w:rsidRPr="00087C44" w:rsidRDefault="000A6597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087C44">
              <w:rPr>
                <w:rFonts w:ascii="微软雅黑" w:eastAsia="微软雅黑" w:hAnsi="微软雅黑"/>
                <w:lang w:eastAsia="zh-CN"/>
              </w:rPr>
              <w:t>最大重复峰值反向电压</w:t>
            </w:r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V</w:t>
            </w:r>
          </w:p>
        </w:tc>
        <w:bookmarkStart w:id="0" w:name="_GoBack"/>
        <w:bookmarkEnd w:id="0"/>
      </w:tr>
      <w:tr w:rsidR="00B738BD" w:rsidRPr="00087C44" w:rsidTr="00087C44">
        <w:tc>
          <w:tcPr>
            <w:tcW w:w="0" w:type="auto"/>
          </w:tcPr>
          <w:p w:rsidR="00B738BD" w:rsidRPr="00087C44" w:rsidRDefault="000A6597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OM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最大输出电流</w:t>
            </w:r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A</w:t>
            </w:r>
          </w:p>
        </w:tc>
      </w:tr>
      <w:tr w:rsidR="00B738BD" w:rsidRPr="00087C44" w:rsidTr="00087C44">
        <w:tc>
          <w:tcPr>
            <w:tcW w:w="0" w:type="auto"/>
          </w:tcPr>
          <w:p w:rsidR="00B738BD" w:rsidRPr="00087C44" w:rsidRDefault="000A6597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FE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共E级直流放大倍数</w:t>
            </w:r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1</w:t>
            </w:r>
          </w:p>
        </w:tc>
      </w:tr>
      <w:tr w:rsidR="00B738BD" w:rsidRPr="00087C44" w:rsidTr="00087C44">
        <w:tc>
          <w:tcPr>
            <w:tcW w:w="0" w:type="auto"/>
          </w:tcPr>
          <w:p w:rsidR="00B738BD" w:rsidRPr="00087C44" w:rsidRDefault="000A6597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工作温度</w:t>
            </w:r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℃</w:t>
            </w:r>
          </w:p>
        </w:tc>
      </w:tr>
    </w:tbl>
    <w:p w:rsidR="00B738BD" w:rsidRPr="00087C44" w:rsidRDefault="00B738BD" w:rsidP="00087C44">
      <w:pPr>
        <w:pStyle w:val="a0"/>
        <w:ind w:leftChars="900" w:left="2160"/>
        <w:jc w:val="center"/>
        <w:rPr>
          <w:rFonts w:ascii="微软雅黑" w:eastAsia="微软雅黑" w:hAnsi="微软雅黑"/>
        </w:rPr>
      </w:pPr>
    </w:p>
    <w:tbl>
      <w:tblPr>
        <w:tblStyle w:val="Table"/>
        <w:tblW w:w="3244" w:type="pct"/>
        <w:tblInd w:w="1440" w:type="dxa"/>
        <w:tblLook w:val="0020" w:firstRow="1" w:lastRow="0" w:firstColumn="0" w:lastColumn="0" w:noHBand="0" w:noVBand="0"/>
      </w:tblPr>
      <w:tblGrid>
        <w:gridCol w:w="1046"/>
        <w:gridCol w:w="556"/>
        <w:gridCol w:w="779"/>
        <w:gridCol w:w="576"/>
        <w:gridCol w:w="639"/>
        <w:gridCol w:w="2150"/>
      </w:tblGrid>
      <w:tr w:rsidR="00B738BD" w:rsidRPr="00087C44" w:rsidTr="00065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型号</w:t>
            </w:r>
          </w:p>
        </w:tc>
        <w:tc>
          <w:tcPr>
            <w:tcW w:w="0" w:type="auto"/>
          </w:tcPr>
          <w:p w:rsidR="00B738BD" w:rsidRPr="00087C44" w:rsidRDefault="000A6597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738BD" w:rsidRPr="00087C44" w:rsidRDefault="000A6597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738BD" w:rsidRPr="00087C44" w:rsidRDefault="000A6597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OM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738BD" w:rsidRPr="00087C44" w:rsidRDefault="000A6597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FE</m:t>
                    </m:r>
                  </m:sub>
                </m:sSub>
              </m:oMath>
            </m:oMathPara>
          </w:p>
        </w:tc>
        <w:tc>
          <w:tcPr>
            <w:tcW w:w="1871" w:type="pct"/>
          </w:tcPr>
          <w:p w:rsidR="00B738BD" w:rsidRPr="00087C44" w:rsidRDefault="000A6597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J</m:t>
                    </m:r>
                  </m:sub>
                </m:sSub>
              </m:oMath>
            </m:oMathPara>
          </w:p>
        </w:tc>
      </w:tr>
      <w:tr w:rsidR="00B738BD" w:rsidRPr="00087C44" w:rsidTr="00065F25"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IN4007</w:t>
            </w:r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1.1</w:t>
            </w:r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1000</w:t>
            </w:r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0" w:type="auto"/>
          </w:tcPr>
          <w:p w:rsidR="00B738BD" w:rsidRPr="00087C44" w:rsidRDefault="00B738BD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71" w:type="pct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-55℃ to 150℃</w:t>
            </w:r>
          </w:p>
        </w:tc>
      </w:tr>
      <w:tr w:rsidR="00B738BD" w:rsidRPr="00087C44" w:rsidTr="00065F25"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I3005</w:t>
            </w:r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1.1</w:t>
            </w:r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1000</w:t>
            </w:r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0.7</w:t>
            </w:r>
          </w:p>
        </w:tc>
        <w:tc>
          <w:tcPr>
            <w:tcW w:w="0" w:type="auto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300</w:t>
            </w:r>
          </w:p>
        </w:tc>
        <w:tc>
          <w:tcPr>
            <w:tcW w:w="1871" w:type="pct"/>
          </w:tcPr>
          <w:p w:rsidR="00B738BD" w:rsidRPr="00087C44" w:rsidRDefault="007A74F2" w:rsidP="00087C44">
            <w:pPr>
              <w:pStyle w:val="Compact"/>
              <w:jc w:val="center"/>
              <w:rPr>
                <w:rFonts w:ascii="微软雅黑" w:eastAsia="微软雅黑" w:hAnsi="微软雅黑"/>
              </w:rPr>
            </w:pPr>
            <w:r w:rsidRPr="00087C44">
              <w:rPr>
                <w:rFonts w:ascii="微软雅黑" w:eastAsia="微软雅黑" w:hAnsi="微软雅黑"/>
              </w:rPr>
              <w:t>-65℃ to 200℃</w:t>
            </w:r>
          </w:p>
        </w:tc>
      </w:tr>
    </w:tbl>
    <w:p w:rsidR="00B738BD" w:rsidRPr="00087C44" w:rsidRDefault="00B738BD" w:rsidP="00087C44">
      <w:pPr>
        <w:pStyle w:val="a0"/>
        <w:ind w:leftChars="900" w:left="2160"/>
        <w:jc w:val="center"/>
        <w:rPr>
          <w:rFonts w:ascii="微软雅黑" w:eastAsia="微软雅黑" w:hAnsi="微软雅黑"/>
        </w:rPr>
      </w:pPr>
    </w:p>
    <w:sectPr w:rsidR="00B738BD" w:rsidRPr="00087C4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597" w:rsidRDefault="000A6597">
      <w:pPr>
        <w:spacing w:after="0"/>
      </w:pPr>
      <w:r>
        <w:separator/>
      </w:r>
    </w:p>
  </w:endnote>
  <w:endnote w:type="continuationSeparator" w:id="0">
    <w:p w:rsidR="000A6597" w:rsidRDefault="000A65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597" w:rsidRDefault="000A6597">
      <w:r>
        <w:separator/>
      </w:r>
    </w:p>
  </w:footnote>
  <w:footnote w:type="continuationSeparator" w:id="0">
    <w:p w:rsidR="000A6597" w:rsidRDefault="000A6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F6E65A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5F25"/>
    <w:rsid w:val="00087C44"/>
    <w:rsid w:val="000A6597"/>
    <w:rsid w:val="004E29B3"/>
    <w:rsid w:val="00590D07"/>
    <w:rsid w:val="00784D58"/>
    <w:rsid w:val="007A74F2"/>
    <w:rsid w:val="008D6863"/>
    <w:rsid w:val="00B738B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471B7D-ABB6-4745-9EEF-47814E17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065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065F25"/>
    <w:rPr>
      <w:sz w:val="18"/>
      <w:szCs w:val="18"/>
    </w:rPr>
  </w:style>
  <w:style w:type="paragraph" w:styleId="af0">
    <w:name w:val="footer"/>
    <w:basedOn w:val="a"/>
    <w:link w:val="af1"/>
    <w:unhideWhenUsed/>
    <w:rsid w:val="00065F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065F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crisi 7</cp:lastModifiedBy>
  <cp:revision>3</cp:revision>
  <cp:lastPrinted>2021-10-11T08:27:00Z</cp:lastPrinted>
  <dcterms:created xsi:type="dcterms:W3CDTF">2021-10-11T08:02:00Z</dcterms:created>
  <dcterms:modified xsi:type="dcterms:W3CDTF">2021-10-11T08:28:00Z</dcterms:modified>
</cp:coreProperties>
</file>