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  <w:jc w:val="center"/>
      </w:pPr>
      <w:r>
        <w:rPr>
          <w:b/>
          <w:bCs/>
          <w:color w:val="1F3A5F"/>
          <w:sz w:val="54"/>
          <w:szCs w:val="54"/>
        </w:rPr>
        <w:t xml:space="preserve">GLOSARIO MAESTRO</w:t>
      </w:r>
    </w:p>
    <w:p>
      <w:pPr>
        <w:spacing w:after="40" w:before="60"/>
        <w:jc w:val="center"/>
      </w:pPr>
      <w:r>
        <w:rPr>
          <w:b/>
          <w:bCs/>
          <w:color w:val="2E7D6F"/>
          <w:sz w:val="26"/>
          <w:szCs w:val="26"/>
        </w:rPr>
        <w:t xml:space="preserve">Temario técnico y de carrera para bioinformática de nivel multinacional</w:t>
      </w:r>
    </w:p>
    <w:p>
      <w:pPr>
        <w:spacing w:after="380" w:before="30"/>
        <w:jc w:val="center"/>
      </w:pPr>
      <w:r>
        <w:rPr>
          <w:i/>
          <w:iCs/>
          <w:color w:val="555555"/>
          <w:sz w:val="20"/>
          <w:szCs w:val="20"/>
        </w:rPr>
        <w:t xml:space="preserve">Documento-pivote · se lee al inicio de cada chat de la dinámica de tickets</w:t>
      </w:r>
    </w:p>
    <w:p>
      <w:pPr>
        <w:spacing w:after="40"/>
        <w:jc w:val="center"/>
      </w:pPr>
      <w:r>
        <w:rPr>
          <w:color w:val="333333"/>
          <w:sz w:val="21"/>
          <w:szCs w:val="21"/>
        </w:rPr>
        <w:t xml:space="preserve">Todo lo que debes llegar a dominar para el arbitraje geográfico:</w:t>
      </w:r>
    </w:p>
    <w:p>
      <w:pPr>
        <w:spacing w:after="300"/>
        <w:jc w:val="center"/>
      </w:pPr>
      <w:r>
        <w:rPr>
          <w:color w:val="333333"/>
          <w:sz w:val="21"/>
          <w:szCs w:val="21"/>
        </w:rPr>
        <w:t xml:space="preserve">sueldo internacional, costos de Ecuador, capital para la startup.</w:t>
      </w:r>
    </w:p>
    <w:p>
      <w:pPr>
        <w:jc w:val="center"/>
      </w:pPr>
      <w:r>
        <w:rPr>
          <w:color w:val="555555"/>
          <w:sz w:val="18"/>
          <w:szCs w:val="18"/>
        </w:rPr>
        <w:t xml:space="preserve">cjalcivar@gmail.com · 27 jul 2026</w:t>
      </w: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A5F"/>
          <w:sz w:val="30"/>
          <w:szCs w:val="30"/>
        </w:rPr>
        <w:t xml:space="preserve">Cómo usar este documento</w:t>
      </w:r>
    </w:p>
    <w:p>
      <w:pPr>
        <w:spacing w:after="110" w:line="274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Este es tu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mapa de conocimiento y archivo de continuidad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. Tiene dos funciones: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Temario de maestría: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todo lo que debes llegar a dominar, agrupado por dominios. Recórrelo y marca tu nivel conforme avanzas.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Pivote entre chats: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al abrir un chat nuevo, dime qué dominio/skill quieres entrenar y montamos un ticket laboral simulado (situación real pagada) sobre eso.</w:t>
      </w:r>
    </w:p>
    <w:p>
      <w:pPr>
        <w:spacing w:after="110" w:line="274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Cada entrada trae una etiqueta de prioridad para tu objetivo de empleo internacional:</w:t>
      </w:r>
    </w:p>
    <w:p>
      <w:pPr>
        <w:spacing w:after="40"/>
      </w:pPr>
      <w:r>
        <w:rPr>
          <w:b/>
          <w:bCs/>
          <w:color w:val="0A7D64"/>
          <w:sz w:val="20"/>
          <w:szCs w:val="20"/>
        </w:rPr>
        <w:t xml:space="preserve">[INNEGOCIABLE]</w:t>
      </w:r>
      <w:r>
        <w:rPr>
          <w:color w:val="333333"/>
          <w:sz w:val="20"/>
          <w:szCs w:val="20"/>
        </w:rPr>
        <w:t xml:space="preserve">  sin esto no pasas el filtro de un reclutador de multinacional.</w:t>
      </w:r>
    </w:p>
    <w:p>
      <w:pPr>
        <w:spacing w:after="40"/>
      </w:pPr>
      <w:r>
        <w:rPr>
          <w:b/>
          <w:bCs/>
          <w:color w:val="B8860B"/>
          <w:sz w:val="20"/>
          <w:szCs w:val="20"/>
        </w:rPr>
        <w:t xml:space="preserve">[DIFERENCIAL]</w:t>
      </w:r>
      <w:r>
        <w:rPr>
          <w:color w:val="333333"/>
          <w:sz w:val="20"/>
          <w:szCs w:val="20"/>
        </w:rPr>
        <w:t xml:space="preserve">  lo que te separa del montón y justifica cobrar más.</w:t>
      </w:r>
    </w:p>
    <w:p>
      <w:pPr>
        <w:spacing w:after="140"/>
      </w:pPr>
      <w:r>
        <w:rPr>
          <w:b/>
          <w:bCs/>
          <w:color w:val="2E7D6F"/>
          <w:sz w:val="20"/>
          <w:szCs w:val="20"/>
        </w:rPr>
        <w:t xml:space="preserve">[APOYO]</w:t>
      </w:r>
      <w:r>
        <w:rPr>
          <w:color w:val="333333"/>
          <w:sz w:val="20"/>
          <w:szCs w:val="20"/>
        </w:rPr>
        <w:t xml:space="preserve">  te da contexto, robustez o argumento de venta; útil pero no bloqueante.</w:t>
      </w:r>
    </w:p>
    <w:p>
      <w:pPr>
        <w:spacing w:after="110" w:line="274"/>
        <w:jc w:val="both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Regla que gobierna todo: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no memorizas conceptos para un examen; los conviertes en algo que corre en tu GitHub. La maestría se demuestra con un repositorio, no con una lista marcada. Este glosario te dice QUÉ dominar; los tickets te hacen DEMOSTRARLO.</w:t>
      </w:r>
    </w:p>
    <w:p>
      <w:pPr>
        <w:spacing w:after="110" w:line="274"/>
        <w:jc w:val="both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Los tres niveles de maestría que perseguimos en cada skill: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Fundamentos: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entiendes el concepto y puedes seguir un tutorial.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Trabajo: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lo usas solo en un proyecto real sin guía paso a paso.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Maestría: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lo enseñas, lo depuras cuando falla, y lo defiendes en una entrevista técnica.</w:t>
      </w: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A5F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A5F"/>
          <w:sz w:val="30"/>
          <w:szCs w:val="30"/>
        </w:rPr>
        <w:t xml:space="preserve">Dominio 1 — Sistema operativo y línea de comandos</w:t>
      </w:r>
    </w:p>
    <w:p>
      <w:pPr>
        <w:spacing w:after="110" w:line="274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80% del trabajo real de bioinformática vive en la terminal de Linux. Esto es tu oficina (Xubuntu), tu producción (Rocky) y tu seguridad (AthenaOS). Si no te mueves con fluidez aquí, todo lo demás cojea.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Shell / Bash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El intérprete de comandos donde escribes órdenes al sistema. Scripts .sh que automatizan tareas repetitivas.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Automatizar = hacer en segundos lo que a otros toma horas. Es la base de todo pipeline.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Navegación y archivos (cd, ls, cp, mv, rm, find)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Moverte, copiar, mover, borrar y encontrar archivos sin ratón.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Manejas datasets de gigas donde no hay interfaz gráfica; solo terminal.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Pipes y redirección (| &gt; &gt;&gt; &lt;)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Encadenar la salida de un comando como entrada de otro; guardar salidas en archivos.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Es cómo construyes pipelines de datos sin escribir un solo programa completo.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grep / awk / sed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Trío para buscar, filtrar y transformar texto/tablas gigantes línea por línea.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Los archivos biológicos (FASTQ, VCF, GTF) son texto enorme; esto los dobla a tu voluntad.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Permisos y usuarios (chmod, chown)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Controlar quién puede leer/escribir/ejecutar cada archivo.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Base de la seguridad de datos: datos de pacientes mal permitidos = brecha legal.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SSH y trabajo remoto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Conectarte de forma segura a servidores y clusters remotos desde tu máquina.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El cómputo pesado no corre en tu laptop; corre en servidores a los que entras por SSH.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Gestión de procesos (top, htop, kill, &amp;, nohup)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Ver, priorizar y matar procesos; correr trabajos en segundo plano.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Un análisis puede tardar horas; debes lanzarlo y que sobreviva aunque cierres sesión.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tmux / screen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Sesiones de terminal persistentes que no mueren al desconectar.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Trabajo remoto profesional: dejas un análisis corriendo y vuelves mañana.</w:t>
      </w:r>
    </w:p>
    <w:p>
      <w:pPr>
        <w:pBdr>
          <w:bottom w:val="single" w:color="0A7D64" w:sz="6"/>
        </w:pBdr>
        <w:spacing w:after="100" w:before="30"/>
      </w:pPr>
      <w:r>
        <w:rPr>
          <w:sz w:val="2"/>
          <w:szCs w:val="2"/>
        </w:rPr>
        <w:t xml:space="preserve"/>
      </w:r>
    </w:p>
    <w:p>
      <w:pPr>
        <w:pStyle w:val="Heading1"/>
        <w:spacing w:after="130" w:before="300"/>
      </w:pPr>
      <w:r>
        <w:rPr>
          <w:b/>
          <w:bCs/>
          <w:color w:val="1F3A5F"/>
          <w:sz w:val="30"/>
          <w:szCs w:val="30"/>
        </w:rPr>
        <w:t xml:space="preserve">Dominio 2 — Programación</w:t>
      </w:r>
    </w:p>
    <w:p>
      <w:pPr>
        <w:spacing w:after="110" w:line="274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Aquí está el cruce que más paga: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bioinformática + ingeniería de software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. El biólogo que pipetea no cobra internacional; el que construye software sobre datos biológicos sí. Python es tu lenguaje principal; R tu segundo idioma.</w:t>
      </w:r>
    </w:p>
    <w:p>
      <w:pPr>
        <w:pStyle w:val="Heading2"/>
        <w:spacing w:after="80" w:before="220"/>
      </w:pPr>
      <w:r>
        <w:rPr>
          <w:b/>
          <w:bCs/>
          <w:color w:val="2E7D6F"/>
          <w:sz w:val="24"/>
          <w:szCs w:val="24"/>
        </w:rPr>
        <w:t xml:space="preserve">Python (tu lenguaje principal)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Fundamentos de Python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Variables, tipos, control de flujo, funciones, estructuras (listas, dicts), manejo de archivos y errores.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Es el lenguaje #1 de bioinformática; todo lo demás se construye encima.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pandas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Librería para manipular tablas de datos (filtrar, agrupar, unir, transformar) como en Excel pero a escala.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El 90% del análisis de datos es limpiar y reordenar tablas; pandas es cómo.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NumPy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Cálculo numérico rápido sobre arreglos y matrices.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Base de rendimiento para cualquier cómputo científico serio.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Biopython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Librería específica para parsear FASTA/FASTQ/GenBank, manejar secuencias, consultar bases.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Te ahorra reinventar la rueda con los formatos biológicos estándar.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Matplotlib / Seaborn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Graficar resultados: distribuciones, calidad, expresión.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Un análisis sin visualización no comunica; el cliente compra el gráfico, no el CSV.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Entornos virtuales (venv, Conda/mamba)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Aislar dependencias por proyecto para que no choquen entre sí.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Reproducibilidad: que tu código corra igual en tu máquina y en la del cliente.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Programación orientada a objetos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Organizar código en clases reutilizables.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Diferencia el script de juguete del software mantenible que una empresa acepta.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Testing (pytest)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Escribir pruebas que verifican que tu código hace lo que debe.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Software sin pruebas no entra a producción en una empresa seria.</w:t>
      </w:r>
    </w:p>
    <w:p>
      <w:pPr>
        <w:pStyle w:val="Heading2"/>
        <w:spacing w:after="80" w:before="220"/>
      </w:pPr>
      <w:r>
        <w:rPr>
          <w:b/>
          <w:bCs/>
          <w:color w:val="2E7D6F"/>
          <w:sz w:val="24"/>
          <w:szCs w:val="24"/>
        </w:rPr>
        <w:t xml:space="preserve">R (tu segundo idioma, para estadística/ómica)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R base + tidyverse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Lenguaje estadístico; tidyverse (dplyr, ggplot2) para manipular y graficar datos elegantemente.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El estándar en análisis estadístico de expresión génica; muchos labs lo exigen.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Bioconductor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Ecosistema de paquetes R para datos ómicos (DESeq2, edgeR, limma).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Es la herramienta estándar de RNA-seq y expresión diferencial en la industria.</w:t>
      </w:r>
    </w:p>
    <w:p>
      <w:pPr>
        <w:pStyle w:val="Heading2"/>
        <w:spacing w:after="80" w:before="220"/>
      </w:pPr>
      <w:r>
        <w:rPr>
          <w:b/>
          <w:bCs/>
          <w:color w:val="2E7D6F"/>
          <w:sz w:val="24"/>
          <w:szCs w:val="24"/>
        </w:rPr>
        <w:t xml:space="preserve">Control de versiones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Git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Sistema para versionar código: guardar historia, ramas, revertir cambios.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Ninguna empresa de software trabaja sin Git; no saberlo te descarta al instante.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GitHub / GitLab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Plataforma donde publicas repos, colaboras y muestras tu trabajo.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Tu GitHub ES tu CV técnico. El reclutador lo abre antes de leer tu hoja de vida.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Flujo colaborativo (branches, PR, code review)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Trabajar en equipo sin pisarse: ramas, pull requests, revisión de código.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Demuestra que sabes trabajar en un equipo distribuido, no solo en tu cueva.</w:t>
      </w:r>
    </w:p>
    <w:p>
      <w:pPr>
        <w:pBdr>
          <w:bottom w:val="single" w:color="0A7D64" w:sz="6"/>
        </w:pBdr>
        <w:spacing w:after="100" w:before="30"/>
      </w:pPr>
      <w:r>
        <w:rPr>
          <w:sz w:val="2"/>
          <w:szCs w:val="2"/>
        </w:rPr>
        <w:t xml:space="preserve"/>
      </w:r>
    </w:p>
    <w:p>
      <w:pPr>
        <w:pStyle w:val="Heading1"/>
        <w:spacing w:after="130" w:before="300"/>
      </w:pPr>
      <w:r>
        <w:rPr>
          <w:b/>
          <w:bCs/>
          <w:color w:val="1F3A5F"/>
          <w:sz w:val="30"/>
          <w:szCs w:val="30"/>
        </w:rPr>
        <w:t xml:space="preserve">Dominio 3 — Secuenciación de nueva generación (NGS)</w:t>
      </w:r>
    </w:p>
    <w:p>
      <w:pPr>
        <w:spacing w:after="110" w:line="274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corazón técnico de la bioinformática moderna. Dominar el flujo FASTQ→resultado es lo que te hace 'bioinformático' de verdad. Empresas como Illumina, Genentech y Moderna viven de esto.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Formatos: FASTQ, FASTA, SAM/BAM, VCF, BED, GTF/GFF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Los formatos de archivo estándar: lecturas crudas, secuencias, alineamientos, variantes, anotaciones.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Hablar estos formatos es el alfabeto del campo; sin ellos no lees ni un dato.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Puntuación de calidad Phred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Escala logarítmica que mide la confianza de cada base secuenciada (Q30 = 1 error en 1000).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Es cómo decides si un dato es usable o basura — la decisión que te pagan (ver Ticket #001).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Control de calidad: FastQC / MultiQC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Herramientas que evalúan la calidad de lecturas crudas y agregan reportes de muchas muestras.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El primer paso de todo proyecto; el cliente confía en tu lectura del QC.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Trimming: Trimmomatic / fastp / cutadapt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Recortar bases de mala calidad y adaptadores de las lecturas.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Limpiar bien = resultados confiables; limpiar mal = arruinar el experimento del cliente.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Alineamiento: BWA / Bowtie2 (ADN), STAR / HISAT2 (ARN)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Mapear las lecturas contra un genoma de referencia.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Paso central de casi todo pipeline; elegir el alineador correcto es criterio experto.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samtools / bcftools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Manipular alineamientos (BAM) y variantes (VCF): ordenar, indexar, filtrar.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Las navajas suizas del NGS; se usan en absolutamente todos los flujos.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Variant calling: GATK (HaplotypeCaller), DeepVariant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Detectar variantes (SNPs, indels) a partir de alineamientos, siguiendo GATK Best Practices.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El producto de mayor valor en diagnóstico y genómica clínica; aquí está el dinero clínico.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RNA-seq: cuantificación (Salmon, featureCounts) y expresión diferencial (DESeq2)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Medir cuánto se expresa cada gen y qué cambia entre condiciones.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Uno de los análisis más solicitados en industria y academia.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Anotación funcional (SnpEff, VEP, ANNOVAR)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Darle significado biológico a las variantes: ¿en qué gen?, ¿qué efecto?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Convierte una lista de variantes cruda en una decisión clínica accionable.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scRNA-seq (single-cell): Seurat / Scanpy</w:t>
      </w:r>
      <w:r>
        <w:rPr>
          <w:b/>
          <w:bCs/>
          <w:color w:val="B8860B"/>
          <w:sz w:val="15"/>
          <w:szCs w:val="15"/>
        </w:rPr>
        <w:t xml:space="preserve"> [DIFERENCIAL]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Análisis de expresión célula por célula, no en promedio.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Área de altísima demanda y salario en 2026; pocos juniors la dominan.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SplitNCigarReads y manejo de splice para RNA variant calling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Paso técnico específico para llamar variantes desde datos de ARN.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Detalle experto que demuestra que sabes GATK Best Practices de verdad.</w:t>
      </w:r>
    </w:p>
    <w:p>
      <w:pPr>
        <w:pBdr>
          <w:bottom w:val="single" w:color="0A7D64" w:sz="6"/>
        </w:pBdr>
        <w:spacing w:after="100" w:before="30"/>
      </w:pPr>
      <w:r>
        <w:rPr>
          <w:sz w:val="2"/>
          <w:szCs w:val="2"/>
        </w:rPr>
        <w:t xml:space="preserve"/>
      </w:r>
    </w:p>
    <w:p>
      <w:pPr>
        <w:pStyle w:val="Heading1"/>
        <w:spacing w:after="130" w:before="300"/>
      </w:pPr>
      <w:r>
        <w:rPr>
          <w:b/>
          <w:bCs/>
          <w:color w:val="1F3A5F"/>
          <w:sz w:val="30"/>
          <w:szCs w:val="30"/>
        </w:rPr>
        <w:t xml:space="preserve">Dominio 4 — Pipelines y reproducibilidad (el salto de sueldo)</w:t>
      </w:r>
    </w:p>
    <w:p>
      <w:pPr>
        <w:spacing w:after="110" w:line="274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Este dominio es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la línea que separa al 'junior de laptop' del profesional de producción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. Nextflow domina las ofertas de industria en 2026. Dominar esto es lo que dispara tu salario de local a internacional.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Nextflow (DSL2)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Lenguaje/framework para escribir pipelines reproducibles que corren igual en laptop, cluster o cloud.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DOMINA las vacantes de industria 2026; es el skill 'de oro' que más piden. Tu prioridad tras el NGS básico.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nf-core</w:t>
      </w:r>
      <w:r>
        <w:rPr>
          <w:b/>
          <w:bCs/>
          <w:color w:val="B8860B"/>
          <w:sz w:val="15"/>
          <w:szCs w:val="15"/>
        </w:rPr>
        <w:t xml:space="preserve"> [DIFERENCIAL]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Colección de pipelines Nextflow revisados por la comunidad, listos para producción.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Contribuir o usar nf-core en tu portafolio te posiciona como profesional serio, no aficionado.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Snakemake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Alternativa a Nextflow basada en Python para pipelines reproducibles.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Algunas empresas/academia lo prefieren; saber ambos te hace flexible.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Docker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Empaquetar tu software + dependencias en un 'contenedor' que corre idéntico en cualquier máquina.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Casi obligatorio en 2026; garantiza reproducibilidad y pasa scans de seguridad.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Apptainer / Singularity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Contenedores diseñados para clusters HPC (sin privilegios de root).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El estándar en entornos académicos y de supercómputo; complementa a Docker.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Make / flujos de trabajo básicos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Automatizar secuencias de pasos con dependencias.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Fundamento conceptual que hace que Nextflow tenga sentido.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Reproducibilidad y FAIR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Principios para que un análisis sea repetible y verificable por otros.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En farma y clínica, un resultado no reproducible no vale nada legalmente.</w:t>
      </w:r>
    </w:p>
    <w:p>
      <w:pPr>
        <w:pBdr>
          <w:bottom w:val="single" w:color="0A7D64" w:sz="6"/>
        </w:pBdr>
        <w:spacing w:after="100" w:before="30"/>
      </w:pPr>
      <w:r>
        <w:rPr>
          <w:sz w:val="2"/>
          <w:szCs w:val="2"/>
        </w:rPr>
        <w:t xml:space="preserve"/>
      </w:r>
    </w:p>
    <w:p>
      <w:pPr>
        <w:pStyle w:val="Heading1"/>
        <w:spacing w:after="130" w:before="300"/>
      </w:pPr>
      <w:r>
        <w:rPr>
          <w:b/>
          <w:bCs/>
          <w:color w:val="1F3A5F"/>
          <w:sz w:val="30"/>
          <w:szCs w:val="30"/>
        </w:rPr>
        <w:t xml:space="preserve">Dominio 5 — Cómputo de alto rendimiento y nube</w:t>
      </w:r>
    </w:p>
    <w:p>
      <w:pPr>
        <w:spacing w:after="110" w:line="274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Donde corre el trabajo pesado de verdad. Rocky Linux es tu terreno de cluster. La nube (AWS/GCP) es lo que las multinacionales usan y pagan por que sepas.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SLURM (gestor de colas HPC)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Enviar y gestionar trabajos en un cluster compartido: colas, recursos, prioridades.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Diferencia al que corre análisis en su laptop del que opera en infraestructura real.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Conceptos HPC (nodos, cores, memoria, paralelismo)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Entender cómo repartir un trabajo grande entre muchas máquinas.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Sin esto, un análisis que debería tardar horas te tarda semanas.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Cloud: AWS (S3, Batch, EC2) / Google Cloud</w:t>
      </w:r>
      <w:r>
        <w:rPr>
          <w:b/>
          <w:bCs/>
          <w:color w:val="B8860B"/>
          <w:sz w:val="15"/>
          <w:szCs w:val="15"/>
        </w:rPr>
        <w:t xml:space="preserve"> [DIFERENCIAL]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Almacenar datos y correr pipelines en la nube bajo demanda.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Las multinacionales operan en cloud; saber esto es requisito explícito en muchas vacantes de sueldo alto.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Almacenamiento y transferencia de datos grandes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Mover terabytes de forma eficiente y segura (rsync, aws s3, globus).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Los datos genómicos son enormes; moverlos mal cuesta tiempo y dinero.</w:t>
      </w:r>
    </w:p>
    <w:p>
      <w:pPr>
        <w:pBdr>
          <w:bottom w:val="single" w:color="0A7D64" w:sz="6"/>
        </w:pBdr>
        <w:spacing w:after="100" w:before="30"/>
      </w:pPr>
      <w:r>
        <w:rPr>
          <w:sz w:val="2"/>
          <w:szCs w:val="2"/>
        </w:rPr>
        <w:t xml:space="preserve"/>
      </w:r>
    </w:p>
    <w:p>
      <w:pPr>
        <w:pStyle w:val="Heading1"/>
        <w:spacing w:after="130" w:before="300"/>
      </w:pPr>
      <w:r>
        <w:rPr>
          <w:b/>
          <w:bCs/>
          <w:color w:val="1F3A5F"/>
          <w:sz w:val="30"/>
          <w:szCs w:val="30"/>
        </w:rPr>
        <w:t xml:space="preserve">Dominio 6 — Estadística y machine learning aplicado</w:t>
      </w:r>
    </w:p>
    <w:p>
      <w:pPr>
        <w:spacing w:after="110" w:line="274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 biología te da el 'qué'; la estadística te dice si es real o ruido. El ML aplicado es la frontera mejor pagada, y conecta con tu proyecto de biomarcadores y con Modelización de Sistemas (8.º).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Estadística inferencial (pruebas de hipótesis, p-valor, intervalos)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Decidir si una diferencia observada es real o azar.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Interpretar mal un p-valor arruina conclusiones; los reclutadores prueban esto en entrevista.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Corrección de pruebas múltiples (FDR, Bonferroni)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Ajustar por hacer miles de comparaciones a la vez (típico en ómica).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Sin esto, reportas 'hallazgos' que son puro azar; error clásico que te descalifica.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Distribuciones y modelos (normal, binomial negativa, regresión)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Los modelos matemáticos detrás de los datos de conteo (RNA-seq usa binomial negativa).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Entender el modelo correcto es lo que separa análisis experto de recetas ciegas.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Machine learning: clasificación, regresión, validación cruzada</w:t>
      </w:r>
      <w:r>
        <w:rPr>
          <w:b/>
          <w:bCs/>
          <w:color w:val="B8860B"/>
          <w:sz w:val="15"/>
          <w:szCs w:val="15"/>
        </w:rPr>
        <w:t xml:space="preserve"> [DIFERENCIAL]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Entrenar modelos que predicen (ej. ¿este paciente tiene el biomarcador?).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El núcleo de tu proyecto estrella y de las áreas mejor pagadas de 2026.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scikit-learn</w:t>
      </w:r>
      <w:r>
        <w:rPr>
          <w:b/>
          <w:bCs/>
          <w:color w:val="B8860B"/>
          <w:sz w:val="15"/>
          <w:szCs w:val="15"/>
        </w:rPr>
        <w:t xml:space="preserve"> [DIFERENCIAL]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Librería estándar de ML en Python.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La herramienta con la que construyes y evalúas modelos predictivos reales.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Sobreajuste, fuga de datos y métricas (ROC, AUC, precisión/recall)</w:t>
      </w:r>
      <w:r>
        <w:rPr>
          <w:b/>
          <w:bCs/>
          <w:color w:val="B8860B"/>
          <w:sz w:val="15"/>
          <w:szCs w:val="15"/>
        </w:rPr>
        <w:t xml:space="preserve"> [DIFERENCIAL]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Errores clásicos de ML y cómo medir bien un modelo clínico.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En diagnóstico, un modelo mal validado mata; saber evitarlo es premium clínico.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Biología de sistemas / modelado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Modelar redes biológicas y estructuras (conecta con tu materia de 8.º).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Área de alta demanda que cruza biología, matemática y cómputo.</w:t>
      </w:r>
    </w:p>
    <w:p>
      <w:pPr>
        <w:pBdr>
          <w:bottom w:val="single" w:color="0A7D64" w:sz="6"/>
        </w:pBdr>
        <w:spacing w:after="100" w:before="30"/>
      </w:pPr>
      <w:r>
        <w:rPr>
          <w:sz w:val="2"/>
          <w:szCs w:val="2"/>
        </w:rPr>
        <w:t xml:space="preserve"/>
      </w:r>
    </w:p>
    <w:p>
      <w:pPr>
        <w:pStyle w:val="Heading1"/>
        <w:spacing w:after="130" w:before="300"/>
      </w:pPr>
      <w:r>
        <w:rPr>
          <w:b/>
          <w:bCs/>
          <w:color w:val="1F3A5F"/>
          <w:sz w:val="30"/>
          <w:szCs w:val="30"/>
        </w:rPr>
        <w:t xml:space="preserve">Dominio 7 — Seguridad de datos genómicos (tu diferencial raro)</w:t>
      </w:r>
    </w:p>
    <w:p>
      <w:pPr>
        <w:spacing w:after="110" w:line="274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Tu carta fuerte poco común. AthenaOS es tu terreno. En datos clínicos —tu proyecto de biomarcadores— esto justifica cobrar el doble, porque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nadie contrata al más barato para tocar sangre de pacientes.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Hardening de sistemas</w:t>
      </w:r>
      <w:r>
        <w:rPr>
          <w:b/>
          <w:bCs/>
          <w:color w:val="B8860B"/>
          <w:sz w:val="15"/>
          <w:szCs w:val="15"/>
        </w:rPr>
        <w:t xml:space="preserve"> [DIFERENCIAL]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Endurecer un sistema Linux para minimizar superficies de ataque.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Casi ningún bioinformático junior lo sabe; es diferencial puro en entrevista.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Cifrado en reposo y en tránsito</w:t>
      </w:r>
      <w:r>
        <w:rPr>
          <w:b/>
          <w:bCs/>
          <w:color w:val="B8860B"/>
          <w:sz w:val="15"/>
          <w:szCs w:val="15"/>
        </w:rPr>
        <w:t xml:space="preserve"> [DIFERENCIAL]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Proteger datos guardados y en transferencia (LUKS, GPG, TLS).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Datos de pacientes sin cifrar = ilegal. Saberlo es requisito en clínica/farma.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Control de accesos y principio de mínimo privilegio</w:t>
      </w:r>
      <w:r>
        <w:rPr>
          <w:b/>
          <w:bCs/>
          <w:color w:val="B8860B"/>
          <w:sz w:val="15"/>
          <w:szCs w:val="15"/>
        </w:rPr>
        <w:t xml:space="preserve"> [DIFERENCIAL]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Dar a cada usuario solo lo justo que necesita.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Base de cualquier cumplimiento; una fuga por permisos laxos hunde una empresa.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Cumplimiento: HIPAA / GDPR (nociones)</w:t>
      </w:r>
      <w:r>
        <w:rPr>
          <w:b/>
          <w:bCs/>
          <w:color w:val="B8860B"/>
          <w:sz w:val="15"/>
          <w:szCs w:val="15"/>
        </w:rPr>
        <w:t xml:space="preserve"> [DIFERENCIAL]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Marcos legales que rigen datos de salud (EE.UU./Europa).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Las multinacionales de salud EXIGEN esto; conecta con tu materia de Regulación.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Anonimización y pseudonimización de datos clínicos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Quitar o enmascarar la identidad del paciente de los datos.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Permite investigar sin violar privacidad; habilidad muy valorada en biotech clínica.</w:t>
      </w:r>
    </w:p>
    <w:p>
      <w:pPr>
        <w:pBdr>
          <w:bottom w:val="single" w:color="0A7D64" w:sz="6"/>
        </w:pBdr>
        <w:spacing w:after="100" w:before="30"/>
      </w:pPr>
      <w:r>
        <w:rPr>
          <w:sz w:val="2"/>
          <w:szCs w:val="2"/>
        </w:rPr>
        <w:t xml:space="preserve"/>
      </w:r>
    </w:p>
    <w:p>
      <w:pPr>
        <w:pStyle w:val="Heading1"/>
        <w:spacing w:after="130" w:before="300"/>
      </w:pPr>
      <w:r>
        <w:rPr>
          <w:b/>
          <w:bCs/>
          <w:color w:val="1F3A5F"/>
          <w:sz w:val="30"/>
          <w:szCs w:val="30"/>
        </w:rPr>
        <w:t xml:space="preserve">Dominio 8 — Fundamento biológico (el 'qué' interpretar)</w:t>
      </w:r>
    </w:p>
    <w:p>
      <w:pPr>
        <w:spacing w:after="110" w:line="274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No te pagan por esto directamente, pero sin ello no puedes interpretar resultados ni hablar con biólogos. Tu malla universitaria cubre bien este dominio; aquí solo lo anclas al vocabulario que usarás.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Dogma central (ADN→ARN→proteína)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El flujo fundamental de la información genética.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Marco mental de todo análisis; hablarlo con soltura te da credibilidad.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Genómica, transcriptómica, proteómica, metabolómica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Las capas 'ómicas' de datos y qué mide cada una.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Saber cuál capa responde qué pregunta es lo que te hace útil al cliente.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Variantes genéticas (SNP, indel, CNV, SV) y su efecto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Los tipos de cambios en el ADN y sus consecuencias.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Vocabulario diario en diagnóstico molecular; conecta con tu materia de 7.º.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Expresión génica y regulación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Cómo y cuándo se activan los genes.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Base para interpretar RNA-seq, el análisis estrella de la industria.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Filogenia y evolución molecular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Reconstruir parentescos evolutivos desde secuencias.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Conecta con tu materia de 7.º y con áreas de salud pública/epidemiología.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Inmunología aplicada / inmunoinformática</w:t>
      </w:r>
      <w:r>
        <w:rPr>
          <w:b/>
          <w:bCs/>
          <w:color w:val="B8860B"/>
          <w:sz w:val="15"/>
          <w:szCs w:val="15"/>
        </w:rPr>
        <w:t xml:space="preserve"> [DIFERENCIAL]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Análisis computacional del sistema inmune (vacunas, anticuerpos).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Nicho muy bien pagado; conecta con tu materia de 8.º y tu proyecto clínico.</w:t>
      </w:r>
    </w:p>
    <w:p>
      <w:pPr>
        <w:pBdr>
          <w:bottom w:val="single" w:color="0A7D64" w:sz="6"/>
        </w:pBdr>
        <w:spacing w:after="100" w:before="30"/>
      </w:pPr>
      <w:r>
        <w:rPr>
          <w:sz w:val="2"/>
          <w:szCs w:val="2"/>
        </w:rPr>
        <w:t xml:space="preserve"/>
      </w:r>
    </w:p>
    <w:p>
      <w:pPr>
        <w:pStyle w:val="Heading1"/>
        <w:spacing w:after="130" w:before="300"/>
      </w:pPr>
      <w:r>
        <w:rPr>
          <w:b/>
          <w:bCs/>
          <w:color w:val="1F3A5F"/>
          <w:sz w:val="30"/>
          <w:szCs w:val="30"/>
        </w:rPr>
        <w:t xml:space="preserve">Dominio 9 — Negocio, venta y carrera (el multiplicador de sueldo)</w:t>
      </w:r>
    </w:p>
    <w:p>
      <w:pPr>
        <w:spacing w:after="110" w:line="274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técnico puro es reemplazable y cobra por hora. </w:t>
      </w:r>
      <w:r>
        <w:rPr>
          <w:b/>
          <w:bCs/>
          <w:i w:val="false"/>
          <w:iCs w:val="false"/>
          <w:color w:val="222222"/>
          <w:sz w:val="21"/>
          <w:szCs w:val="21"/>
        </w:rPr>
        <w:t xml:space="preserve">El que conecta la técnica con el dinero pone su propio precio.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Estas 'materias no técnicas' de tu malla (Bioeconomía, Regulación, Calidad, Biodescubrimiento) son tu ventaja secreta.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Traducir técnica a valor de negocio</w:t>
      </w:r>
      <w:r>
        <w:rPr>
          <w:b/>
          <w:bCs/>
          <w:color w:val="B8860B"/>
          <w:sz w:val="15"/>
          <w:szCs w:val="15"/>
        </w:rPr>
        <w:t xml:space="preserve"> [DIFERENCIAL]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Explicar qué DECISIÓN o ahorro habilita tu análisis, no qué comando corriste.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Es la diferencia entre cobrar $80/hora y cobrar $5.000 por proyecto. El skill de dinero #1.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Cotización por valor (no por hora)</w:t>
      </w:r>
      <w:r>
        <w:rPr>
          <w:b/>
          <w:bCs/>
          <w:color w:val="B8860B"/>
          <w:sz w:val="15"/>
          <w:szCs w:val="15"/>
        </w:rPr>
        <w:t xml:space="preserve"> [DIFERENCIAL]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Poner precio según lo que le ahorras/haces ganar al cliente, no según tu tiempo.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Rompe el techo de ingreso; te saca de competir con el freelance más barato del mundo.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Portafolio y personal branding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Empaquetar tu trabajo (GitHub, README, LinkedIn) como evidencia de problemas resueltos.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Es tu idioma de venta al reclutador internacional; sin esto, 'sé Python' no vale nada.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Comunicación y trabajo remoto (Slack, Jira, async)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Colaborar en equipos distribuidos, escribir claro, actualizar sin que te persigan.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Las multinacionales contratan LatAm por costo Y por poder trabajar así; demuéstralo.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Entrevista técnica y negociación salarial</w:t>
      </w:r>
      <w:r>
        <w:rPr>
          <w:b/>
          <w:bCs/>
          <w:color w:val="0A7D64"/>
          <w:sz w:val="15"/>
          <w:szCs w:val="15"/>
        </w:rPr>
        <w:t xml:space="preserve"> [INNEGOCIABLE]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Defender tu trabajo bajo presión y negociar el sueldo sin miedo.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Negociar bien una vez = miles de dólares/año; es el mejor ROI de tu carrera.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Lectura de mercado y oportunidad</w:t>
      </w:r>
      <w:r>
        <w:rPr>
          <w:b/>
          <w:bCs/>
          <w:color w:val="B8860B"/>
          <w:sz w:val="15"/>
          <w:szCs w:val="15"/>
        </w:rPr>
        <w:t xml:space="preserve"> [DIFERENCIAL]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Detectar qué problema tiene un cliente/empresa y cómo tu skill lo resuelve por dinero.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La base del freelance y de tu futura startup; conecta con Bioeconomía y Biodescubrimiento.</w:t>
      </w:r>
    </w:p>
    <w:p>
      <w:pPr>
        <w:spacing w:after="20" w:before="90"/>
      </w:pPr>
      <w:r>
        <w:rPr>
          <w:b/>
          <w:bCs/>
          <w:color w:val="1F3A5F"/>
          <w:sz w:val="22"/>
          <w:szCs w:val="22"/>
        </w:rPr>
        <w:t xml:space="preserve">Regulación y calidad como argumento de venta</w:t>
      </w:r>
      <w:r>
        <w:rPr>
          <w:b/>
          <w:bCs/>
          <w:color w:val="2E7D6F"/>
          <w:sz w:val="15"/>
          <w:szCs w:val="15"/>
        </w:rPr>
        <w:t xml:space="preserve"> [APOYO]</w:t>
      </w:r>
    </w:p>
    <w:p>
      <w:pPr>
        <w:spacing w:after="30" w:line="262"/>
        <w:ind w:left="220"/>
      </w:pPr>
      <w:r>
        <w:rPr>
          <w:b/>
          <w:bCs/>
          <w:color w:val="555555"/>
          <w:sz w:val="19"/>
          <w:szCs w:val="19"/>
        </w:rPr>
        <w:t xml:space="preserve">Qué es: </w:t>
      </w:r>
      <w:r>
        <w:rPr>
          <w:color w:val="333333"/>
          <w:sz w:val="19"/>
          <w:szCs w:val="19"/>
        </w:rPr>
        <w:t xml:space="preserve">Usar tu conocimiento de normas (ISO, HIPAA) para justificar confianza y precio premium.</w:t>
      </w:r>
    </w:p>
    <w:p>
      <w:pPr>
        <w:spacing w:after="90" w:line="262"/>
        <w:ind w:left="220"/>
      </w:pPr>
      <w:r>
        <w:rPr>
          <w:b/>
          <w:bCs/>
          <w:color w:val="0A7D64"/>
          <w:sz w:val="19"/>
          <w:szCs w:val="19"/>
        </w:rPr>
        <w:t xml:space="preserve">Por qué te pagan: </w:t>
      </w:r>
      <w:r>
        <w:rPr>
          <w:color w:val="333333"/>
          <w:sz w:val="19"/>
          <w:szCs w:val="19"/>
        </w:rPr>
        <w:t xml:space="preserve">En farma/clínica, la confianza vale más que la técnica; esto la respalda.</w:t>
      </w:r>
    </w:p>
    <w:p>
      <w:pPr>
        <w:pBdr>
          <w:bottom w:val="single" w:color="0A7D64" w:sz="6"/>
        </w:pBdr>
        <w:spacing w:after="100" w:before="3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3A5F"/>
          <w:sz w:val="30"/>
          <w:szCs w:val="30"/>
        </w:rPr>
        <w:t xml:space="preserve">Orden de ataque recomendado</w:t>
      </w:r>
    </w:p>
    <w:p>
      <w:pPr>
        <w:spacing w:after="110" w:line="274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Todo lo anterior es el destino. Este es el ORDEN inteligente para llegar sin dispersarte, dado que ya dominas el inglés (tu ventaja competitiva #1 ya ganada):</w:t>
      </w:r>
    </w:p>
    <w:tbl>
      <w:tblPr>
        <w:tblW w:type="dxa" w:w="83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900"/>
        <w:gridCol w:w="2400"/>
        <w:gridCol w:w="5000"/>
      </w:tblGrid>
      <w:tr>
        <w:trPr>
          <w:tblHeader/>
        </w:trPr>
        <w:tc>
          <w:tcPr>
            <w:tcW w:type="dxa" w:w="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5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dominas y por qué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Cimientos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Linux/Bash + Python (pandas, biopython) + Git. Sin esto nada corre.</w:t>
            </w:r>
          </w:p>
        </w:tc>
      </w:tr>
      <w:tr>
        <w:tc>
          <w:tcPr>
            <w:tcW w:type="dxa" w:w="9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NGS básico</w:t>
            </w:r>
          </w:p>
        </w:tc>
        <w:tc>
          <w:tcPr>
            <w:tcW w:type="dxa" w:w="5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FASTQ→QC→alineamiento→variantes. Tu primer pipeline real en GitHub.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Reproducibilidad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Nextflow + Docker. EL salto de sueldo de local a internacional.</w:t>
            </w:r>
          </w:p>
        </w:tc>
      </w:tr>
      <w:tr>
        <w:tc>
          <w:tcPr>
            <w:tcW w:type="dxa" w:w="9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Proyecto estrella</w:t>
            </w:r>
          </w:p>
        </w:tc>
        <w:tc>
          <w:tcPr>
            <w:tcW w:type="dxa" w:w="5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Biomarcadores en sangre: junta todo + seguridad de datos + ML. Tu pieza de venta y tu titulación.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Cloud/HPC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AWS + SLURM. Lo que exige la multinacional para el sueldo alto.</w:t>
            </w:r>
          </w:p>
        </w:tc>
      </w:tr>
      <w:tr>
        <w:tc>
          <w:tcPr>
            <w:tcW w:type="dxa" w:w="9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Negocio + postular</w:t>
            </w:r>
          </w:p>
        </w:tc>
        <w:tc>
          <w:tcPr>
            <w:tcW w:type="dxa" w:w="5000"/>
            <w:shd w:fill="EDF2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Portafolio pulido, cotizar por valor, entrevistas. Transversal desde el paso 3.</w:t>
            </w:r>
          </w:p>
        </w:tc>
      </w:tr>
    </w:tbl>
    <w:p>
      <w:pPr>
        <w:spacing w:after="110" w:line="274"/>
        <w:jc w:val="both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Recuerda la ecuación final: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empleo internacional (paga las cuentas + da capital, red y 'MBA gratis') → acumulación durante años acomodados → startup desde posición de fuerza. Cada skill de este glosario es un ladrillo de ese camino.</w:t>
      </w:r>
    </w:p>
    <w:p>
      <w:pPr>
        <w:pBdr>
          <w:top w:val="single" w:color="CCCCCC" w:sz="6"/>
        </w:pBdr>
        <w:spacing w:before="260"/>
      </w:pPr>
      <w:r>
        <w:rPr>
          <w:i/>
          <w:iCs/>
          <w:color w:val="555555"/>
          <w:sz w:val="17"/>
          <w:szCs w:val="17"/>
        </w:rPr>
        <w:t xml:space="preserve">Documento-pivote vivo. Ábrelo al iniciar cada chat y dime qué dominio entrenamos con el próximo ticket. Se amplía conforme descubramos skills nuevas que pida el mercado.</w:t>
      </w:r>
    </w:p>
    <w:sectPr>
      <w:pgSz w:w="12240" w:h="15840" w:orient="portrait"/>
      <w:pgMar w:top="1180" w:right="1180" w:bottom="11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Glosario Maestro Bioinformática</dc:title>
  <dc:creator>Cowork</dc:creator>
  <cp:lastModifiedBy>Un-named</cp:lastModifiedBy>
  <cp:revision>1</cp:revision>
  <dcterms:created xsi:type="dcterms:W3CDTF">2026-07-27T07:41:51.968Z</dcterms:created>
  <dcterms:modified xsi:type="dcterms:W3CDTF">2026-07-27T07:41:51.980Z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