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E143" w14:textId="77777777" w:rsidR="00F46703" w:rsidRDefault="00F46703"/>
    <w:p w14:paraId="51919F61" w14:textId="77777777" w:rsidR="00F46703" w:rsidRPr="00EE2D9C" w:rsidRDefault="00000000">
      <w:pPr>
        <w:jc w:val="center"/>
        <w:rPr>
          <w:lang w:val="es-CO"/>
        </w:rPr>
      </w:pPr>
      <w:proofErr w:type="spellStart"/>
      <w:r w:rsidRPr="00EE2D9C">
        <w:rPr>
          <w:rFonts w:ascii="Calibri" w:hAnsi="Calibri"/>
          <w:b/>
          <w:color w:val="1F457E"/>
          <w:sz w:val="56"/>
          <w:lang w:val="es-CO"/>
        </w:rPr>
        <w:t>CircleGuard</w:t>
      </w:r>
      <w:proofErr w:type="spellEnd"/>
    </w:p>
    <w:p w14:paraId="5A9C367C" w14:textId="77777777" w:rsidR="00F46703" w:rsidRPr="00EE2D9C" w:rsidRDefault="00000000">
      <w:pPr>
        <w:jc w:val="center"/>
        <w:rPr>
          <w:lang w:val="es-CO"/>
        </w:rPr>
      </w:pPr>
      <w:r w:rsidRPr="00EE2D9C">
        <w:rPr>
          <w:rFonts w:ascii="Calibri" w:hAnsi="Calibri"/>
          <w:i/>
          <w:color w:val="2E74B5"/>
          <w:sz w:val="32"/>
          <w:lang w:val="es-CO"/>
        </w:rPr>
        <w:t>Sistema de Gestión de Salud Universitaria</w:t>
      </w:r>
    </w:p>
    <w:p w14:paraId="35E3229E" w14:textId="77777777" w:rsidR="00F46703" w:rsidRPr="00EE2D9C" w:rsidRDefault="00F46703">
      <w:pPr>
        <w:rPr>
          <w:lang w:val="es-CO"/>
        </w:rPr>
      </w:pPr>
    </w:p>
    <w:p w14:paraId="65B3CCA1" w14:textId="77777777" w:rsidR="00F46703" w:rsidRPr="00EE2D9C" w:rsidRDefault="00000000">
      <w:pPr>
        <w:jc w:val="center"/>
        <w:rPr>
          <w:lang w:val="es-CO"/>
        </w:rPr>
      </w:pPr>
      <w:r w:rsidRPr="00EE2D9C">
        <w:rPr>
          <w:rFonts w:ascii="Calibri" w:hAnsi="Calibri"/>
          <w:b/>
          <w:sz w:val="40"/>
          <w:lang w:val="es-CO"/>
        </w:rPr>
        <w:t>Taller 2 — CI/CD con Microservicios</w:t>
      </w:r>
    </w:p>
    <w:p w14:paraId="3DBE3666" w14:textId="77777777" w:rsidR="00F46703" w:rsidRPr="00EE2D9C" w:rsidRDefault="00F46703">
      <w:pPr>
        <w:rPr>
          <w:lang w:val="es-CO"/>
        </w:rPr>
      </w:pPr>
    </w:p>
    <w:p w14:paraId="4539AED6" w14:textId="77777777" w:rsidR="00F46703" w:rsidRPr="00EE2D9C" w:rsidRDefault="00000000">
      <w:pPr>
        <w:jc w:val="center"/>
        <w:rPr>
          <w:lang w:val="es-CO"/>
        </w:rPr>
      </w:pPr>
      <w:r w:rsidRPr="00EE2D9C">
        <w:rPr>
          <w:rFonts w:ascii="Calibri" w:hAnsi="Calibri"/>
          <w:sz w:val="24"/>
          <w:lang w:val="es-CO"/>
        </w:rPr>
        <w:t>Ingeniería de Software</w:t>
      </w:r>
    </w:p>
    <w:p w14:paraId="50F52208" w14:textId="77777777" w:rsidR="00F46703" w:rsidRPr="00EE2D9C" w:rsidRDefault="00000000">
      <w:pPr>
        <w:jc w:val="center"/>
        <w:rPr>
          <w:lang w:val="es-CO"/>
        </w:rPr>
      </w:pPr>
      <w:r w:rsidRPr="00EE2D9C">
        <w:rPr>
          <w:rFonts w:ascii="Calibri" w:hAnsi="Calibri"/>
          <w:sz w:val="24"/>
          <w:lang w:val="es-CO"/>
        </w:rPr>
        <w:t>Mayo 2026</w:t>
      </w:r>
    </w:p>
    <w:p w14:paraId="67276206" w14:textId="43A15712" w:rsidR="00F46703" w:rsidRDefault="00000000">
      <w:pPr>
        <w:jc w:val="center"/>
        <w:rPr>
          <w:rFonts w:ascii="Calibri" w:hAnsi="Calibri"/>
          <w:sz w:val="24"/>
          <w:lang w:val="es-CO"/>
        </w:rPr>
      </w:pPr>
      <w:r w:rsidRPr="00EE2D9C">
        <w:rPr>
          <w:rFonts w:ascii="Calibri" w:hAnsi="Calibri"/>
          <w:sz w:val="24"/>
          <w:lang w:val="es-CO"/>
        </w:rPr>
        <w:t xml:space="preserve">Autor: </w:t>
      </w:r>
      <w:r w:rsidR="003D0569">
        <w:rPr>
          <w:rFonts w:ascii="Calibri" w:hAnsi="Calibri"/>
          <w:sz w:val="24"/>
          <w:lang w:val="es-CO"/>
        </w:rPr>
        <w:t>Cristian Camilo Molina Vides</w:t>
      </w:r>
    </w:p>
    <w:p w14:paraId="5B8347AA" w14:textId="19DE85C3" w:rsidR="003D0569" w:rsidRDefault="003D0569">
      <w:pPr>
        <w:jc w:val="center"/>
        <w:rPr>
          <w:rFonts w:ascii="Calibri" w:hAnsi="Calibri"/>
          <w:sz w:val="24"/>
          <w:lang w:val="es-CO"/>
        </w:rPr>
      </w:pPr>
      <w:r>
        <w:rPr>
          <w:rFonts w:ascii="Calibri" w:hAnsi="Calibri"/>
          <w:sz w:val="24"/>
          <w:lang w:val="es-CO"/>
        </w:rPr>
        <w:t>A00404853</w:t>
      </w:r>
    </w:p>
    <w:p w14:paraId="62E4F590" w14:textId="4498C769" w:rsidR="003D0569" w:rsidRDefault="003D0569">
      <w:pPr>
        <w:jc w:val="center"/>
        <w:rPr>
          <w:rFonts w:ascii="Calibri" w:hAnsi="Calibri"/>
          <w:sz w:val="24"/>
          <w:lang w:val="es-CO"/>
        </w:rPr>
      </w:pPr>
      <w:r>
        <w:rPr>
          <w:rFonts w:ascii="Calibri" w:hAnsi="Calibri"/>
          <w:sz w:val="24"/>
          <w:lang w:val="es-CO"/>
        </w:rPr>
        <w:t xml:space="preserve">Repositorio: </w:t>
      </w:r>
    </w:p>
    <w:p w14:paraId="710694BB" w14:textId="05CDB666" w:rsidR="003D0569" w:rsidRDefault="003D0569">
      <w:pPr>
        <w:jc w:val="center"/>
        <w:rPr>
          <w:rFonts w:ascii="Calibri" w:hAnsi="Calibri"/>
          <w:sz w:val="24"/>
          <w:lang w:val="es-CO"/>
        </w:rPr>
      </w:pPr>
      <w:hyperlink r:id="rId6" w:history="1">
        <w:r w:rsidRPr="00FA1D0E">
          <w:rPr>
            <w:rStyle w:val="Hipervnculo"/>
            <w:rFonts w:ascii="Calibri" w:hAnsi="Calibri"/>
            <w:sz w:val="24"/>
            <w:lang w:val="es-CO"/>
          </w:rPr>
          <w:t>https://github.com/criskian/circle-guard-public</w:t>
        </w:r>
      </w:hyperlink>
    </w:p>
    <w:p w14:paraId="4132D1CC" w14:textId="77777777" w:rsidR="003D0569" w:rsidRDefault="003D0569">
      <w:pPr>
        <w:jc w:val="center"/>
        <w:rPr>
          <w:lang w:val="es-CO"/>
        </w:rPr>
      </w:pPr>
    </w:p>
    <w:p w14:paraId="0E010B7D" w14:textId="1D296604" w:rsidR="003D0569" w:rsidRDefault="003D0569">
      <w:pPr>
        <w:jc w:val="center"/>
        <w:rPr>
          <w:lang w:val="es-CO"/>
        </w:rPr>
      </w:pPr>
      <w:r>
        <w:rPr>
          <w:lang w:val="es-CO"/>
        </w:rPr>
        <w:t>Video sustentación:</w:t>
      </w:r>
    </w:p>
    <w:p w14:paraId="7924A23B" w14:textId="5EE9E425" w:rsidR="003D0569" w:rsidRDefault="003D0569">
      <w:pPr>
        <w:jc w:val="center"/>
        <w:rPr>
          <w:lang w:val="es-CO"/>
        </w:rPr>
      </w:pPr>
      <w:hyperlink r:id="rId7" w:history="1">
        <w:r w:rsidRPr="00FA1D0E">
          <w:rPr>
            <w:rStyle w:val="Hipervnculo"/>
            <w:lang w:val="es-CO"/>
          </w:rPr>
          <w:t>https://youtu.be/S3uoQLZovWU</w:t>
        </w:r>
      </w:hyperlink>
    </w:p>
    <w:p w14:paraId="651F2A04" w14:textId="77777777" w:rsidR="003D0569" w:rsidRPr="00EE2D9C" w:rsidRDefault="003D0569">
      <w:pPr>
        <w:jc w:val="center"/>
        <w:rPr>
          <w:lang w:val="es-CO"/>
        </w:rPr>
      </w:pPr>
    </w:p>
    <w:p w14:paraId="6CE86734" w14:textId="77777777" w:rsidR="00F46703" w:rsidRPr="00EE2D9C" w:rsidRDefault="00000000">
      <w:pPr>
        <w:rPr>
          <w:lang w:val="es-CO"/>
        </w:rPr>
      </w:pPr>
      <w:r w:rsidRPr="00EE2D9C">
        <w:rPr>
          <w:lang w:val="es-CO"/>
        </w:rPr>
        <w:br w:type="page"/>
      </w:r>
    </w:p>
    <w:p w14:paraId="2ACC2CBB" w14:textId="77777777" w:rsidR="00F46703" w:rsidRPr="00EE2D9C" w:rsidRDefault="00000000">
      <w:pPr>
        <w:pStyle w:val="Ttulo1"/>
        <w:rPr>
          <w:lang w:val="es-CO"/>
        </w:rPr>
      </w:pPr>
      <w:r w:rsidRPr="00EE2D9C">
        <w:rPr>
          <w:rFonts w:ascii="Calibri" w:hAnsi="Calibri"/>
          <w:color w:val="1F457E"/>
          <w:lang w:val="es-CO"/>
        </w:rPr>
        <w:lastRenderedPageBreak/>
        <w:t>Resumen del Sistema</w:t>
      </w:r>
    </w:p>
    <w:p w14:paraId="75DCB8B4" w14:textId="77777777" w:rsidR="00F46703" w:rsidRPr="00EE2D9C" w:rsidRDefault="00000000">
      <w:pPr>
        <w:rPr>
          <w:lang w:val="es-CO"/>
        </w:rPr>
      </w:pPr>
      <w:proofErr w:type="spellStart"/>
      <w:r w:rsidRPr="00EE2D9C">
        <w:rPr>
          <w:rFonts w:ascii="Calibri" w:hAnsi="Calibri"/>
          <w:lang w:val="es-CO"/>
        </w:rPr>
        <w:t>CircleGuard</w:t>
      </w:r>
      <w:proofErr w:type="spellEnd"/>
      <w:r w:rsidRPr="00EE2D9C">
        <w:rPr>
          <w:rFonts w:ascii="Calibri" w:hAnsi="Calibri"/>
          <w:lang w:val="es-CO"/>
        </w:rPr>
        <w:t xml:space="preserve"> es un sistema de microservicios compuesto por seis servicios independientes orientados a la gestión de salud en un campus universitario. El sistema implementa autenticación anónima con LDAP y JWT, encuestas de salud, análisis de riesgo mediante grafos de contacto y un </w:t>
      </w:r>
      <w:proofErr w:type="spellStart"/>
      <w:r w:rsidRPr="00EE2D9C">
        <w:rPr>
          <w:rFonts w:ascii="Calibri" w:hAnsi="Calibri"/>
          <w:lang w:val="es-CO"/>
        </w:rPr>
        <w:t>dashboard</w:t>
      </w:r>
      <w:proofErr w:type="spellEnd"/>
      <w:r w:rsidRPr="00EE2D9C">
        <w:rPr>
          <w:rFonts w:ascii="Calibri" w:hAnsi="Calibri"/>
          <w:lang w:val="es-CO"/>
        </w:rPr>
        <w:t xml:space="preserve"> analítico en tiempo real.</w:t>
      </w:r>
    </w:p>
    <w:p w14:paraId="2FA6C921" w14:textId="77777777" w:rsidR="00F46703" w:rsidRPr="00EE2D9C" w:rsidRDefault="00F46703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F46703" w14:paraId="7E73237F" w14:textId="77777777">
        <w:tc>
          <w:tcPr>
            <w:tcW w:w="3041" w:type="dxa"/>
            <w:shd w:val="clear" w:color="auto" w:fill="2E74B5"/>
          </w:tcPr>
          <w:p w14:paraId="2C7EB4A8" w14:textId="77777777" w:rsidR="00F46703" w:rsidRDefault="00000000"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w="3041" w:type="dxa"/>
            <w:shd w:val="clear" w:color="auto" w:fill="2E74B5"/>
          </w:tcPr>
          <w:p w14:paraId="13E55751" w14:textId="77777777" w:rsidR="00F46703" w:rsidRDefault="00000000">
            <w:r>
              <w:rPr>
                <w:rFonts w:ascii="Calibri" w:hAnsi="Calibri"/>
                <w:b/>
                <w:color w:val="FFFFFF"/>
                <w:sz w:val="20"/>
              </w:rPr>
              <w:t>Puerto</w:t>
            </w:r>
          </w:p>
        </w:tc>
        <w:tc>
          <w:tcPr>
            <w:tcW w:w="3041" w:type="dxa"/>
            <w:shd w:val="clear" w:color="auto" w:fill="2E74B5"/>
          </w:tcPr>
          <w:p w14:paraId="60538070" w14:textId="77777777" w:rsidR="00F46703" w:rsidRDefault="00000000">
            <w:r>
              <w:rPr>
                <w:rFonts w:ascii="Calibri" w:hAnsi="Calibri"/>
                <w:b/>
                <w:color w:val="FFFFFF"/>
                <w:sz w:val="20"/>
              </w:rPr>
              <w:t>Tecnología principal</w:t>
            </w:r>
          </w:p>
        </w:tc>
      </w:tr>
      <w:tr w:rsidR="00F46703" w14:paraId="3009299A" w14:textId="77777777">
        <w:tc>
          <w:tcPr>
            <w:tcW w:w="3041" w:type="dxa"/>
          </w:tcPr>
          <w:p w14:paraId="2225C509" w14:textId="77777777" w:rsidR="00F46703" w:rsidRDefault="00000000">
            <w:r>
              <w:rPr>
                <w:rFonts w:ascii="Calibri" w:hAnsi="Calibri"/>
                <w:sz w:val="20"/>
              </w:rPr>
              <w:t>circleguard-auth-service</w:t>
            </w:r>
          </w:p>
        </w:tc>
        <w:tc>
          <w:tcPr>
            <w:tcW w:w="3041" w:type="dxa"/>
          </w:tcPr>
          <w:p w14:paraId="1E04B487" w14:textId="77777777" w:rsidR="00F46703" w:rsidRDefault="00000000">
            <w:r>
              <w:rPr>
                <w:rFonts w:ascii="Calibri" w:hAnsi="Calibri"/>
                <w:sz w:val="20"/>
              </w:rPr>
              <w:t>8180</w:t>
            </w:r>
          </w:p>
        </w:tc>
        <w:tc>
          <w:tcPr>
            <w:tcW w:w="3041" w:type="dxa"/>
          </w:tcPr>
          <w:p w14:paraId="358E52BF" w14:textId="77777777" w:rsidR="00F46703" w:rsidRDefault="00000000">
            <w:r>
              <w:rPr>
                <w:rFonts w:ascii="Calibri" w:hAnsi="Calibri"/>
                <w:sz w:val="20"/>
              </w:rPr>
              <w:t>Spring Boot 3.2, LDAP, JWT</w:t>
            </w:r>
          </w:p>
        </w:tc>
      </w:tr>
      <w:tr w:rsidR="00F46703" w14:paraId="2B50CEDB" w14:textId="77777777">
        <w:tc>
          <w:tcPr>
            <w:tcW w:w="3041" w:type="dxa"/>
            <w:shd w:val="clear" w:color="auto" w:fill="EEF3FA"/>
          </w:tcPr>
          <w:p w14:paraId="6A8DC5F8" w14:textId="77777777" w:rsidR="00F46703" w:rsidRDefault="00000000">
            <w:r>
              <w:rPr>
                <w:rFonts w:ascii="Calibri" w:hAnsi="Calibri"/>
                <w:sz w:val="20"/>
              </w:rPr>
              <w:t>circleguard-identity-service</w:t>
            </w:r>
          </w:p>
        </w:tc>
        <w:tc>
          <w:tcPr>
            <w:tcW w:w="3041" w:type="dxa"/>
            <w:shd w:val="clear" w:color="auto" w:fill="EEF3FA"/>
          </w:tcPr>
          <w:p w14:paraId="5BF0B0CE" w14:textId="77777777" w:rsidR="00F46703" w:rsidRDefault="00000000">
            <w:r>
              <w:rPr>
                <w:rFonts w:ascii="Calibri" w:hAnsi="Calibri"/>
                <w:sz w:val="20"/>
              </w:rPr>
              <w:t>8083</w:t>
            </w:r>
          </w:p>
        </w:tc>
        <w:tc>
          <w:tcPr>
            <w:tcW w:w="3041" w:type="dxa"/>
            <w:shd w:val="clear" w:color="auto" w:fill="EEF3FA"/>
          </w:tcPr>
          <w:p w14:paraId="3BBBB663" w14:textId="77777777" w:rsidR="00F46703" w:rsidRDefault="00000000">
            <w:r>
              <w:rPr>
                <w:rFonts w:ascii="Calibri" w:hAnsi="Calibri"/>
                <w:sz w:val="20"/>
              </w:rPr>
              <w:t>Spring Boot 3.2, PostgreSQL, AES</w:t>
            </w:r>
          </w:p>
        </w:tc>
      </w:tr>
      <w:tr w:rsidR="00F46703" w14:paraId="4DA5FD0B" w14:textId="77777777">
        <w:tc>
          <w:tcPr>
            <w:tcW w:w="3041" w:type="dxa"/>
          </w:tcPr>
          <w:p w14:paraId="561C67B2" w14:textId="77777777" w:rsidR="00F46703" w:rsidRDefault="00000000">
            <w:r>
              <w:rPr>
                <w:rFonts w:ascii="Calibri" w:hAnsi="Calibri"/>
                <w:sz w:val="20"/>
              </w:rPr>
              <w:t>circleguard-form-service</w:t>
            </w:r>
          </w:p>
        </w:tc>
        <w:tc>
          <w:tcPr>
            <w:tcW w:w="3041" w:type="dxa"/>
          </w:tcPr>
          <w:p w14:paraId="1AC30417" w14:textId="77777777" w:rsidR="00F46703" w:rsidRDefault="00000000">
            <w:r>
              <w:rPr>
                <w:rFonts w:ascii="Calibri" w:hAnsi="Calibri"/>
                <w:sz w:val="20"/>
              </w:rPr>
              <w:t>8086</w:t>
            </w:r>
          </w:p>
        </w:tc>
        <w:tc>
          <w:tcPr>
            <w:tcW w:w="3041" w:type="dxa"/>
          </w:tcPr>
          <w:p w14:paraId="46809376" w14:textId="77777777" w:rsidR="00F46703" w:rsidRDefault="00000000">
            <w:r>
              <w:rPr>
                <w:rFonts w:ascii="Calibri" w:hAnsi="Calibri"/>
                <w:sz w:val="20"/>
              </w:rPr>
              <w:t>Spring Boot 3.2, PostgreSQL, Kafka</w:t>
            </w:r>
          </w:p>
        </w:tc>
      </w:tr>
      <w:tr w:rsidR="00F46703" w14:paraId="2D377405" w14:textId="77777777">
        <w:tc>
          <w:tcPr>
            <w:tcW w:w="3041" w:type="dxa"/>
            <w:shd w:val="clear" w:color="auto" w:fill="EEF3FA"/>
          </w:tcPr>
          <w:p w14:paraId="73E96D67" w14:textId="77777777" w:rsidR="00F46703" w:rsidRDefault="00000000">
            <w:r>
              <w:rPr>
                <w:rFonts w:ascii="Calibri" w:hAnsi="Calibri"/>
                <w:sz w:val="20"/>
              </w:rPr>
              <w:t>circleguard-promotion-service</w:t>
            </w:r>
          </w:p>
        </w:tc>
        <w:tc>
          <w:tcPr>
            <w:tcW w:w="3041" w:type="dxa"/>
            <w:shd w:val="clear" w:color="auto" w:fill="EEF3FA"/>
          </w:tcPr>
          <w:p w14:paraId="5D170386" w14:textId="77777777" w:rsidR="00F46703" w:rsidRDefault="00000000">
            <w:r>
              <w:rPr>
                <w:rFonts w:ascii="Calibri" w:hAnsi="Calibri"/>
                <w:sz w:val="20"/>
              </w:rPr>
              <w:t>8088</w:t>
            </w:r>
          </w:p>
        </w:tc>
        <w:tc>
          <w:tcPr>
            <w:tcW w:w="3041" w:type="dxa"/>
            <w:shd w:val="clear" w:color="auto" w:fill="EEF3FA"/>
          </w:tcPr>
          <w:p w14:paraId="56EF164D" w14:textId="77777777" w:rsidR="00F46703" w:rsidRDefault="00000000">
            <w:r>
              <w:rPr>
                <w:rFonts w:ascii="Calibri" w:hAnsi="Calibri"/>
                <w:sz w:val="20"/>
              </w:rPr>
              <w:t>Spring Boot 3.2, Neo4j, Redis, Kafka</w:t>
            </w:r>
          </w:p>
        </w:tc>
      </w:tr>
      <w:tr w:rsidR="00F46703" w14:paraId="3F924840" w14:textId="77777777">
        <w:tc>
          <w:tcPr>
            <w:tcW w:w="3041" w:type="dxa"/>
          </w:tcPr>
          <w:p w14:paraId="436ABACF" w14:textId="77777777" w:rsidR="00F46703" w:rsidRDefault="00000000">
            <w:r>
              <w:rPr>
                <w:rFonts w:ascii="Calibri" w:hAnsi="Calibri"/>
                <w:sz w:val="20"/>
              </w:rPr>
              <w:t>circleguard-notification-service</w:t>
            </w:r>
          </w:p>
        </w:tc>
        <w:tc>
          <w:tcPr>
            <w:tcW w:w="3041" w:type="dxa"/>
          </w:tcPr>
          <w:p w14:paraId="708D6C9D" w14:textId="77777777" w:rsidR="00F46703" w:rsidRDefault="00000000">
            <w:r>
              <w:rPr>
                <w:rFonts w:ascii="Calibri" w:hAnsi="Calibri"/>
                <w:sz w:val="20"/>
              </w:rPr>
              <w:t>8082</w:t>
            </w:r>
          </w:p>
        </w:tc>
        <w:tc>
          <w:tcPr>
            <w:tcW w:w="3041" w:type="dxa"/>
          </w:tcPr>
          <w:p w14:paraId="7C8CC5EE" w14:textId="77777777" w:rsidR="00F46703" w:rsidRDefault="00000000">
            <w:r>
              <w:rPr>
                <w:rFonts w:ascii="Calibri" w:hAnsi="Calibri"/>
                <w:sz w:val="20"/>
              </w:rPr>
              <w:t>Spring Boot 3.2, Kafka, MailHog</w:t>
            </w:r>
          </w:p>
        </w:tc>
      </w:tr>
      <w:tr w:rsidR="00F46703" w14:paraId="73D210AE" w14:textId="77777777">
        <w:tc>
          <w:tcPr>
            <w:tcW w:w="3041" w:type="dxa"/>
            <w:shd w:val="clear" w:color="auto" w:fill="EEF3FA"/>
          </w:tcPr>
          <w:p w14:paraId="69EAA4C7" w14:textId="77777777" w:rsidR="00F46703" w:rsidRDefault="00000000">
            <w:r>
              <w:rPr>
                <w:rFonts w:ascii="Calibri" w:hAnsi="Calibri"/>
                <w:sz w:val="20"/>
              </w:rPr>
              <w:t>circleguard-dashboard-service</w:t>
            </w:r>
          </w:p>
        </w:tc>
        <w:tc>
          <w:tcPr>
            <w:tcW w:w="3041" w:type="dxa"/>
            <w:shd w:val="clear" w:color="auto" w:fill="EEF3FA"/>
          </w:tcPr>
          <w:p w14:paraId="69C044DA" w14:textId="77777777" w:rsidR="00F46703" w:rsidRDefault="00000000">
            <w:r>
              <w:rPr>
                <w:rFonts w:ascii="Calibri" w:hAnsi="Calibri"/>
                <w:sz w:val="20"/>
              </w:rPr>
              <w:t>8084</w:t>
            </w:r>
          </w:p>
        </w:tc>
        <w:tc>
          <w:tcPr>
            <w:tcW w:w="3041" w:type="dxa"/>
            <w:shd w:val="clear" w:color="auto" w:fill="EEF3FA"/>
          </w:tcPr>
          <w:p w14:paraId="101E41E1" w14:textId="77777777" w:rsidR="00F46703" w:rsidRDefault="00000000">
            <w:r>
              <w:rPr>
                <w:rFonts w:ascii="Calibri" w:hAnsi="Calibri"/>
                <w:sz w:val="20"/>
              </w:rPr>
              <w:t>Spring Boot 3.2, PostgreSQL</w:t>
            </w:r>
          </w:p>
        </w:tc>
      </w:tr>
    </w:tbl>
    <w:p w14:paraId="5CD6C909" w14:textId="77777777" w:rsidR="00F46703" w:rsidRDefault="00F46703"/>
    <w:p w14:paraId="36EB58C7" w14:textId="77777777" w:rsidR="00F46703" w:rsidRDefault="00000000">
      <w:r>
        <w:br w:type="page"/>
      </w:r>
    </w:p>
    <w:p w14:paraId="7DB9A374" w14:textId="77777777" w:rsidR="00F46703" w:rsidRDefault="00000000">
      <w:pPr>
        <w:pStyle w:val="Ttulo1"/>
      </w:pPr>
      <w:r>
        <w:rPr>
          <w:rFonts w:ascii="Calibri" w:hAnsi="Calibri"/>
          <w:color w:val="1F457E"/>
        </w:rPr>
        <w:lastRenderedPageBreak/>
        <w:t>1. Configuración de Infraestructura (10%)</w:t>
      </w:r>
    </w:p>
    <w:p w14:paraId="55C09F30" w14:textId="77777777" w:rsidR="00F46703" w:rsidRDefault="00000000">
      <w:pPr>
        <w:pStyle w:val="Ttulo2"/>
      </w:pPr>
      <w:r>
        <w:rPr>
          <w:rFonts w:ascii="Calibri" w:hAnsi="Calibri"/>
          <w:color w:val="2E74B5"/>
        </w:rPr>
        <w:t>1.1 Jenkins — Dashboard general</w:t>
      </w:r>
    </w:p>
    <w:p w14:paraId="59A7CCA0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Jenkins se configuró mediante Docker </w:t>
      </w:r>
      <w:proofErr w:type="spellStart"/>
      <w:r w:rsidRPr="00EE2D9C">
        <w:rPr>
          <w:rFonts w:ascii="Calibri" w:hAnsi="Calibri"/>
          <w:lang w:val="es-CO"/>
        </w:rPr>
        <w:t>Compose</w:t>
      </w:r>
      <w:proofErr w:type="spellEnd"/>
      <w:r w:rsidRPr="00EE2D9C">
        <w:rPr>
          <w:rFonts w:ascii="Calibri" w:hAnsi="Calibri"/>
          <w:lang w:val="es-CO"/>
        </w:rPr>
        <w:t xml:space="preserve"> con </w:t>
      </w:r>
      <w:proofErr w:type="spellStart"/>
      <w:r w:rsidRPr="00EE2D9C">
        <w:rPr>
          <w:rFonts w:ascii="Calibri" w:hAnsi="Calibri"/>
          <w:lang w:val="es-CO"/>
        </w:rPr>
        <w:t>Configuration</w:t>
      </w:r>
      <w:proofErr w:type="spellEnd"/>
      <w:r w:rsidRPr="00EE2D9C">
        <w:rPr>
          <w:rFonts w:ascii="Calibri" w:hAnsi="Calibri"/>
          <w:lang w:val="es-CO"/>
        </w:rPr>
        <w:t xml:space="preserve"> as Code (</w:t>
      </w:r>
      <w:proofErr w:type="spellStart"/>
      <w:r w:rsidRPr="00EE2D9C">
        <w:rPr>
          <w:rFonts w:ascii="Calibri" w:hAnsi="Calibri"/>
          <w:lang w:val="es-CO"/>
        </w:rPr>
        <w:t>CasC</w:t>
      </w:r>
      <w:proofErr w:type="spellEnd"/>
      <w:r w:rsidRPr="00EE2D9C">
        <w:rPr>
          <w:rFonts w:ascii="Calibri" w:hAnsi="Calibri"/>
          <w:lang w:val="es-CO"/>
        </w:rPr>
        <w:t xml:space="preserve">) y Job DSL. Los seis pipelines se crean automáticamente al iniciar el contenedor, sin configuración manual. El archivo </w:t>
      </w:r>
      <w:proofErr w:type="spellStart"/>
      <w:r w:rsidRPr="00EE2D9C">
        <w:rPr>
          <w:rFonts w:ascii="Calibri" w:hAnsi="Calibri"/>
          <w:lang w:val="es-CO"/>
        </w:rPr>
        <w:t>ci</w:t>
      </w:r>
      <w:proofErr w:type="spellEnd"/>
      <w:r w:rsidRPr="00EE2D9C">
        <w:rPr>
          <w:rFonts w:ascii="Calibri" w:hAnsi="Calibri"/>
          <w:lang w:val="es-CO"/>
        </w:rPr>
        <w:t>/</w:t>
      </w:r>
      <w:proofErr w:type="spellStart"/>
      <w:r w:rsidRPr="00EE2D9C">
        <w:rPr>
          <w:rFonts w:ascii="Calibri" w:hAnsi="Calibri"/>
          <w:lang w:val="es-CO"/>
        </w:rPr>
        <w:t>jenkins</w:t>
      </w:r>
      <w:proofErr w:type="spellEnd"/>
      <w:r w:rsidRPr="00EE2D9C">
        <w:rPr>
          <w:rFonts w:ascii="Calibri" w:hAnsi="Calibri"/>
          <w:lang w:val="es-CO"/>
        </w:rPr>
        <w:t>/</w:t>
      </w:r>
      <w:proofErr w:type="spellStart"/>
      <w:r w:rsidRPr="00EE2D9C">
        <w:rPr>
          <w:rFonts w:ascii="Calibri" w:hAnsi="Calibri"/>
          <w:lang w:val="es-CO"/>
        </w:rPr>
        <w:t>casc.yaml</w:t>
      </w:r>
      <w:proofErr w:type="spellEnd"/>
      <w:r w:rsidRPr="00EE2D9C">
        <w:rPr>
          <w:rFonts w:ascii="Calibri" w:hAnsi="Calibri"/>
          <w:lang w:val="es-CO"/>
        </w:rPr>
        <w:t xml:space="preserve"> define </w:t>
      </w:r>
      <w:proofErr w:type="spellStart"/>
      <w:r w:rsidRPr="00EE2D9C">
        <w:rPr>
          <w:rFonts w:ascii="Calibri" w:hAnsi="Calibri"/>
          <w:lang w:val="es-CO"/>
        </w:rPr>
        <w:t>credentials</w:t>
      </w:r>
      <w:proofErr w:type="spellEnd"/>
      <w:r w:rsidRPr="00EE2D9C">
        <w:rPr>
          <w:rFonts w:ascii="Calibri" w:hAnsi="Calibri"/>
          <w:lang w:val="es-CO"/>
        </w:rPr>
        <w:t xml:space="preserve">, herramientas globales y los 6 </w:t>
      </w:r>
      <w:proofErr w:type="spellStart"/>
      <w:r w:rsidRPr="00EE2D9C">
        <w:rPr>
          <w:rFonts w:ascii="Calibri" w:hAnsi="Calibri"/>
          <w:lang w:val="es-CO"/>
        </w:rPr>
        <w:t>jobs</w:t>
      </w:r>
      <w:proofErr w:type="spellEnd"/>
      <w:r w:rsidRPr="00EE2D9C">
        <w:rPr>
          <w:rFonts w:ascii="Calibri" w:hAnsi="Calibri"/>
          <w:lang w:val="es-CO"/>
        </w:rPr>
        <w:t xml:space="preserve"> vía Job DSL.</w:t>
      </w:r>
    </w:p>
    <w:p w14:paraId="15620E50" w14:textId="6ED70E2C" w:rsidR="00F46703" w:rsidRPr="00EE2D9C" w:rsidRDefault="00EE2D9C">
      <w:pPr>
        <w:rPr>
          <w:lang w:val="es-CO"/>
        </w:rPr>
      </w:pPr>
      <w:r w:rsidRPr="00EE2D9C">
        <w:rPr>
          <w:lang w:val="es-CO"/>
        </w:rPr>
        <w:drawing>
          <wp:inline distT="0" distB="0" distL="0" distR="0" wp14:anchorId="4B47AC63" wp14:editId="0450E8EE">
            <wp:extent cx="5792470" cy="3094355"/>
            <wp:effectExtent l="0" t="0" r="0" b="0"/>
            <wp:docPr id="73611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15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D687" w14:textId="77777777" w:rsidR="00F46703" w:rsidRPr="00EE2D9C" w:rsidRDefault="00F46703">
      <w:pPr>
        <w:rPr>
          <w:lang w:val="es-CO"/>
        </w:rPr>
      </w:pPr>
    </w:p>
    <w:p w14:paraId="58DFC5B2" w14:textId="77777777" w:rsidR="00F46703" w:rsidRPr="00EE2D9C" w:rsidRDefault="00000000">
      <w:pPr>
        <w:pStyle w:val="Ttulo2"/>
        <w:rPr>
          <w:lang w:val="es-CO"/>
        </w:rPr>
      </w:pPr>
      <w:r w:rsidRPr="00EE2D9C">
        <w:rPr>
          <w:rFonts w:ascii="Calibri" w:hAnsi="Calibri"/>
          <w:color w:val="2E74B5"/>
          <w:lang w:val="es-CO"/>
        </w:rPr>
        <w:t>1.2 Jenkins — Configuración de un Pipeline</w:t>
      </w:r>
    </w:p>
    <w:p w14:paraId="1BB0108A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Cada pipeline usa un </w:t>
      </w:r>
      <w:proofErr w:type="spellStart"/>
      <w:r w:rsidRPr="00EE2D9C">
        <w:rPr>
          <w:rFonts w:ascii="Calibri" w:hAnsi="Calibri"/>
          <w:lang w:val="es-CO"/>
        </w:rPr>
        <w:t>Jenkinsfile</w:t>
      </w:r>
      <w:proofErr w:type="spellEnd"/>
      <w:r w:rsidRPr="00EE2D9C">
        <w:rPr>
          <w:rFonts w:ascii="Calibri" w:hAnsi="Calibri"/>
          <w:lang w:val="es-CO"/>
        </w:rPr>
        <w:t xml:space="preserve"> declarativo con </w:t>
      </w:r>
      <w:proofErr w:type="spellStart"/>
      <w:r w:rsidRPr="00EE2D9C">
        <w:rPr>
          <w:rFonts w:ascii="Calibri" w:hAnsi="Calibri"/>
          <w:lang w:val="es-CO"/>
        </w:rPr>
        <w:t>stages</w:t>
      </w:r>
      <w:proofErr w:type="spellEnd"/>
      <w:r w:rsidRPr="00EE2D9C">
        <w:rPr>
          <w:rFonts w:ascii="Calibri" w:hAnsi="Calibri"/>
          <w:lang w:val="es-CO"/>
        </w:rPr>
        <w:t xml:space="preserve">: </w:t>
      </w:r>
      <w:proofErr w:type="spellStart"/>
      <w:r w:rsidRPr="00EE2D9C">
        <w:rPr>
          <w:rFonts w:ascii="Calibri" w:hAnsi="Calibri"/>
          <w:lang w:val="es-CO"/>
        </w:rPr>
        <w:t>Unit</w:t>
      </w:r>
      <w:proofErr w:type="spellEnd"/>
      <w:r w:rsidRPr="00EE2D9C">
        <w:rPr>
          <w:rFonts w:ascii="Calibri" w:hAnsi="Calibri"/>
          <w:lang w:val="es-CO"/>
        </w:rPr>
        <w:t xml:space="preserve"> </w:t>
      </w:r>
      <w:proofErr w:type="spellStart"/>
      <w:r w:rsidRPr="00EE2D9C">
        <w:rPr>
          <w:rFonts w:ascii="Calibri" w:hAnsi="Calibri"/>
          <w:lang w:val="es-CO"/>
        </w:rPr>
        <w:t>Tests</w:t>
      </w:r>
      <w:proofErr w:type="spellEnd"/>
      <w:r w:rsidRPr="00EE2D9C">
        <w:rPr>
          <w:rFonts w:ascii="Calibri" w:hAnsi="Calibri"/>
          <w:lang w:val="es-CO"/>
        </w:rPr>
        <w:t xml:space="preserve">, </w:t>
      </w:r>
      <w:proofErr w:type="spellStart"/>
      <w:r w:rsidRPr="00EE2D9C">
        <w:rPr>
          <w:rFonts w:ascii="Calibri" w:hAnsi="Calibri"/>
          <w:lang w:val="es-CO"/>
        </w:rPr>
        <w:t>Integration</w:t>
      </w:r>
      <w:proofErr w:type="spellEnd"/>
      <w:r w:rsidRPr="00EE2D9C">
        <w:rPr>
          <w:rFonts w:ascii="Calibri" w:hAnsi="Calibri"/>
          <w:lang w:val="es-CO"/>
        </w:rPr>
        <w:t xml:space="preserve"> </w:t>
      </w:r>
      <w:proofErr w:type="spellStart"/>
      <w:r w:rsidRPr="00EE2D9C">
        <w:rPr>
          <w:rFonts w:ascii="Calibri" w:hAnsi="Calibri"/>
          <w:lang w:val="es-CO"/>
        </w:rPr>
        <w:t>Tests</w:t>
      </w:r>
      <w:proofErr w:type="spellEnd"/>
      <w:r w:rsidRPr="00EE2D9C">
        <w:rPr>
          <w:rFonts w:ascii="Calibri" w:hAnsi="Calibri"/>
          <w:lang w:val="es-CO"/>
        </w:rPr>
        <w:t xml:space="preserve">, Docker </w:t>
      </w:r>
      <w:proofErr w:type="spellStart"/>
      <w:r w:rsidRPr="00EE2D9C">
        <w:rPr>
          <w:rFonts w:ascii="Calibri" w:hAnsi="Calibri"/>
          <w:lang w:val="es-CO"/>
        </w:rPr>
        <w:t>Build</w:t>
      </w:r>
      <w:proofErr w:type="spellEnd"/>
      <w:r w:rsidRPr="00EE2D9C">
        <w:rPr>
          <w:rFonts w:ascii="Calibri" w:hAnsi="Calibri"/>
          <w:lang w:val="es-CO"/>
        </w:rPr>
        <w:t xml:space="preserve">, </w:t>
      </w:r>
      <w:proofErr w:type="spellStart"/>
      <w:r w:rsidRPr="00EE2D9C">
        <w:rPr>
          <w:rFonts w:ascii="Calibri" w:hAnsi="Calibri"/>
          <w:lang w:val="es-CO"/>
        </w:rPr>
        <w:t>Deploy</w:t>
      </w:r>
      <w:proofErr w:type="spellEnd"/>
      <w:r w:rsidRPr="00EE2D9C">
        <w:rPr>
          <w:rFonts w:ascii="Calibri" w:hAnsi="Calibri"/>
          <w:lang w:val="es-CO"/>
        </w:rPr>
        <w:t xml:space="preserve"> Dev, </w:t>
      </w:r>
      <w:proofErr w:type="spellStart"/>
      <w:r w:rsidRPr="00EE2D9C">
        <w:rPr>
          <w:rFonts w:ascii="Calibri" w:hAnsi="Calibri"/>
          <w:lang w:val="es-CO"/>
        </w:rPr>
        <w:t>Deploy</w:t>
      </w:r>
      <w:proofErr w:type="spellEnd"/>
      <w:r w:rsidRPr="00EE2D9C">
        <w:rPr>
          <w:rFonts w:ascii="Calibri" w:hAnsi="Calibri"/>
          <w:lang w:val="es-CO"/>
        </w:rPr>
        <w:t xml:space="preserve"> Stage, E2E </w:t>
      </w:r>
      <w:proofErr w:type="spellStart"/>
      <w:r w:rsidRPr="00EE2D9C">
        <w:rPr>
          <w:rFonts w:ascii="Calibri" w:hAnsi="Calibri"/>
          <w:lang w:val="es-CO"/>
        </w:rPr>
        <w:t>Tests</w:t>
      </w:r>
      <w:proofErr w:type="spellEnd"/>
      <w:r w:rsidRPr="00EE2D9C">
        <w:rPr>
          <w:rFonts w:ascii="Calibri" w:hAnsi="Calibri"/>
          <w:lang w:val="es-CO"/>
        </w:rPr>
        <w:t xml:space="preserve">, </w:t>
      </w:r>
      <w:proofErr w:type="spellStart"/>
      <w:r w:rsidRPr="00EE2D9C">
        <w:rPr>
          <w:rFonts w:ascii="Calibri" w:hAnsi="Calibri"/>
          <w:lang w:val="es-CO"/>
        </w:rPr>
        <w:t>Promote</w:t>
      </w:r>
      <w:proofErr w:type="spellEnd"/>
      <w:r w:rsidRPr="00EE2D9C">
        <w:rPr>
          <w:rFonts w:ascii="Calibri" w:hAnsi="Calibri"/>
          <w:lang w:val="es-CO"/>
        </w:rPr>
        <w:t xml:space="preserve"> </w:t>
      </w:r>
      <w:proofErr w:type="spellStart"/>
      <w:r w:rsidRPr="00EE2D9C">
        <w:rPr>
          <w:rFonts w:ascii="Calibri" w:hAnsi="Calibri"/>
          <w:lang w:val="es-CO"/>
        </w:rPr>
        <w:t>Prod</w:t>
      </w:r>
      <w:proofErr w:type="spellEnd"/>
      <w:r w:rsidRPr="00EE2D9C">
        <w:rPr>
          <w:rFonts w:ascii="Calibri" w:hAnsi="Calibri"/>
          <w:lang w:val="es-CO"/>
        </w:rPr>
        <w:t xml:space="preserve"> y </w:t>
      </w:r>
      <w:proofErr w:type="spellStart"/>
      <w:r w:rsidRPr="00EE2D9C">
        <w:rPr>
          <w:rFonts w:ascii="Calibri" w:hAnsi="Calibri"/>
          <w:lang w:val="es-CO"/>
        </w:rPr>
        <w:t>Release</w:t>
      </w:r>
      <w:proofErr w:type="spellEnd"/>
      <w:r w:rsidRPr="00EE2D9C">
        <w:rPr>
          <w:rFonts w:ascii="Calibri" w:hAnsi="Calibri"/>
          <w:lang w:val="es-CO"/>
        </w:rPr>
        <w:t xml:space="preserve"> Notes. La configuración apunta al repositorio Git y utiliza el </w:t>
      </w:r>
      <w:proofErr w:type="spellStart"/>
      <w:r w:rsidRPr="00EE2D9C">
        <w:rPr>
          <w:rFonts w:ascii="Calibri" w:hAnsi="Calibri"/>
          <w:lang w:val="es-CO"/>
        </w:rPr>
        <w:t>Jenkinsfile</w:t>
      </w:r>
      <w:proofErr w:type="spellEnd"/>
      <w:r w:rsidRPr="00EE2D9C">
        <w:rPr>
          <w:rFonts w:ascii="Calibri" w:hAnsi="Calibri"/>
          <w:lang w:val="es-CO"/>
        </w:rPr>
        <w:t xml:space="preserve"> del propio servicio.</w:t>
      </w:r>
    </w:p>
    <w:p w14:paraId="2B945644" w14:textId="149CBACE" w:rsidR="00F46703" w:rsidRPr="00EE2D9C" w:rsidRDefault="00EE2D9C">
      <w:pPr>
        <w:rPr>
          <w:lang w:val="es-CO"/>
        </w:rPr>
      </w:pPr>
      <w:r w:rsidRPr="00EE2D9C">
        <w:rPr>
          <w:lang w:val="es-CO"/>
        </w:rPr>
        <w:drawing>
          <wp:inline distT="0" distB="0" distL="0" distR="0" wp14:anchorId="5BB72F8D" wp14:editId="32866C77">
            <wp:extent cx="4533900" cy="2353434"/>
            <wp:effectExtent l="0" t="0" r="0" b="8890"/>
            <wp:docPr id="1789287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87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971" cy="236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28B2" w14:textId="77777777" w:rsidR="00F46703" w:rsidRPr="00EE2D9C" w:rsidRDefault="00000000">
      <w:pPr>
        <w:pStyle w:val="Ttulo2"/>
        <w:rPr>
          <w:lang w:val="es-CO"/>
        </w:rPr>
      </w:pPr>
      <w:r w:rsidRPr="00EE2D9C">
        <w:rPr>
          <w:rFonts w:ascii="Calibri" w:hAnsi="Calibri"/>
          <w:color w:val="2E74B5"/>
          <w:lang w:val="es-CO"/>
        </w:rPr>
        <w:lastRenderedPageBreak/>
        <w:t>1.3 Docker — Infraestructura de soporte corriendo</w:t>
      </w:r>
    </w:p>
    <w:p w14:paraId="3E2C2522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Todos los servicios y componentes de infraestructura se levantan con un único comando. La infraestructura incluye: PostgreSQL 16, Apache Kafka (+ </w:t>
      </w:r>
      <w:proofErr w:type="spellStart"/>
      <w:r w:rsidRPr="00EE2D9C">
        <w:rPr>
          <w:rFonts w:ascii="Calibri" w:hAnsi="Calibri"/>
          <w:lang w:val="es-CO"/>
        </w:rPr>
        <w:t>Zookeeper</w:t>
      </w:r>
      <w:proofErr w:type="spellEnd"/>
      <w:r w:rsidRPr="00EE2D9C">
        <w:rPr>
          <w:rFonts w:ascii="Calibri" w:hAnsi="Calibri"/>
          <w:lang w:val="es-CO"/>
        </w:rPr>
        <w:t xml:space="preserve">), Redis 7, Neo4j 5, </w:t>
      </w:r>
      <w:proofErr w:type="spellStart"/>
      <w:r w:rsidRPr="00EE2D9C">
        <w:rPr>
          <w:rFonts w:ascii="Calibri" w:hAnsi="Calibri"/>
          <w:lang w:val="es-CO"/>
        </w:rPr>
        <w:t>OpenLDAP</w:t>
      </w:r>
      <w:proofErr w:type="spellEnd"/>
      <w:r w:rsidRPr="00EE2D9C">
        <w:rPr>
          <w:rFonts w:ascii="Calibri" w:hAnsi="Calibri"/>
          <w:lang w:val="es-CO"/>
        </w:rPr>
        <w:t xml:space="preserve"> y </w:t>
      </w:r>
      <w:proofErr w:type="spellStart"/>
      <w:r w:rsidRPr="00EE2D9C">
        <w:rPr>
          <w:rFonts w:ascii="Calibri" w:hAnsi="Calibri"/>
          <w:lang w:val="es-CO"/>
        </w:rPr>
        <w:t>MailHog</w:t>
      </w:r>
      <w:proofErr w:type="spellEnd"/>
      <w:r w:rsidRPr="00EE2D9C">
        <w:rPr>
          <w:rFonts w:ascii="Calibri" w:hAnsi="Calibri"/>
          <w:lang w:val="es-CO"/>
        </w:rPr>
        <w:t>.</w:t>
      </w:r>
    </w:p>
    <w:p w14:paraId="3E99558E" w14:textId="77777777" w:rsidR="00F46703" w:rsidRDefault="00000000">
      <w:pPr>
        <w:shd w:val="clear" w:color="auto" w:fill="F2F2F2"/>
      </w:pPr>
      <w:r>
        <w:rPr>
          <w:rFonts w:ascii="Courier New" w:hAnsi="Courier New"/>
          <w:color w:val="202020"/>
          <w:sz w:val="18"/>
        </w:rPr>
        <w:t>docker compose -f docker-</w:t>
      </w:r>
      <w:proofErr w:type="spellStart"/>
      <w:r>
        <w:rPr>
          <w:rFonts w:ascii="Courier New" w:hAnsi="Courier New"/>
          <w:color w:val="202020"/>
          <w:sz w:val="18"/>
        </w:rPr>
        <w:t>compose.dev.yml</w:t>
      </w:r>
      <w:proofErr w:type="spellEnd"/>
      <w:r>
        <w:rPr>
          <w:rFonts w:ascii="Courier New" w:hAnsi="Courier New"/>
          <w:color w:val="202020"/>
          <w:sz w:val="18"/>
        </w:rPr>
        <w:t xml:space="preserve"> up -d</w:t>
      </w:r>
    </w:p>
    <w:p w14:paraId="19CC6EA8" w14:textId="2277AFF3" w:rsidR="00F46703" w:rsidRPr="00EE2D9C" w:rsidRDefault="00EE2D9C">
      <w:r w:rsidRPr="00EE2D9C">
        <w:drawing>
          <wp:inline distT="0" distB="0" distL="0" distR="0" wp14:anchorId="6089EF77" wp14:editId="62FD1767">
            <wp:extent cx="5792470" cy="1461135"/>
            <wp:effectExtent l="0" t="0" r="0" b="5715"/>
            <wp:docPr id="2136556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56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3465" w14:textId="2FB70CC7" w:rsidR="00F46703" w:rsidRPr="00EE2D9C" w:rsidRDefault="00000000" w:rsidP="00EE2D9C">
      <w:pPr>
        <w:rPr>
          <w:lang w:val="es-CO"/>
        </w:rPr>
      </w:pPr>
      <w:r w:rsidRPr="00EE2D9C">
        <w:rPr>
          <w:rFonts w:ascii="Calibri" w:hAnsi="Calibri"/>
          <w:color w:val="1F457E"/>
          <w:lang w:val="es-CO"/>
        </w:rPr>
        <w:t>2. Pipelines — Entorno Dev (15%)</w:t>
      </w:r>
    </w:p>
    <w:p w14:paraId="7D19EBEB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Los pipelines de desarrollo ejecutan compilación con Gradle, pruebas unitarias, pruebas de integración, empaquetado de la imagen Docker y despliegue en el entorno </w:t>
      </w:r>
      <w:proofErr w:type="spellStart"/>
      <w:r w:rsidRPr="00EE2D9C">
        <w:rPr>
          <w:rFonts w:ascii="Calibri" w:hAnsi="Calibri"/>
          <w:lang w:val="es-CO"/>
        </w:rPr>
        <w:t>dev</w:t>
      </w:r>
      <w:proofErr w:type="spellEnd"/>
      <w:r w:rsidRPr="00EE2D9C">
        <w:rPr>
          <w:rFonts w:ascii="Calibri" w:hAnsi="Calibri"/>
          <w:lang w:val="es-CO"/>
        </w:rPr>
        <w:t>.</w:t>
      </w:r>
    </w:p>
    <w:p w14:paraId="667C7F6B" w14:textId="77777777" w:rsidR="00F46703" w:rsidRPr="00EE2D9C" w:rsidRDefault="00000000">
      <w:pPr>
        <w:pStyle w:val="Ttulo2"/>
        <w:rPr>
          <w:lang w:val="es-CO"/>
        </w:rPr>
      </w:pPr>
      <w:r w:rsidRPr="00EE2D9C">
        <w:rPr>
          <w:rFonts w:ascii="Calibri" w:hAnsi="Calibri"/>
          <w:color w:val="2E74B5"/>
          <w:lang w:val="es-CO"/>
        </w:rPr>
        <w:t xml:space="preserve">2.1 Ejecución del Pipeline Dev — Vista de </w:t>
      </w:r>
      <w:proofErr w:type="spellStart"/>
      <w:r w:rsidRPr="00EE2D9C">
        <w:rPr>
          <w:rFonts w:ascii="Calibri" w:hAnsi="Calibri"/>
          <w:color w:val="2E74B5"/>
          <w:lang w:val="es-CO"/>
        </w:rPr>
        <w:t>stages</w:t>
      </w:r>
      <w:proofErr w:type="spellEnd"/>
    </w:p>
    <w:p w14:paraId="64863CD1" w14:textId="6393ECF7" w:rsidR="00F46703" w:rsidRDefault="00EE2D9C">
      <w:r w:rsidRPr="00EE2D9C">
        <w:drawing>
          <wp:inline distT="0" distB="0" distL="0" distR="0" wp14:anchorId="3CF699F2" wp14:editId="43AAA7B3">
            <wp:extent cx="5792470" cy="2292350"/>
            <wp:effectExtent l="0" t="0" r="0" b="0"/>
            <wp:docPr id="1864672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2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099A" w14:textId="77777777" w:rsidR="00F46703" w:rsidRPr="00EE2D9C" w:rsidRDefault="00000000">
      <w:pPr>
        <w:pStyle w:val="Ttulo2"/>
        <w:rPr>
          <w:lang w:val="es-CO"/>
        </w:rPr>
      </w:pPr>
      <w:r w:rsidRPr="00EE2D9C">
        <w:rPr>
          <w:rFonts w:ascii="Calibri" w:hAnsi="Calibri"/>
          <w:color w:val="2E74B5"/>
          <w:lang w:val="es-CO"/>
        </w:rPr>
        <w:t xml:space="preserve">2.2 Stage: </w:t>
      </w:r>
      <w:proofErr w:type="spellStart"/>
      <w:r w:rsidRPr="00EE2D9C">
        <w:rPr>
          <w:rFonts w:ascii="Calibri" w:hAnsi="Calibri"/>
          <w:color w:val="2E74B5"/>
          <w:lang w:val="es-CO"/>
        </w:rPr>
        <w:t>Unit</w:t>
      </w:r>
      <w:proofErr w:type="spellEnd"/>
      <w:r w:rsidRPr="00EE2D9C">
        <w:rPr>
          <w:rFonts w:ascii="Calibri" w:hAnsi="Calibri"/>
          <w:color w:val="2E74B5"/>
          <w:lang w:val="es-CO"/>
        </w:rPr>
        <w:t xml:space="preserve"> </w:t>
      </w:r>
      <w:proofErr w:type="spellStart"/>
      <w:r w:rsidRPr="00EE2D9C">
        <w:rPr>
          <w:rFonts w:ascii="Calibri" w:hAnsi="Calibri"/>
          <w:color w:val="2E74B5"/>
          <w:lang w:val="es-CO"/>
        </w:rPr>
        <w:t>Tests</w:t>
      </w:r>
      <w:proofErr w:type="spellEnd"/>
      <w:r w:rsidRPr="00EE2D9C">
        <w:rPr>
          <w:rFonts w:ascii="Calibri" w:hAnsi="Calibri"/>
          <w:color w:val="2E74B5"/>
          <w:lang w:val="es-CO"/>
        </w:rPr>
        <w:t xml:space="preserve"> — Consola</w:t>
      </w:r>
    </w:p>
    <w:p w14:paraId="59C6FF57" w14:textId="77777777" w:rsidR="00EE2D9C" w:rsidRDefault="00000000" w:rsidP="00EE2D9C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El </w:t>
      </w:r>
      <w:proofErr w:type="spellStart"/>
      <w:r w:rsidRPr="00EE2D9C">
        <w:rPr>
          <w:rFonts w:ascii="Calibri" w:hAnsi="Calibri"/>
          <w:lang w:val="es-CO"/>
        </w:rPr>
        <w:t>stage</w:t>
      </w:r>
      <w:proofErr w:type="spellEnd"/>
      <w:r w:rsidRPr="00EE2D9C">
        <w:rPr>
          <w:rFonts w:ascii="Calibri" w:hAnsi="Calibri"/>
          <w:lang w:val="es-CO"/>
        </w:rPr>
        <w:t xml:space="preserve"> de </w:t>
      </w:r>
      <w:proofErr w:type="spellStart"/>
      <w:r w:rsidRPr="00EE2D9C">
        <w:rPr>
          <w:rFonts w:ascii="Calibri" w:hAnsi="Calibri"/>
          <w:lang w:val="es-CO"/>
        </w:rPr>
        <w:t>Unit</w:t>
      </w:r>
      <w:proofErr w:type="spellEnd"/>
      <w:r w:rsidRPr="00EE2D9C">
        <w:rPr>
          <w:rFonts w:ascii="Calibri" w:hAnsi="Calibri"/>
          <w:lang w:val="es-CO"/>
        </w:rPr>
        <w:t xml:space="preserve"> </w:t>
      </w:r>
      <w:proofErr w:type="spellStart"/>
      <w:r w:rsidRPr="00EE2D9C">
        <w:rPr>
          <w:rFonts w:ascii="Calibri" w:hAnsi="Calibri"/>
          <w:lang w:val="es-CO"/>
        </w:rPr>
        <w:t>Tests</w:t>
      </w:r>
      <w:proofErr w:type="spellEnd"/>
      <w:r w:rsidRPr="00EE2D9C">
        <w:rPr>
          <w:rFonts w:ascii="Calibri" w:hAnsi="Calibri"/>
          <w:lang w:val="es-CO"/>
        </w:rPr>
        <w:t xml:space="preserve"> </w:t>
      </w:r>
      <w:proofErr w:type="gramStart"/>
      <w:r w:rsidRPr="00EE2D9C">
        <w:rPr>
          <w:rFonts w:ascii="Calibri" w:hAnsi="Calibri"/>
          <w:lang w:val="es-CO"/>
        </w:rPr>
        <w:t>ejecuta .</w:t>
      </w:r>
      <w:proofErr w:type="gramEnd"/>
      <w:r w:rsidRPr="00EE2D9C">
        <w:rPr>
          <w:rFonts w:ascii="Calibri" w:hAnsi="Calibri"/>
          <w:lang w:val="es-CO"/>
        </w:rPr>
        <w:t>/</w:t>
      </w:r>
      <w:proofErr w:type="spellStart"/>
      <w:r w:rsidRPr="00EE2D9C">
        <w:rPr>
          <w:rFonts w:ascii="Calibri" w:hAnsi="Calibri"/>
          <w:lang w:val="es-CO"/>
        </w:rPr>
        <w:t>gradlew</w:t>
      </w:r>
      <w:proofErr w:type="spellEnd"/>
      <w:r w:rsidRPr="00EE2D9C">
        <w:rPr>
          <w:rFonts w:ascii="Calibri" w:hAnsi="Calibri"/>
          <w:lang w:val="es-CO"/>
        </w:rPr>
        <w:t xml:space="preserve"> test para el servicio. Gradle reporta el número de </w:t>
      </w:r>
      <w:proofErr w:type="spellStart"/>
      <w:r w:rsidRPr="00EE2D9C">
        <w:rPr>
          <w:rFonts w:ascii="Calibri" w:hAnsi="Calibri"/>
          <w:lang w:val="es-CO"/>
        </w:rPr>
        <w:t>tests</w:t>
      </w:r>
      <w:proofErr w:type="spellEnd"/>
      <w:r w:rsidRPr="00EE2D9C">
        <w:rPr>
          <w:rFonts w:ascii="Calibri" w:hAnsi="Calibri"/>
          <w:lang w:val="es-CO"/>
        </w:rPr>
        <w:t xml:space="preserve"> ejecutados y el tiempo total. Un BUILD SUCCESSFUL confirma que ninguna prueba falló.</w:t>
      </w:r>
    </w:p>
    <w:p w14:paraId="12043BBF" w14:textId="052670EC" w:rsidR="00F46703" w:rsidRPr="00EE2D9C" w:rsidRDefault="00EE2D9C" w:rsidP="00EE2D9C">
      <w:pPr>
        <w:rPr>
          <w:lang w:val="es-CO"/>
        </w:rPr>
      </w:pPr>
      <w:r w:rsidRPr="00EE2D9C">
        <w:rPr>
          <w:rFonts w:ascii="Calibri" w:hAnsi="Calibri"/>
          <w:i/>
          <w:color w:val="1F457E"/>
          <w:sz w:val="20"/>
          <w:lang w:val="es-CO"/>
        </w:rPr>
        <w:drawing>
          <wp:inline distT="0" distB="0" distL="0" distR="0" wp14:anchorId="2EC6C568" wp14:editId="00531EC3">
            <wp:extent cx="5792470" cy="669290"/>
            <wp:effectExtent l="0" t="0" r="0" b="0"/>
            <wp:docPr id="226788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88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E2D9C">
        <w:rPr>
          <w:rFonts w:ascii="Calibri" w:hAnsi="Calibri"/>
          <w:i/>
          <w:color w:val="1F457E"/>
          <w:sz w:val="20"/>
          <w:lang w:val="es-CO"/>
        </w:rPr>
        <w:t>.</w:t>
      </w:r>
    </w:p>
    <w:p w14:paraId="1BAFC02F" w14:textId="77777777" w:rsidR="00F46703" w:rsidRPr="00EE2D9C" w:rsidRDefault="00F46703">
      <w:pPr>
        <w:rPr>
          <w:lang w:val="es-CO"/>
        </w:rPr>
      </w:pPr>
    </w:p>
    <w:p w14:paraId="406C9A93" w14:textId="2DE75D39" w:rsidR="00F46703" w:rsidRPr="00EE2D9C" w:rsidRDefault="00000000">
      <w:pPr>
        <w:pStyle w:val="Ttulo2"/>
        <w:rPr>
          <w:lang w:val="es-CO"/>
        </w:rPr>
      </w:pPr>
      <w:r w:rsidRPr="00EE2D9C">
        <w:rPr>
          <w:rFonts w:ascii="Calibri" w:hAnsi="Calibri"/>
          <w:color w:val="2E74B5"/>
          <w:lang w:val="es-CO"/>
        </w:rPr>
        <w:lastRenderedPageBreak/>
        <w:t>2.</w:t>
      </w:r>
      <w:r w:rsidR="00396AF2">
        <w:rPr>
          <w:rFonts w:ascii="Calibri" w:hAnsi="Calibri"/>
          <w:color w:val="2E74B5"/>
          <w:lang w:val="es-CO"/>
        </w:rPr>
        <w:t>3</w:t>
      </w:r>
      <w:r w:rsidRPr="00EE2D9C">
        <w:rPr>
          <w:rFonts w:ascii="Calibri" w:hAnsi="Calibri"/>
          <w:color w:val="2E74B5"/>
          <w:lang w:val="es-CO"/>
        </w:rPr>
        <w:t xml:space="preserve"> Stage: Docker </w:t>
      </w:r>
      <w:proofErr w:type="spellStart"/>
      <w:r w:rsidRPr="00EE2D9C">
        <w:rPr>
          <w:rFonts w:ascii="Calibri" w:hAnsi="Calibri"/>
          <w:color w:val="2E74B5"/>
          <w:lang w:val="es-CO"/>
        </w:rPr>
        <w:t>Build</w:t>
      </w:r>
      <w:proofErr w:type="spellEnd"/>
    </w:p>
    <w:p w14:paraId="2172C887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La imagen Docker se construye copiando el JAR </w:t>
      </w:r>
      <w:proofErr w:type="spellStart"/>
      <w:r w:rsidRPr="00EE2D9C">
        <w:rPr>
          <w:rFonts w:ascii="Calibri" w:hAnsi="Calibri"/>
          <w:lang w:val="es-CO"/>
        </w:rPr>
        <w:t>pre-compilado</w:t>
      </w:r>
      <w:proofErr w:type="spellEnd"/>
      <w:r w:rsidRPr="00EE2D9C">
        <w:rPr>
          <w:rFonts w:ascii="Calibri" w:hAnsi="Calibri"/>
          <w:lang w:val="es-CO"/>
        </w:rPr>
        <w:t xml:space="preserve"> por Gradle. El </w:t>
      </w:r>
      <w:proofErr w:type="spellStart"/>
      <w:r w:rsidRPr="00EE2D9C">
        <w:rPr>
          <w:rFonts w:ascii="Calibri" w:hAnsi="Calibri"/>
          <w:lang w:val="es-CO"/>
        </w:rPr>
        <w:t>Dockerfile</w:t>
      </w:r>
      <w:proofErr w:type="spellEnd"/>
      <w:r w:rsidRPr="00EE2D9C">
        <w:rPr>
          <w:rFonts w:ascii="Calibri" w:hAnsi="Calibri"/>
          <w:lang w:val="es-CO"/>
        </w:rPr>
        <w:t xml:space="preserve"> usa eclipse-temurin:21-jre-alpine como base para una imagen mínima.</w:t>
      </w:r>
    </w:p>
    <w:p w14:paraId="16DE0831" w14:textId="627C7CAE" w:rsidR="00F46703" w:rsidRPr="00EE2D9C" w:rsidRDefault="00396AF2">
      <w:pPr>
        <w:rPr>
          <w:lang w:val="es-CO"/>
        </w:rPr>
      </w:pPr>
      <w:r w:rsidRPr="00396AF2">
        <w:rPr>
          <w:rFonts w:ascii="Calibri" w:hAnsi="Calibri"/>
          <w:i/>
          <w:color w:val="1F457E"/>
          <w:sz w:val="20"/>
          <w:lang w:val="es-CO"/>
        </w:rPr>
        <w:drawing>
          <wp:inline distT="0" distB="0" distL="0" distR="0" wp14:anchorId="5CC7F7B3" wp14:editId="084EC79E">
            <wp:extent cx="5792470" cy="1259840"/>
            <wp:effectExtent l="0" t="0" r="0" b="0"/>
            <wp:docPr id="168075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5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688C" w14:textId="07394D3B" w:rsidR="00F46703" w:rsidRPr="00EE2D9C" w:rsidRDefault="00000000" w:rsidP="00396AF2">
      <w:pPr>
        <w:rPr>
          <w:lang w:val="es-CO"/>
        </w:rPr>
      </w:pPr>
      <w:r w:rsidRPr="00EE2D9C">
        <w:rPr>
          <w:rFonts w:ascii="Calibri" w:hAnsi="Calibri"/>
          <w:color w:val="1F457E"/>
          <w:lang w:val="es-CO"/>
        </w:rPr>
        <w:t>3. Pruebas (30%)</w:t>
      </w:r>
    </w:p>
    <w:p w14:paraId="08CFADC9" w14:textId="77777777" w:rsidR="00F46703" w:rsidRPr="00EE2D9C" w:rsidRDefault="00000000">
      <w:pPr>
        <w:pStyle w:val="Ttulo2"/>
        <w:rPr>
          <w:lang w:val="es-CO"/>
        </w:rPr>
      </w:pPr>
      <w:r w:rsidRPr="00EE2D9C">
        <w:rPr>
          <w:rFonts w:ascii="Calibri" w:hAnsi="Calibri"/>
          <w:color w:val="2E74B5"/>
          <w:lang w:val="es-CO"/>
        </w:rPr>
        <w:t>3.1 Pruebas Unitarias</w:t>
      </w:r>
    </w:p>
    <w:p w14:paraId="224AB337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Se implementaron pruebas unitarias con </w:t>
      </w:r>
      <w:proofErr w:type="spellStart"/>
      <w:r w:rsidRPr="00EE2D9C">
        <w:rPr>
          <w:rFonts w:ascii="Calibri" w:hAnsi="Calibri"/>
          <w:lang w:val="es-CO"/>
        </w:rPr>
        <w:t>JUnit</w:t>
      </w:r>
      <w:proofErr w:type="spellEnd"/>
      <w:r w:rsidRPr="00EE2D9C">
        <w:rPr>
          <w:rFonts w:ascii="Calibri" w:hAnsi="Calibri"/>
          <w:lang w:val="es-CO"/>
        </w:rPr>
        <w:t xml:space="preserve"> 5 y </w:t>
      </w:r>
      <w:proofErr w:type="spellStart"/>
      <w:r w:rsidRPr="00EE2D9C">
        <w:rPr>
          <w:rFonts w:ascii="Calibri" w:hAnsi="Calibri"/>
          <w:lang w:val="es-CO"/>
        </w:rPr>
        <w:t>Mockito</w:t>
      </w:r>
      <w:proofErr w:type="spellEnd"/>
      <w:r w:rsidRPr="00EE2D9C">
        <w:rPr>
          <w:rFonts w:ascii="Calibri" w:hAnsi="Calibri"/>
          <w:lang w:val="es-CO"/>
        </w:rPr>
        <w:t xml:space="preserve"> para validar componentes individuales de los microservicios. Las pruebas cubren </w:t>
      </w:r>
      <w:proofErr w:type="spellStart"/>
      <w:r w:rsidRPr="00EE2D9C">
        <w:rPr>
          <w:rFonts w:ascii="Calibri" w:hAnsi="Calibri"/>
          <w:lang w:val="es-CO"/>
        </w:rPr>
        <w:t>controllers</w:t>
      </w:r>
      <w:proofErr w:type="spellEnd"/>
      <w:r w:rsidRPr="00EE2D9C">
        <w:rPr>
          <w:rFonts w:ascii="Calibri" w:hAnsi="Calibri"/>
          <w:lang w:val="es-CO"/>
        </w:rPr>
        <w:t xml:space="preserve">, </w:t>
      </w:r>
      <w:proofErr w:type="spellStart"/>
      <w:r w:rsidRPr="00EE2D9C">
        <w:rPr>
          <w:rFonts w:ascii="Calibri" w:hAnsi="Calibri"/>
          <w:lang w:val="es-CO"/>
        </w:rPr>
        <w:t>services</w:t>
      </w:r>
      <w:proofErr w:type="spellEnd"/>
      <w:r w:rsidRPr="00EE2D9C">
        <w:rPr>
          <w:rFonts w:ascii="Calibri" w:hAnsi="Calibri"/>
          <w:lang w:val="es-CO"/>
        </w:rPr>
        <w:t xml:space="preserve"> y casos de borde.</w:t>
      </w:r>
    </w:p>
    <w:p w14:paraId="26CA0B7D" w14:textId="77777777" w:rsidR="00F46703" w:rsidRPr="00EE2D9C" w:rsidRDefault="00000000">
      <w:pPr>
        <w:pStyle w:val="Ttulo3"/>
        <w:rPr>
          <w:lang w:val="es-CO"/>
        </w:rPr>
      </w:pPr>
      <w:proofErr w:type="spellStart"/>
      <w:r w:rsidRPr="00EE2D9C">
        <w:rPr>
          <w:rFonts w:ascii="Calibri" w:hAnsi="Calibri"/>
          <w:color w:val="5A5A5A"/>
          <w:lang w:val="es-CO"/>
        </w:rPr>
        <w:t>auth-service</w:t>
      </w:r>
      <w:proofErr w:type="spellEnd"/>
    </w:p>
    <w:p w14:paraId="30279154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Las pruebas validan el flujo JWT (generación, validación, expiración), la autenticación dual (LDAP + base de datos local) y la generación de tokens QR. El contexto de Spring se carga con @SpringBootTest y </w:t>
      </w:r>
      <w:proofErr w:type="spellStart"/>
      <w:r w:rsidRPr="00EE2D9C">
        <w:rPr>
          <w:rFonts w:ascii="Calibri" w:hAnsi="Calibri"/>
          <w:lang w:val="es-CO"/>
        </w:rPr>
        <w:t>mocks</w:t>
      </w:r>
      <w:proofErr w:type="spellEnd"/>
      <w:r w:rsidRPr="00EE2D9C">
        <w:rPr>
          <w:rFonts w:ascii="Calibri" w:hAnsi="Calibri"/>
          <w:lang w:val="es-CO"/>
        </w:rPr>
        <w:t xml:space="preserve"> de LDAP.</w:t>
      </w:r>
    </w:p>
    <w:p w14:paraId="6C611163" w14:textId="57273B11" w:rsidR="00F46703" w:rsidRPr="00EE2D9C" w:rsidRDefault="00396AF2">
      <w:pPr>
        <w:rPr>
          <w:lang w:val="es-CO"/>
        </w:rPr>
      </w:pPr>
      <w:r w:rsidRPr="00396AF2">
        <w:rPr>
          <w:rFonts w:ascii="Calibri" w:hAnsi="Calibri"/>
          <w:i/>
          <w:color w:val="1F457E"/>
          <w:sz w:val="20"/>
          <w:lang w:val="es-CO"/>
        </w:rPr>
        <w:drawing>
          <wp:inline distT="0" distB="0" distL="0" distR="0" wp14:anchorId="1711F1B7" wp14:editId="6F0332DF">
            <wp:extent cx="5792470" cy="1788160"/>
            <wp:effectExtent l="0" t="0" r="0" b="2540"/>
            <wp:docPr id="184594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4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E917" w14:textId="77777777" w:rsidR="00F46703" w:rsidRPr="00EE2D9C" w:rsidRDefault="00000000">
      <w:pPr>
        <w:pStyle w:val="Ttulo3"/>
        <w:rPr>
          <w:lang w:val="es-CO"/>
        </w:rPr>
      </w:pPr>
      <w:proofErr w:type="spellStart"/>
      <w:r w:rsidRPr="00EE2D9C">
        <w:rPr>
          <w:rFonts w:ascii="Calibri" w:hAnsi="Calibri"/>
          <w:color w:val="5A5A5A"/>
          <w:lang w:val="es-CO"/>
        </w:rPr>
        <w:t>form-service</w:t>
      </w:r>
      <w:proofErr w:type="spellEnd"/>
    </w:p>
    <w:p w14:paraId="02CF0761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Las pruebas validan el </w:t>
      </w:r>
      <w:proofErr w:type="spellStart"/>
      <w:r w:rsidRPr="00EE2D9C">
        <w:rPr>
          <w:rFonts w:ascii="Calibri" w:hAnsi="Calibri"/>
          <w:lang w:val="es-CO"/>
        </w:rPr>
        <w:t>HealthSurveyController</w:t>
      </w:r>
      <w:proofErr w:type="spellEnd"/>
      <w:r w:rsidRPr="00EE2D9C">
        <w:rPr>
          <w:rFonts w:ascii="Calibri" w:hAnsi="Calibri"/>
          <w:lang w:val="es-CO"/>
        </w:rPr>
        <w:t xml:space="preserve"> (</w:t>
      </w:r>
      <w:proofErr w:type="spellStart"/>
      <w:r w:rsidRPr="00EE2D9C">
        <w:rPr>
          <w:rFonts w:ascii="Calibri" w:hAnsi="Calibri"/>
          <w:lang w:val="es-CO"/>
        </w:rPr>
        <w:t>submit</w:t>
      </w:r>
      <w:proofErr w:type="spellEnd"/>
      <w:r w:rsidRPr="00EE2D9C">
        <w:rPr>
          <w:rFonts w:ascii="Calibri" w:hAnsi="Calibri"/>
          <w:lang w:val="es-CO"/>
        </w:rPr>
        <w:t xml:space="preserve">, </w:t>
      </w:r>
      <w:proofErr w:type="spellStart"/>
      <w:r w:rsidRPr="00EE2D9C">
        <w:rPr>
          <w:rFonts w:ascii="Calibri" w:hAnsi="Calibri"/>
          <w:lang w:val="es-CO"/>
        </w:rPr>
        <w:t>listAll</w:t>
      </w:r>
      <w:proofErr w:type="spellEnd"/>
      <w:r w:rsidRPr="00EE2D9C">
        <w:rPr>
          <w:rFonts w:ascii="Calibri" w:hAnsi="Calibri"/>
          <w:lang w:val="es-CO"/>
        </w:rPr>
        <w:t xml:space="preserve">, </w:t>
      </w:r>
      <w:proofErr w:type="spellStart"/>
      <w:r w:rsidRPr="00EE2D9C">
        <w:rPr>
          <w:rFonts w:ascii="Calibri" w:hAnsi="Calibri"/>
          <w:lang w:val="es-CO"/>
        </w:rPr>
        <w:t>pending</w:t>
      </w:r>
      <w:proofErr w:type="spellEnd"/>
      <w:r w:rsidRPr="00EE2D9C">
        <w:rPr>
          <w:rFonts w:ascii="Calibri" w:hAnsi="Calibri"/>
          <w:lang w:val="es-CO"/>
        </w:rPr>
        <w:t xml:space="preserve">), </w:t>
      </w:r>
      <w:proofErr w:type="spellStart"/>
      <w:r w:rsidRPr="00EE2D9C">
        <w:rPr>
          <w:rFonts w:ascii="Calibri" w:hAnsi="Calibri"/>
          <w:lang w:val="es-CO"/>
        </w:rPr>
        <w:t>HealthSurveyService</w:t>
      </w:r>
      <w:proofErr w:type="spellEnd"/>
      <w:r w:rsidRPr="00EE2D9C">
        <w:rPr>
          <w:rFonts w:ascii="Calibri" w:hAnsi="Calibri"/>
          <w:lang w:val="es-CO"/>
        </w:rPr>
        <w:t xml:space="preserve"> (procesamiento de síntomas) y </w:t>
      </w:r>
      <w:proofErr w:type="spellStart"/>
      <w:r w:rsidRPr="00EE2D9C">
        <w:rPr>
          <w:rFonts w:ascii="Calibri" w:hAnsi="Calibri"/>
          <w:lang w:val="es-CO"/>
        </w:rPr>
        <w:t>SymptomMapper</w:t>
      </w:r>
      <w:proofErr w:type="spellEnd"/>
      <w:r w:rsidRPr="00EE2D9C">
        <w:rPr>
          <w:rFonts w:ascii="Calibri" w:hAnsi="Calibri"/>
          <w:lang w:val="es-CO"/>
        </w:rPr>
        <w:t xml:space="preserve">. Se usa @WebMvcTest con </w:t>
      </w:r>
      <w:proofErr w:type="spellStart"/>
      <w:r w:rsidRPr="00EE2D9C">
        <w:rPr>
          <w:rFonts w:ascii="Calibri" w:hAnsi="Calibri"/>
          <w:lang w:val="es-CO"/>
        </w:rPr>
        <w:t>MockMvc</w:t>
      </w:r>
      <w:proofErr w:type="spellEnd"/>
      <w:r w:rsidRPr="00EE2D9C">
        <w:rPr>
          <w:rFonts w:ascii="Calibri" w:hAnsi="Calibri"/>
          <w:lang w:val="es-CO"/>
        </w:rPr>
        <w:t xml:space="preserve"> para las pruebas de </w:t>
      </w:r>
      <w:proofErr w:type="spellStart"/>
      <w:r w:rsidRPr="00EE2D9C">
        <w:rPr>
          <w:rFonts w:ascii="Calibri" w:hAnsi="Calibri"/>
          <w:lang w:val="es-CO"/>
        </w:rPr>
        <w:t>controller</w:t>
      </w:r>
      <w:proofErr w:type="spellEnd"/>
      <w:r w:rsidRPr="00EE2D9C">
        <w:rPr>
          <w:rFonts w:ascii="Calibri" w:hAnsi="Calibri"/>
          <w:lang w:val="es-CO"/>
        </w:rPr>
        <w:t>.</w:t>
      </w:r>
    </w:p>
    <w:p w14:paraId="421A46C5" w14:textId="5C7D438C" w:rsidR="00F46703" w:rsidRPr="00EE2D9C" w:rsidRDefault="00396AF2">
      <w:pPr>
        <w:rPr>
          <w:lang w:val="es-CO"/>
        </w:rPr>
      </w:pPr>
      <w:r w:rsidRPr="00396AF2">
        <w:rPr>
          <w:rFonts w:ascii="Calibri" w:hAnsi="Calibri"/>
          <w:i/>
          <w:color w:val="1F457E"/>
          <w:sz w:val="20"/>
          <w:lang w:val="es-CO"/>
        </w:rPr>
        <w:drawing>
          <wp:inline distT="0" distB="0" distL="0" distR="0" wp14:anchorId="4C953583" wp14:editId="52B477AF">
            <wp:extent cx="4523765" cy="1021080"/>
            <wp:effectExtent l="0" t="0" r="0" b="7620"/>
            <wp:docPr id="2046346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46502" name=""/>
                    <pic:cNvPicPr/>
                  </pic:nvPicPr>
                  <pic:blipFill rotWithShape="1">
                    <a:blip r:embed="rId15"/>
                    <a:srcRect t="24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905" cy="1024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9D49A" w14:textId="77777777" w:rsidR="00F46703" w:rsidRPr="00EE2D9C" w:rsidRDefault="00000000">
      <w:pPr>
        <w:pStyle w:val="Ttulo3"/>
        <w:rPr>
          <w:lang w:val="es-CO"/>
        </w:rPr>
      </w:pPr>
      <w:proofErr w:type="spellStart"/>
      <w:r w:rsidRPr="00EE2D9C">
        <w:rPr>
          <w:rFonts w:ascii="Calibri" w:hAnsi="Calibri"/>
          <w:color w:val="5A5A5A"/>
          <w:lang w:val="es-CO"/>
        </w:rPr>
        <w:lastRenderedPageBreak/>
        <w:t>notification-service</w:t>
      </w:r>
      <w:proofErr w:type="spellEnd"/>
    </w:p>
    <w:p w14:paraId="06BC510A" w14:textId="48B17946" w:rsidR="00F46703" w:rsidRDefault="00000000" w:rsidP="00396AF2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El mayor desafío en este servicio fue la configuración del contexto de Spring: </w:t>
      </w:r>
      <w:proofErr w:type="spellStart"/>
      <w:r w:rsidRPr="00EE2D9C">
        <w:rPr>
          <w:rFonts w:ascii="Calibri" w:hAnsi="Calibri"/>
          <w:lang w:val="es-CO"/>
        </w:rPr>
        <w:t>MailHealthContributorAutoConfiguration</w:t>
      </w:r>
      <w:proofErr w:type="spellEnd"/>
      <w:r w:rsidRPr="00EE2D9C">
        <w:rPr>
          <w:rFonts w:ascii="Calibri" w:hAnsi="Calibri"/>
          <w:lang w:val="es-CO"/>
        </w:rPr>
        <w:t xml:space="preserve"> requiere un </w:t>
      </w:r>
      <w:proofErr w:type="spellStart"/>
      <w:r w:rsidRPr="00EE2D9C">
        <w:rPr>
          <w:rFonts w:ascii="Calibri" w:hAnsi="Calibri"/>
          <w:lang w:val="es-CO"/>
        </w:rPr>
        <w:t>JavaMailSender</w:t>
      </w:r>
      <w:proofErr w:type="spellEnd"/>
      <w:r w:rsidRPr="00EE2D9C">
        <w:rPr>
          <w:rFonts w:ascii="Calibri" w:hAnsi="Calibri"/>
          <w:lang w:val="es-CO"/>
        </w:rPr>
        <w:t xml:space="preserve"> real. Se resolvió con </w:t>
      </w:r>
      <w:proofErr w:type="spellStart"/>
      <w:proofErr w:type="gramStart"/>
      <w:r w:rsidRPr="00EE2D9C">
        <w:rPr>
          <w:rFonts w:ascii="Calibri" w:hAnsi="Calibri"/>
          <w:lang w:val="es-CO"/>
        </w:rPr>
        <w:t>management.health</w:t>
      </w:r>
      <w:proofErr w:type="gramEnd"/>
      <w:r w:rsidRPr="00EE2D9C">
        <w:rPr>
          <w:rFonts w:ascii="Calibri" w:hAnsi="Calibri"/>
          <w:lang w:val="es-CO"/>
        </w:rPr>
        <w:t>.</w:t>
      </w:r>
      <w:proofErr w:type="gramStart"/>
      <w:r w:rsidRPr="00EE2D9C">
        <w:rPr>
          <w:rFonts w:ascii="Calibri" w:hAnsi="Calibri"/>
          <w:lang w:val="es-CO"/>
        </w:rPr>
        <w:t>mail.enabled</w:t>
      </w:r>
      <w:proofErr w:type="spellEnd"/>
      <w:proofErr w:type="gramEnd"/>
      <w:r w:rsidRPr="00EE2D9C">
        <w:rPr>
          <w:rFonts w:ascii="Calibri" w:hAnsi="Calibri"/>
          <w:lang w:val="es-CO"/>
        </w:rPr>
        <w:t xml:space="preserve">=false en </w:t>
      </w:r>
      <w:proofErr w:type="spellStart"/>
      <w:r w:rsidRPr="00EE2D9C">
        <w:rPr>
          <w:rFonts w:ascii="Calibri" w:hAnsi="Calibri"/>
          <w:lang w:val="es-CO"/>
        </w:rPr>
        <w:t>application-test.yml</w:t>
      </w:r>
      <w:proofErr w:type="spellEnd"/>
      <w:r w:rsidRPr="00EE2D9C">
        <w:rPr>
          <w:rFonts w:ascii="Calibri" w:hAnsi="Calibri"/>
          <w:lang w:val="es-CO"/>
        </w:rPr>
        <w:t>.</w:t>
      </w:r>
    </w:p>
    <w:p w14:paraId="017D921A" w14:textId="2EA3853E" w:rsidR="00F46703" w:rsidRPr="00EE2D9C" w:rsidRDefault="00396AF2">
      <w:pPr>
        <w:rPr>
          <w:lang w:val="es-CO"/>
        </w:rPr>
      </w:pPr>
      <w:r w:rsidRPr="00396AF2">
        <w:rPr>
          <w:lang w:val="es-CO"/>
        </w:rPr>
        <w:drawing>
          <wp:inline distT="0" distB="0" distL="0" distR="0" wp14:anchorId="4E1F4ED7" wp14:editId="5FF0A980">
            <wp:extent cx="5792470" cy="1045845"/>
            <wp:effectExtent l="0" t="0" r="0" b="1905"/>
            <wp:docPr id="1479814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14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9C07" w14:textId="77777777" w:rsidR="00F46703" w:rsidRPr="00EE2D9C" w:rsidRDefault="00000000">
      <w:pPr>
        <w:pStyle w:val="Ttulo2"/>
        <w:rPr>
          <w:lang w:val="es-CO"/>
        </w:rPr>
      </w:pPr>
      <w:r w:rsidRPr="00EE2D9C">
        <w:rPr>
          <w:rFonts w:ascii="Calibri" w:hAnsi="Calibri"/>
          <w:color w:val="2E74B5"/>
          <w:lang w:val="es-CO"/>
        </w:rPr>
        <w:t>3.2 Pruebas de Integración</w:t>
      </w:r>
    </w:p>
    <w:p w14:paraId="3420954E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Las pruebas de integración validan la comunicación real entre componentes: Kafka, bases de datos PostgreSQL/Neo4j y servicios REST </w:t>
      </w:r>
      <w:proofErr w:type="spellStart"/>
      <w:r w:rsidRPr="00EE2D9C">
        <w:rPr>
          <w:rFonts w:ascii="Calibri" w:hAnsi="Calibri"/>
          <w:lang w:val="es-CO"/>
        </w:rPr>
        <w:t>inter-microservicio</w:t>
      </w:r>
      <w:proofErr w:type="spellEnd"/>
      <w:r w:rsidRPr="00EE2D9C">
        <w:rPr>
          <w:rFonts w:ascii="Calibri" w:hAnsi="Calibri"/>
          <w:lang w:val="es-CO"/>
        </w:rPr>
        <w:t>.</w:t>
      </w:r>
    </w:p>
    <w:p w14:paraId="610CB1B1" w14:textId="77777777" w:rsidR="00F46703" w:rsidRPr="00EE2D9C" w:rsidRDefault="00000000">
      <w:pPr>
        <w:pStyle w:val="Ttulo3"/>
        <w:rPr>
          <w:lang w:val="es-CO"/>
        </w:rPr>
      </w:pPr>
      <w:proofErr w:type="spellStart"/>
      <w:r w:rsidRPr="00EE2D9C">
        <w:rPr>
          <w:rFonts w:ascii="Calibri" w:hAnsi="Calibri"/>
          <w:color w:val="5A5A5A"/>
          <w:lang w:val="es-CO"/>
        </w:rPr>
        <w:t>form-service</w:t>
      </w:r>
      <w:proofErr w:type="spellEnd"/>
      <w:r w:rsidRPr="00EE2D9C">
        <w:rPr>
          <w:rFonts w:ascii="Calibri" w:hAnsi="Calibri"/>
          <w:color w:val="5A5A5A"/>
          <w:lang w:val="es-CO"/>
        </w:rPr>
        <w:t xml:space="preserve"> — Kafka </w:t>
      </w:r>
      <w:proofErr w:type="spellStart"/>
      <w:r w:rsidRPr="00EE2D9C">
        <w:rPr>
          <w:rFonts w:ascii="Calibri" w:hAnsi="Calibri"/>
          <w:color w:val="5A5A5A"/>
          <w:lang w:val="es-CO"/>
        </w:rPr>
        <w:t>Integration</w:t>
      </w:r>
      <w:proofErr w:type="spellEnd"/>
    </w:p>
    <w:p w14:paraId="3F09C3C5" w14:textId="77777777" w:rsidR="00F46703" w:rsidRPr="00EE2D9C" w:rsidRDefault="00000000">
      <w:pPr>
        <w:rPr>
          <w:lang w:val="es-CO"/>
        </w:rPr>
      </w:pPr>
      <w:proofErr w:type="spellStart"/>
      <w:r w:rsidRPr="00EE2D9C">
        <w:rPr>
          <w:rFonts w:ascii="Calibri" w:hAnsi="Calibri"/>
          <w:lang w:val="es-CO"/>
        </w:rPr>
        <w:t>FormKafkaIntegrationTest</w:t>
      </w:r>
      <w:proofErr w:type="spellEnd"/>
      <w:r w:rsidRPr="00EE2D9C">
        <w:rPr>
          <w:rFonts w:ascii="Calibri" w:hAnsi="Calibri"/>
          <w:lang w:val="es-CO"/>
        </w:rPr>
        <w:t xml:space="preserve"> usa un </w:t>
      </w:r>
      <w:proofErr w:type="spellStart"/>
      <w:r w:rsidRPr="00EE2D9C">
        <w:rPr>
          <w:rFonts w:ascii="Calibri" w:hAnsi="Calibri"/>
          <w:lang w:val="es-CO"/>
        </w:rPr>
        <w:t>broker</w:t>
      </w:r>
      <w:proofErr w:type="spellEnd"/>
      <w:r w:rsidRPr="00EE2D9C">
        <w:rPr>
          <w:rFonts w:ascii="Calibri" w:hAnsi="Calibri"/>
          <w:lang w:val="es-CO"/>
        </w:rPr>
        <w:t xml:space="preserve"> Kafka embebido (</w:t>
      </w:r>
      <w:proofErr w:type="spellStart"/>
      <w:r w:rsidRPr="00EE2D9C">
        <w:rPr>
          <w:rFonts w:ascii="Calibri" w:hAnsi="Calibri"/>
          <w:lang w:val="es-CO"/>
        </w:rPr>
        <w:t>EmbeddedKafkaBroker</w:t>
      </w:r>
      <w:proofErr w:type="spellEnd"/>
      <w:r w:rsidRPr="00EE2D9C">
        <w:rPr>
          <w:rFonts w:ascii="Calibri" w:hAnsi="Calibri"/>
          <w:lang w:val="es-CO"/>
        </w:rPr>
        <w:t xml:space="preserve">) para validar que al enviar una encuesta se publique el evento correcto en el </w:t>
      </w:r>
      <w:proofErr w:type="spellStart"/>
      <w:r w:rsidRPr="00EE2D9C">
        <w:rPr>
          <w:rFonts w:ascii="Calibri" w:hAnsi="Calibri"/>
          <w:lang w:val="es-CO"/>
        </w:rPr>
        <w:t>topic</w:t>
      </w:r>
      <w:proofErr w:type="spellEnd"/>
      <w:r w:rsidRPr="00EE2D9C">
        <w:rPr>
          <w:rFonts w:ascii="Calibri" w:hAnsi="Calibri"/>
          <w:lang w:val="es-CO"/>
        </w:rPr>
        <w:t xml:space="preserve"> de Kafka.</w:t>
      </w:r>
    </w:p>
    <w:p w14:paraId="74A828B1" w14:textId="77777777" w:rsidR="00F46703" w:rsidRPr="00EE2D9C" w:rsidRDefault="00000000">
      <w:pPr>
        <w:shd w:val="clear" w:color="auto" w:fill="D9E1F2"/>
        <w:jc w:val="center"/>
        <w:rPr>
          <w:lang w:val="es-CO"/>
        </w:rPr>
      </w:pPr>
      <w:r w:rsidRPr="00EE2D9C">
        <w:rPr>
          <w:rFonts w:ascii="Calibri" w:hAnsi="Calibri"/>
          <w:i/>
          <w:color w:val="1F457E"/>
          <w:sz w:val="20"/>
          <w:lang w:val="es-CO"/>
        </w:rPr>
        <w:t xml:space="preserve">[ SCREENSHOT </w:t>
      </w:r>
      <w:proofErr w:type="gramStart"/>
      <w:r w:rsidRPr="00EE2D9C">
        <w:rPr>
          <w:rFonts w:ascii="Calibri" w:hAnsi="Calibri"/>
          <w:i/>
          <w:color w:val="1F457E"/>
          <w:sz w:val="20"/>
          <w:lang w:val="es-CO"/>
        </w:rPr>
        <w:t>11 ]</w:t>
      </w:r>
      <w:proofErr w:type="gramEnd"/>
      <w:r w:rsidRPr="00EE2D9C">
        <w:rPr>
          <w:rFonts w:ascii="Calibri" w:hAnsi="Calibri"/>
          <w:i/>
          <w:color w:val="1F457E"/>
          <w:sz w:val="20"/>
          <w:lang w:val="es-CO"/>
        </w:rPr>
        <w:br/>
        <w:t xml:space="preserve">Consola del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stage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Integration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Tests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del pipeline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circleguard-form-service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br/>
        <w:t xml:space="preserve">mostrando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FormKafkaIntegrationTest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con el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embedded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Kafka corriendo.</w:t>
      </w:r>
    </w:p>
    <w:p w14:paraId="722DFD1E" w14:textId="77777777" w:rsidR="00F46703" w:rsidRPr="00EE2D9C" w:rsidRDefault="00F46703">
      <w:pPr>
        <w:rPr>
          <w:lang w:val="es-CO"/>
        </w:rPr>
      </w:pPr>
    </w:p>
    <w:p w14:paraId="69545A9D" w14:textId="77777777" w:rsidR="00F46703" w:rsidRPr="00EE2D9C" w:rsidRDefault="00000000">
      <w:pPr>
        <w:pStyle w:val="Ttulo3"/>
        <w:rPr>
          <w:lang w:val="es-CO"/>
        </w:rPr>
      </w:pPr>
      <w:proofErr w:type="spellStart"/>
      <w:r w:rsidRPr="00EE2D9C">
        <w:rPr>
          <w:rFonts w:ascii="Calibri" w:hAnsi="Calibri"/>
          <w:color w:val="5A5A5A"/>
          <w:lang w:val="es-CO"/>
        </w:rPr>
        <w:t>identity-service</w:t>
      </w:r>
      <w:proofErr w:type="spellEnd"/>
      <w:r w:rsidRPr="00EE2D9C">
        <w:rPr>
          <w:rFonts w:ascii="Calibri" w:hAnsi="Calibri"/>
          <w:color w:val="5A5A5A"/>
          <w:lang w:val="es-CO"/>
        </w:rPr>
        <w:t xml:space="preserve"> — Base de datos cifrada</w:t>
      </w:r>
    </w:p>
    <w:p w14:paraId="64251678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Las pruebas validan que los </w:t>
      </w:r>
      <w:proofErr w:type="spellStart"/>
      <w:r w:rsidRPr="00EE2D9C">
        <w:rPr>
          <w:rFonts w:ascii="Calibri" w:hAnsi="Calibri"/>
          <w:lang w:val="es-CO"/>
        </w:rPr>
        <w:t>mappings</w:t>
      </w:r>
      <w:proofErr w:type="spellEnd"/>
      <w:r w:rsidRPr="00EE2D9C">
        <w:rPr>
          <w:rFonts w:ascii="Calibri" w:hAnsi="Calibri"/>
          <w:lang w:val="es-CO"/>
        </w:rPr>
        <w:t xml:space="preserve"> de identidad se almacenen cifrados en PostgreSQL y se resuelvan correctamente mediante el </w:t>
      </w:r>
      <w:proofErr w:type="spellStart"/>
      <w:r w:rsidRPr="00EE2D9C">
        <w:rPr>
          <w:rFonts w:ascii="Calibri" w:hAnsi="Calibri"/>
          <w:lang w:val="es-CO"/>
        </w:rPr>
        <w:t>IdentityEncryptionConverter</w:t>
      </w:r>
      <w:proofErr w:type="spellEnd"/>
      <w:r w:rsidRPr="00EE2D9C">
        <w:rPr>
          <w:rFonts w:ascii="Calibri" w:hAnsi="Calibri"/>
          <w:lang w:val="es-CO"/>
        </w:rPr>
        <w:t>.</w:t>
      </w:r>
    </w:p>
    <w:p w14:paraId="7DDBE6D6" w14:textId="77777777" w:rsidR="00F46703" w:rsidRPr="00EE2D9C" w:rsidRDefault="00000000">
      <w:pPr>
        <w:shd w:val="clear" w:color="auto" w:fill="D9E1F2"/>
        <w:jc w:val="center"/>
        <w:rPr>
          <w:lang w:val="es-CO"/>
        </w:rPr>
      </w:pPr>
      <w:r w:rsidRPr="00EE2D9C">
        <w:rPr>
          <w:rFonts w:ascii="Calibri" w:hAnsi="Calibri"/>
          <w:i/>
          <w:color w:val="1F457E"/>
          <w:sz w:val="20"/>
          <w:lang w:val="es-CO"/>
        </w:rPr>
        <w:t xml:space="preserve">[ SCREENSHOT </w:t>
      </w:r>
      <w:proofErr w:type="gramStart"/>
      <w:r w:rsidRPr="00EE2D9C">
        <w:rPr>
          <w:rFonts w:ascii="Calibri" w:hAnsi="Calibri"/>
          <w:i/>
          <w:color w:val="1F457E"/>
          <w:sz w:val="20"/>
          <w:lang w:val="es-CO"/>
        </w:rPr>
        <w:t>12 ]</w:t>
      </w:r>
      <w:proofErr w:type="gramEnd"/>
      <w:r w:rsidRPr="00EE2D9C">
        <w:rPr>
          <w:rFonts w:ascii="Calibri" w:hAnsi="Calibri"/>
          <w:i/>
          <w:color w:val="1F457E"/>
          <w:sz w:val="20"/>
          <w:lang w:val="es-CO"/>
        </w:rPr>
        <w:br/>
        <w:t xml:space="preserve">Jenkins Test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Results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del pipeline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circleguard-identity-service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br/>
        <w:t>mostrando las pruebas de integración con PostgreSQL pasando.</w:t>
      </w:r>
    </w:p>
    <w:p w14:paraId="7833997F" w14:textId="77777777" w:rsidR="00F46703" w:rsidRPr="00EE2D9C" w:rsidRDefault="00F46703">
      <w:pPr>
        <w:rPr>
          <w:lang w:val="es-CO"/>
        </w:rPr>
      </w:pPr>
    </w:p>
    <w:p w14:paraId="6E94A3C8" w14:textId="77777777" w:rsidR="00F46703" w:rsidRPr="00EE2D9C" w:rsidRDefault="00000000">
      <w:pPr>
        <w:pStyle w:val="Ttulo3"/>
        <w:rPr>
          <w:lang w:val="es-CO"/>
        </w:rPr>
      </w:pPr>
      <w:proofErr w:type="spellStart"/>
      <w:r w:rsidRPr="00EE2D9C">
        <w:rPr>
          <w:rFonts w:ascii="Calibri" w:hAnsi="Calibri"/>
          <w:color w:val="5A5A5A"/>
          <w:lang w:val="es-CO"/>
        </w:rPr>
        <w:t>promotion-service</w:t>
      </w:r>
      <w:proofErr w:type="spellEnd"/>
      <w:r w:rsidRPr="00EE2D9C">
        <w:rPr>
          <w:rFonts w:ascii="Calibri" w:hAnsi="Calibri"/>
          <w:color w:val="5A5A5A"/>
          <w:lang w:val="es-CO"/>
        </w:rPr>
        <w:t xml:space="preserve"> — Neo4j</w:t>
      </w:r>
    </w:p>
    <w:p w14:paraId="575C193B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Las pruebas validan la creación de grafos de contacto en Neo4j y el cálculo de riesgo de exposición mediante </w:t>
      </w:r>
      <w:proofErr w:type="spellStart"/>
      <w:r w:rsidRPr="00EE2D9C">
        <w:rPr>
          <w:rFonts w:ascii="Calibri" w:hAnsi="Calibri"/>
          <w:lang w:val="es-CO"/>
        </w:rPr>
        <w:t>traversal</w:t>
      </w:r>
      <w:proofErr w:type="spellEnd"/>
      <w:r w:rsidRPr="00EE2D9C">
        <w:rPr>
          <w:rFonts w:ascii="Calibri" w:hAnsi="Calibri"/>
          <w:lang w:val="es-CO"/>
        </w:rPr>
        <w:t xml:space="preserve"> de grafos.</w:t>
      </w:r>
    </w:p>
    <w:p w14:paraId="0340C3BB" w14:textId="77777777" w:rsidR="00F46703" w:rsidRPr="00EE2D9C" w:rsidRDefault="00000000">
      <w:pPr>
        <w:shd w:val="clear" w:color="auto" w:fill="D9E1F2"/>
        <w:jc w:val="center"/>
        <w:rPr>
          <w:lang w:val="es-CO"/>
        </w:rPr>
      </w:pPr>
      <w:r w:rsidRPr="00EE2D9C">
        <w:rPr>
          <w:rFonts w:ascii="Calibri" w:hAnsi="Calibri"/>
          <w:i/>
          <w:color w:val="1F457E"/>
          <w:sz w:val="20"/>
          <w:lang w:val="es-CO"/>
        </w:rPr>
        <w:t xml:space="preserve">[ SCREENSHOT </w:t>
      </w:r>
      <w:proofErr w:type="gramStart"/>
      <w:r w:rsidRPr="00EE2D9C">
        <w:rPr>
          <w:rFonts w:ascii="Calibri" w:hAnsi="Calibri"/>
          <w:i/>
          <w:color w:val="1F457E"/>
          <w:sz w:val="20"/>
          <w:lang w:val="es-CO"/>
        </w:rPr>
        <w:t>13 ]</w:t>
      </w:r>
      <w:proofErr w:type="gramEnd"/>
      <w:r w:rsidRPr="00EE2D9C">
        <w:rPr>
          <w:rFonts w:ascii="Calibri" w:hAnsi="Calibri"/>
          <w:i/>
          <w:color w:val="1F457E"/>
          <w:sz w:val="20"/>
          <w:lang w:val="es-CO"/>
        </w:rPr>
        <w:br/>
        <w:t xml:space="preserve">Jenkins Test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Results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del pipeline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circleguard-promotion-service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br/>
        <w:t>mostrando las pruebas de integración con Neo4j pasando.</w:t>
      </w:r>
    </w:p>
    <w:p w14:paraId="66A1817F" w14:textId="77777777" w:rsidR="00F46703" w:rsidRPr="00EE2D9C" w:rsidRDefault="00F46703">
      <w:pPr>
        <w:rPr>
          <w:lang w:val="es-CO"/>
        </w:rPr>
      </w:pPr>
    </w:p>
    <w:p w14:paraId="5CF1D78E" w14:textId="77777777" w:rsidR="00F46703" w:rsidRPr="00EE2D9C" w:rsidRDefault="00000000">
      <w:pPr>
        <w:pStyle w:val="Ttulo2"/>
        <w:rPr>
          <w:lang w:val="es-CO"/>
        </w:rPr>
      </w:pPr>
      <w:r w:rsidRPr="00EE2D9C">
        <w:rPr>
          <w:rFonts w:ascii="Calibri" w:hAnsi="Calibri"/>
          <w:color w:val="2E74B5"/>
          <w:lang w:val="es-CO"/>
        </w:rPr>
        <w:lastRenderedPageBreak/>
        <w:t>3.3 Pruebas E2E (Newman / Postman)</w:t>
      </w:r>
    </w:p>
    <w:p w14:paraId="44E73B14" w14:textId="77777777" w:rsidR="00F46703" w:rsidRDefault="00000000">
      <w:r w:rsidRPr="00EE2D9C">
        <w:rPr>
          <w:rFonts w:ascii="Calibri" w:hAnsi="Calibri"/>
          <w:lang w:val="es-CO"/>
        </w:rPr>
        <w:t>Las pruebas End-</w:t>
      </w:r>
      <w:proofErr w:type="spellStart"/>
      <w:r w:rsidRPr="00EE2D9C">
        <w:rPr>
          <w:rFonts w:ascii="Calibri" w:hAnsi="Calibri"/>
          <w:lang w:val="es-CO"/>
        </w:rPr>
        <w:t>to</w:t>
      </w:r>
      <w:proofErr w:type="spellEnd"/>
      <w:r w:rsidRPr="00EE2D9C">
        <w:rPr>
          <w:rFonts w:ascii="Calibri" w:hAnsi="Calibri"/>
          <w:lang w:val="es-CO"/>
        </w:rPr>
        <w:t xml:space="preserve">-End validan cinco flujos completos de usuario a través de múltiples microservicios, ejecutadas con Newman (runner de Postman) contra el entorno </w:t>
      </w:r>
      <w:proofErr w:type="spellStart"/>
      <w:r w:rsidRPr="00EE2D9C">
        <w:rPr>
          <w:rFonts w:ascii="Calibri" w:hAnsi="Calibri"/>
          <w:lang w:val="es-CO"/>
        </w:rPr>
        <w:t>dev</w:t>
      </w:r>
      <w:proofErr w:type="spellEnd"/>
      <w:r w:rsidRPr="00EE2D9C">
        <w:rPr>
          <w:rFonts w:ascii="Calibri" w:hAnsi="Calibri"/>
          <w:lang w:val="es-CO"/>
        </w:rPr>
        <w:t xml:space="preserve"> real. </w:t>
      </w:r>
      <w:r>
        <w:rPr>
          <w:rFonts w:ascii="Calibri" w:hAnsi="Calibri"/>
        </w:rPr>
        <w:t xml:space="preserve">La </w:t>
      </w:r>
      <w:proofErr w:type="spellStart"/>
      <w:r>
        <w:rPr>
          <w:rFonts w:ascii="Calibri" w:hAnsi="Calibri"/>
        </w:rPr>
        <w:t>colección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contiene</w:t>
      </w:r>
      <w:proofErr w:type="spellEnd"/>
      <w:r>
        <w:rPr>
          <w:rFonts w:ascii="Calibri" w:hAnsi="Calibri"/>
        </w:rPr>
        <w:t xml:space="preserve"> 13 requests y 25 assertions.</w:t>
      </w:r>
    </w:p>
    <w:p w14:paraId="75D23598" w14:textId="77777777" w:rsidR="00F46703" w:rsidRDefault="00F4670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F46703" w14:paraId="63F84C63" w14:textId="77777777">
        <w:tc>
          <w:tcPr>
            <w:tcW w:w="2280" w:type="dxa"/>
            <w:shd w:val="clear" w:color="auto" w:fill="2E74B5"/>
          </w:tcPr>
          <w:p w14:paraId="1C5F056D" w14:textId="77777777" w:rsidR="00F46703" w:rsidRDefault="00000000">
            <w:r>
              <w:rPr>
                <w:rFonts w:ascii="Calibri" w:hAnsi="Calibri"/>
                <w:b/>
                <w:color w:val="FFFFFF"/>
                <w:sz w:val="20"/>
              </w:rPr>
              <w:t>Flow</w:t>
            </w:r>
          </w:p>
        </w:tc>
        <w:tc>
          <w:tcPr>
            <w:tcW w:w="2280" w:type="dxa"/>
            <w:shd w:val="clear" w:color="auto" w:fill="2E74B5"/>
          </w:tcPr>
          <w:p w14:paraId="045FEE28" w14:textId="77777777" w:rsidR="00F46703" w:rsidRDefault="00000000">
            <w:r>
              <w:rPr>
                <w:rFonts w:ascii="Calibri" w:hAnsi="Calibri"/>
                <w:b/>
                <w:color w:val="FFFFFF"/>
                <w:sz w:val="20"/>
              </w:rPr>
              <w:t>Requests</w:t>
            </w:r>
          </w:p>
        </w:tc>
        <w:tc>
          <w:tcPr>
            <w:tcW w:w="2280" w:type="dxa"/>
            <w:shd w:val="clear" w:color="auto" w:fill="2E74B5"/>
          </w:tcPr>
          <w:p w14:paraId="6F4039EA" w14:textId="77777777" w:rsidR="00F46703" w:rsidRDefault="00000000">
            <w:r>
              <w:rPr>
                <w:rFonts w:ascii="Calibri" w:hAnsi="Calibri"/>
                <w:b/>
                <w:color w:val="FFFFFF"/>
                <w:sz w:val="20"/>
              </w:rPr>
              <w:t>Assertions</w:t>
            </w:r>
          </w:p>
        </w:tc>
        <w:tc>
          <w:tcPr>
            <w:tcW w:w="2280" w:type="dxa"/>
            <w:shd w:val="clear" w:color="auto" w:fill="2E74B5"/>
          </w:tcPr>
          <w:p w14:paraId="0DFAA77E" w14:textId="77777777" w:rsidR="00F46703" w:rsidRDefault="00000000">
            <w:r>
              <w:rPr>
                <w:rFonts w:ascii="Calibri" w:hAnsi="Calibri"/>
                <w:b/>
                <w:color w:val="FFFFFF"/>
                <w:sz w:val="20"/>
              </w:rPr>
              <w:t>Servicios involucrados</w:t>
            </w:r>
          </w:p>
        </w:tc>
      </w:tr>
      <w:tr w:rsidR="00F46703" w14:paraId="7594C718" w14:textId="77777777">
        <w:tc>
          <w:tcPr>
            <w:tcW w:w="2280" w:type="dxa"/>
          </w:tcPr>
          <w:p w14:paraId="479753F9" w14:textId="77777777" w:rsidR="00F46703" w:rsidRDefault="00000000">
            <w:r>
              <w:rPr>
                <w:rFonts w:ascii="Calibri" w:hAnsi="Calibri"/>
                <w:sz w:val="20"/>
              </w:rPr>
              <w:t>Flow 1 — Autenticación</w:t>
            </w:r>
          </w:p>
        </w:tc>
        <w:tc>
          <w:tcPr>
            <w:tcW w:w="2280" w:type="dxa"/>
          </w:tcPr>
          <w:p w14:paraId="137D416A" w14:textId="77777777" w:rsidR="00F46703" w:rsidRDefault="0000000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280" w:type="dxa"/>
          </w:tcPr>
          <w:p w14:paraId="47433DB3" w14:textId="77777777" w:rsidR="00F46703" w:rsidRDefault="00000000"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2280" w:type="dxa"/>
          </w:tcPr>
          <w:p w14:paraId="79A2CCB9" w14:textId="77777777" w:rsidR="00F46703" w:rsidRDefault="00000000">
            <w:r>
              <w:rPr>
                <w:rFonts w:ascii="Calibri" w:hAnsi="Calibri"/>
                <w:sz w:val="20"/>
              </w:rPr>
              <w:t>auth-service</w:t>
            </w:r>
          </w:p>
        </w:tc>
      </w:tr>
      <w:tr w:rsidR="00F46703" w14:paraId="3A3D0849" w14:textId="77777777">
        <w:tc>
          <w:tcPr>
            <w:tcW w:w="2280" w:type="dxa"/>
            <w:shd w:val="clear" w:color="auto" w:fill="EEF3FA"/>
          </w:tcPr>
          <w:p w14:paraId="67A6E784" w14:textId="77777777" w:rsidR="00F46703" w:rsidRDefault="00000000">
            <w:r>
              <w:rPr>
                <w:rFonts w:ascii="Calibri" w:hAnsi="Calibri"/>
                <w:sz w:val="20"/>
              </w:rPr>
              <w:t>Flow 2 — Encuestas</w:t>
            </w:r>
          </w:p>
        </w:tc>
        <w:tc>
          <w:tcPr>
            <w:tcW w:w="2280" w:type="dxa"/>
            <w:shd w:val="clear" w:color="auto" w:fill="EEF3FA"/>
          </w:tcPr>
          <w:p w14:paraId="090CA047" w14:textId="77777777" w:rsidR="00F46703" w:rsidRDefault="0000000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280" w:type="dxa"/>
            <w:shd w:val="clear" w:color="auto" w:fill="EEF3FA"/>
          </w:tcPr>
          <w:p w14:paraId="446D77CB" w14:textId="77777777" w:rsidR="00F46703" w:rsidRDefault="00000000"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2280" w:type="dxa"/>
            <w:shd w:val="clear" w:color="auto" w:fill="EEF3FA"/>
          </w:tcPr>
          <w:p w14:paraId="369982D5" w14:textId="77777777" w:rsidR="00F46703" w:rsidRDefault="00000000">
            <w:r>
              <w:rPr>
                <w:rFonts w:ascii="Calibri" w:hAnsi="Calibri"/>
                <w:sz w:val="20"/>
              </w:rPr>
              <w:t>form-service</w:t>
            </w:r>
          </w:p>
        </w:tc>
      </w:tr>
      <w:tr w:rsidR="00F46703" w14:paraId="7BA6FB86" w14:textId="77777777">
        <w:tc>
          <w:tcPr>
            <w:tcW w:w="2280" w:type="dxa"/>
          </w:tcPr>
          <w:p w14:paraId="5273A95E" w14:textId="77777777" w:rsidR="00F46703" w:rsidRDefault="00000000">
            <w:r>
              <w:rPr>
                <w:rFonts w:ascii="Calibri" w:hAnsi="Calibri"/>
                <w:sz w:val="20"/>
              </w:rPr>
              <w:t>Flow 3 — Certificados</w:t>
            </w:r>
          </w:p>
        </w:tc>
        <w:tc>
          <w:tcPr>
            <w:tcW w:w="2280" w:type="dxa"/>
          </w:tcPr>
          <w:p w14:paraId="3A35549D" w14:textId="77777777" w:rsidR="00F46703" w:rsidRDefault="0000000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280" w:type="dxa"/>
          </w:tcPr>
          <w:p w14:paraId="2AFBE03B" w14:textId="77777777" w:rsidR="00F46703" w:rsidRDefault="00000000"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2280" w:type="dxa"/>
          </w:tcPr>
          <w:p w14:paraId="1BD5FF11" w14:textId="77777777" w:rsidR="00F46703" w:rsidRDefault="00000000">
            <w:r>
              <w:rPr>
                <w:rFonts w:ascii="Calibri" w:hAnsi="Calibri"/>
                <w:sz w:val="20"/>
              </w:rPr>
              <w:t>form-service</w:t>
            </w:r>
          </w:p>
        </w:tc>
      </w:tr>
      <w:tr w:rsidR="00F46703" w14:paraId="4507E9F3" w14:textId="77777777">
        <w:tc>
          <w:tcPr>
            <w:tcW w:w="2280" w:type="dxa"/>
            <w:shd w:val="clear" w:color="auto" w:fill="EEF3FA"/>
          </w:tcPr>
          <w:p w14:paraId="500C4767" w14:textId="77777777" w:rsidR="00F46703" w:rsidRDefault="00000000">
            <w:r>
              <w:rPr>
                <w:rFonts w:ascii="Calibri" w:hAnsi="Calibri"/>
                <w:sz w:val="20"/>
              </w:rPr>
              <w:t>Flow 4 — Analytics</w:t>
            </w:r>
          </w:p>
        </w:tc>
        <w:tc>
          <w:tcPr>
            <w:tcW w:w="2280" w:type="dxa"/>
            <w:shd w:val="clear" w:color="auto" w:fill="EEF3FA"/>
          </w:tcPr>
          <w:p w14:paraId="021C20D9" w14:textId="77777777" w:rsidR="00F46703" w:rsidRDefault="0000000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280" w:type="dxa"/>
            <w:shd w:val="clear" w:color="auto" w:fill="EEF3FA"/>
          </w:tcPr>
          <w:p w14:paraId="0C24E3ED" w14:textId="77777777" w:rsidR="00F46703" w:rsidRDefault="00000000"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2280" w:type="dxa"/>
            <w:shd w:val="clear" w:color="auto" w:fill="EEF3FA"/>
          </w:tcPr>
          <w:p w14:paraId="7E48AC53" w14:textId="77777777" w:rsidR="00F46703" w:rsidRDefault="00000000">
            <w:r>
              <w:rPr>
                <w:rFonts w:ascii="Calibri" w:hAnsi="Calibri"/>
                <w:sz w:val="20"/>
              </w:rPr>
              <w:t>dashboard-service</w:t>
            </w:r>
          </w:p>
        </w:tc>
      </w:tr>
      <w:tr w:rsidR="00F46703" w14:paraId="066DFA7E" w14:textId="77777777">
        <w:tc>
          <w:tcPr>
            <w:tcW w:w="2280" w:type="dxa"/>
          </w:tcPr>
          <w:p w14:paraId="5BA6D8EE" w14:textId="77777777" w:rsidR="00F46703" w:rsidRDefault="00000000">
            <w:r>
              <w:rPr>
                <w:rFonts w:ascii="Calibri" w:hAnsi="Calibri"/>
                <w:sz w:val="20"/>
              </w:rPr>
              <w:t>Flow 5 — Identity Vault</w:t>
            </w:r>
          </w:p>
        </w:tc>
        <w:tc>
          <w:tcPr>
            <w:tcW w:w="2280" w:type="dxa"/>
          </w:tcPr>
          <w:p w14:paraId="2ADD1182" w14:textId="77777777" w:rsidR="00F46703" w:rsidRDefault="0000000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280" w:type="dxa"/>
          </w:tcPr>
          <w:p w14:paraId="7DF5630B" w14:textId="77777777" w:rsidR="00F46703" w:rsidRDefault="00000000"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2280" w:type="dxa"/>
          </w:tcPr>
          <w:p w14:paraId="49E58D63" w14:textId="77777777" w:rsidR="00F46703" w:rsidRDefault="00000000">
            <w:r>
              <w:rPr>
                <w:rFonts w:ascii="Calibri" w:hAnsi="Calibri"/>
                <w:sz w:val="20"/>
              </w:rPr>
              <w:t>auth-service, identity-service, form-service</w:t>
            </w:r>
          </w:p>
        </w:tc>
      </w:tr>
      <w:tr w:rsidR="00F46703" w14:paraId="505D71A3" w14:textId="77777777">
        <w:tc>
          <w:tcPr>
            <w:tcW w:w="2280" w:type="dxa"/>
            <w:shd w:val="clear" w:color="auto" w:fill="EEF3FA"/>
          </w:tcPr>
          <w:p w14:paraId="442F59FD" w14:textId="77777777" w:rsidR="00F46703" w:rsidRDefault="00000000"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w="2280" w:type="dxa"/>
            <w:shd w:val="clear" w:color="auto" w:fill="EEF3FA"/>
          </w:tcPr>
          <w:p w14:paraId="679C0ACF" w14:textId="77777777" w:rsidR="00F46703" w:rsidRDefault="00000000"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w="2280" w:type="dxa"/>
            <w:shd w:val="clear" w:color="auto" w:fill="EEF3FA"/>
          </w:tcPr>
          <w:p w14:paraId="6857A779" w14:textId="77777777" w:rsidR="00F46703" w:rsidRDefault="00000000"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w="2280" w:type="dxa"/>
            <w:shd w:val="clear" w:color="auto" w:fill="EEF3FA"/>
          </w:tcPr>
          <w:p w14:paraId="05C0CBF7" w14:textId="77777777" w:rsidR="00F46703" w:rsidRDefault="00000000"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 w14:paraId="2BDD48D1" w14:textId="77777777" w:rsidR="00F46703" w:rsidRDefault="00F46703"/>
    <w:p w14:paraId="633F4228" w14:textId="77777777" w:rsidR="00F46703" w:rsidRDefault="00000000">
      <w:pPr>
        <w:pStyle w:val="Ttulo3"/>
      </w:pPr>
      <w:r>
        <w:rPr>
          <w:rFonts w:ascii="Calibri" w:hAnsi="Calibri"/>
          <w:color w:val="5A5A5A"/>
        </w:rPr>
        <w:t>Flow 1 — Autenticación</w:t>
      </w:r>
    </w:p>
    <w:p w14:paraId="0CD9D645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Valida </w:t>
      </w:r>
      <w:proofErr w:type="spellStart"/>
      <w:r w:rsidRPr="00EE2D9C">
        <w:rPr>
          <w:rFonts w:ascii="Calibri" w:hAnsi="Calibri"/>
          <w:lang w:val="es-CO"/>
        </w:rPr>
        <w:t>login</w:t>
      </w:r>
      <w:proofErr w:type="spellEnd"/>
      <w:r w:rsidRPr="00EE2D9C">
        <w:rPr>
          <w:rFonts w:ascii="Calibri" w:hAnsi="Calibri"/>
          <w:lang w:val="es-CO"/>
        </w:rPr>
        <w:t xml:space="preserve"> con credenciales LDAP (</w:t>
      </w:r>
      <w:proofErr w:type="spellStart"/>
      <w:r w:rsidRPr="00EE2D9C">
        <w:rPr>
          <w:rFonts w:ascii="Calibri" w:hAnsi="Calibri"/>
          <w:lang w:val="es-CO"/>
        </w:rPr>
        <w:t>admin</w:t>
      </w:r>
      <w:proofErr w:type="spellEnd"/>
      <w:r w:rsidRPr="00EE2D9C">
        <w:rPr>
          <w:rFonts w:ascii="Calibri" w:hAnsi="Calibri"/>
          <w:lang w:val="es-CO"/>
        </w:rPr>
        <w:t xml:space="preserve">/admin123), recepción de token JWT con </w:t>
      </w:r>
      <w:proofErr w:type="spellStart"/>
      <w:r w:rsidRPr="00EE2D9C">
        <w:rPr>
          <w:rFonts w:ascii="Calibri" w:hAnsi="Calibri"/>
          <w:lang w:val="es-CO"/>
        </w:rPr>
        <w:t>anonymousId</w:t>
      </w:r>
      <w:proofErr w:type="spellEnd"/>
      <w:r w:rsidRPr="00EE2D9C">
        <w:rPr>
          <w:rFonts w:ascii="Calibri" w:hAnsi="Calibri"/>
          <w:lang w:val="es-CO"/>
        </w:rPr>
        <w:t xml:space="preserve"> UUID, acceso a </w:t>
      </w:r>
      <w:proofErr w:type="spellStart"/>
      <w:r w:rsidRPr="00EE2D9C">
        <w:rPr>
          <w:rFonts w:ascii="Calibri" w:hAnsi="Calibri"/>
          <w:lang w:val="es-CO"/>
        </w:rPr>
        <w:t>endpoint</w:t>
      </w:r>
      <w:proofErr w:type="spellEnd"/>
      <w:r w:rsidRPr="00EE2D9C">
        <w:rPr>
          <w:rFonts w:ascii="Calibri" w:hAnsi="Calibri"/>
          <w:lang w:val="es-CO"/>
        </w:rPr>
        <w:t xml:space="preserve"> protegido /api/v1/</w:t>
      </w:r>
      <w:proofErr w:type="spellStart"/>
      <w:r w:rsidRPr="00EE2D9C">
        <w:rPr>
          <w:rFonts w:ascii="Calibri" w:hAnsi="Calibri"/>
          <w:lang w:val="es-CO"/>
        </w:rPr>
        <w:t>users</w:t>
      </w:r>
      <w:proofErr w:type="spellEnd"/>
      <w:r w:rsidRPr="00EE2D9C">
        <w:rPr>
          <w:rFonts w:ascii="Calibri" w:hAnsi="Calibri"/>
          <w:lang w:val="es-CO"/>
        </w:rPr>
        <w:t>/me con token válido, y rechazo con HTTP 401 sin token.</w:t>
      </w:r>
    </w:p>
    <w:p w14:paraId="73595EC6" w14:textId="1908C947" w:rsidR="00F46703" w:rsidRDefault="00B66AEA">
      <w:r w:rsidRPr="00B66AEA">
        <w:drawing>
          <wp:inline distT="0" distB="0" distL="0" distR="0" wp14:anchorId="011E6411" wp14:editId="6FFEC8C6">
            <wp:extent cx="5792470" cy="1395095"/>
            <wp:effectExtent l="0" t="0" r="0" b="0"/>
            <wp:docPr id="2110096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968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DA00" w14:textId="77777777" w:rsidR="00F46703" w:rsidRPr="00EE2D9C" w:rsidRDefault="00000000">
      <w:pPr>
        <w:pStyle w:val="Ttulo3"/>
        <w:rPr>
          <w:lang w:val="es-CO"/>
        </w:rPr>
      </w:pPr>
      <w:r w:rsidRPr="00EE2D9C">
        <w:rPr>
          <w:rFonts w:ascii="Calibri" w:hAnsi="Calibri"/>
          <w:color w:val="5A5A5A"/>
          <w:lang w:val="es-CO"/>
        </w:rPr>
        <w:t>Flow 2 y 3 — Encuestas y Certificados</w:t>
      </w:r>
    </w:p>
    <w:p w14:paraId="7DD90671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>Valida el ciclo completo de envío de encuesta de salud con síntomas, almacenamiento en PostgreSQL, consulta de encuestas pendientes y envío con adjunto de certificado.</w:t>
      </w:r>
    </w:p>
    <w:p w14:paraId="6797CBB4" w14:textId="4CD376E9" w:rsidR="00F46703" w:rsidRDefault="00B66AEA">
      <w:r w:rsidRPr="00B66AEA">
        <w:drawing>
          <wp:inline distT="0" distB="0" distL="0" distR="0" wp14:anchorId="6785AC4C" wp14:editId="5002AE8B">
            <wp:extent cx="5792470" cy="1085850"/>
            <wp:effectExtent l="0" t="0" r="0" b="0"/>
            <wp:docPr id="644797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97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2261" w14:textId="3B6AA815" w:rsidR="00B66AEA" w:rsidRDefault="00B66AEA">
      <w:r w:rsidRPr="00B66AEA">
        <w:drawing>
          <wp:inline distT="0" distB="0" distL="0" distR="0" wp14:anchorId="05BF03E0" wp14:editId="71157396">
            <wp:extent cx="5792470" cy="974090"/>
            <wp:effectExtent l="0" t="0" r="0" b="0"/>
            <wp:docPr id="1491141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41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9FF1" w14:textId="77777777" w:rsidR="00F46703" w:rsidRPr="00EE2D9C" w:rsidRDefault="00000000">
      <w:pPr>
        <w:pStyle w:val="Ttulo3"/>
        <w:rPr>
          <w:lang w:val="es-CO"/>
        </w:rPr>
      </w:pPr>
      <w:r w:rsidRPr="00EE2D9C">
        <w:rPr>
          <w:rFonts w:ascii="Calibri" w:hAnsi="Calibri"/>
          <w:color w:val="5A5A5A"/>
          <w:lang w:val="es-CO"/>
        </w:rPr>
        <w:lastRenderedPageBreak/>
        <w:t xml:space="preserve">Flow 4 — </w:t>
      </w:r>
      <w:proofErr w:type="spellStart"/>
      <w:r w:rsidRPr="00EE2D9C">
        <w:rPr>
          <w:rFonts w:ascii="Calibri" w:hAnsi="Calibri"/>
          <w:color w:val="5A5A5A"/>
          <w:lang w:val="es-CO"/>
        </w:rPr>
        <w:t>Analytics</w:t>
      </w:r>
      <w:proofErr w:type="spellEnd"/>
      <w:r w:rsidRPr="00EE2D9C">
        <w:rPr>
          <w:rFonts w:ascii="Calibri" w:hAnsi="Calibri"/>
          <w:color w:val="5A5A5A"/>
          <w:lang w:val="es-CO"/>
        </w:rPr>
        <w:t xml:space="preserve"> del </w:t>
      </w:r>
      <w:proofErr w:type="spellStart"/>
      <w:r w:rsidRPr="00EE2D9C">
        <w:rPr>
          <w:rFonts w:ascii="Calibri" w:hAnsi="Calibri"/>
          <w:color w:val="5A5A5A"/>
          <w:lang w:val="es-CO"/>
        </w:rPr>
        <w:t>Dashboard</w:t>
      </w:r>
      <w:proofErr w:type="spellEnd"/>
    </w:p>
    <w:p w14:paraId="3FFABB70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Valida los </w:t>
      </w:r>
      <w:proofErr w:type="spellStart"/>
      <w:r w:rsidRPr="00EE2D9C">
        <w:rPr>
          <w:rFonts w:ascii="Calibri" w:hAnsi="Calibri"/>
          <w:lang w:val="es-CO"/>
        </w:rPr>
        <w:t>endpoints</w:t>
      </w:r>
      <w:proofErr w:type="spellEnd"/>
      <w:r w:rsidRPr="00EE2D9C">
        <w:rPr>
          <w:rFonts w:ascii="Calibri" w:hAnsi="Calibri"/>
          <w:lang w:val="es-CO"/>
        </w:rPr>
        <w:t xml:space="preserve"> de análisis: resumen de salud del campus, estadísticas por departamento CS y series temporales horarias. El </w:t>
      </w:r>
      <w:proofErr w:type="spellStart"/>
      <w:r w:rsidRPr="00EE2D9C">
        <w:rPr>
          <w:rFonts w:ascii="Calibri" w:hAnsi="Calibri"/>
          <w:lang w:val="es-CO"/>
        </w:rPr>
        <w:t>endpoint</w:t>
      </w:r>
      <w:proofErr w:type="spellEnd"/>
      <w:r w:rsidRPr="00EE2D9C">
        <w:rPr>
          <w:rFonts w:ascii="Calibri" w:hAnsi="Calibri"/>
          <w:lang w:val="es-CO"/>
        </w:rPr>
        <w:t xml:space="preserve"> /api/v1/</w:t>
      </w:r>
      <w:proofErr w:type="spellStart"/>
      <w:r w:rsidRPr="00EE2D9C">
        <w:rPr>
          <w:rFonts w:ascii="Calibri" w:hAnsi="Calibri"/>
          <w:lang w:val="es-CO"/>
        </w:rPr>
        <w:t>analytics</w:t>
      </w:r>
      <w:proofErr w:type="spellEnd"/>
      <w:r w:rsidRPr="00EE2D9C">
        <w:rPr>
          <w:rFonts w:ascii="Calibri" w:hAnsi="Calibri"/>
          <w:lang w:val="es-CO"/>
        </w:rPr>
        <w:t>/</w:t>
      </w:r>
      <w:proofErr w:type="spellStart"/>
      <w:r w:rsidRPr="00EE2D9C">
        <w:rPr>
          <w:rFonts w:ascii="Calibri" w:hAnsi="Calibri"/>
          <w:lang w:val="es-CO"/>
        </w:rPr>
        <w:t>timeseries</w:t>
      </w:r>
      <w:proofErr w:type="spellEnd"/>
      <w:r w:rsidRPr="00EE2D9C">
        <w:rPr>
          <w:rFonts w:ascii="Calibri" w:hAnsi="Calibri"/>
          <w:lang w:val="es-CO"/>
        </w:rPr>
        <w:t xml:space="preserve"> requirió agregar un alias en el </w:t>
      </w:r>
      <w:proofErr w:type="spellStart"/>
      <w:r w:rsidRPr="00EE2D9C">
        <w:rPr>
          <w:rFonts w:ascii="Calibri" w:hAnsi="Calibri"/>
          <w:lang w:val="es-CO"/>
        </w:rPr>
        <w:t>AnalyticsController</w:t>
      </w:r>
      <w:proofErr w:type="spellEnd"/>
      <w:r w:rsidRPr="00EE2D9C">
        <w:rPr>
          <w:rFonts w:ascii="Calibri" w:hAnsi="Calibri"/>
          <w:lang w:val="es-CO"/>
        </w:rPr>
        <w:t>.</w:t>
      </w:r>
    </w:p>
    <w:p w14:paraId="39C283DC" w14:textId="044DBB58" w:rsidR="00F46703" w:rsidRDefault="00B66AEA">
      <w:r w:rsidRPr="00B66AEA">
        <w:drawing>
          <wp:inline distT="0" distB="0" distL="0" distR="0" wp14:anchorId="3518C0C3" wp14:editId="7D18D29F">
            <wp:extent cx="5792470" cy="1337310"/>
            <wp:effectExtent l="0" t="0" r="0" b="0"/>
            <wp:docPr id="1054834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34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6264" w14:textId="77777777" w:rsidR="00F46703" w:rsidRPr="00EE2D9C" w:rsidRDefault="00000000">
      <w:pPr>
        <w:pStyle w:val="Ttulo3"/>
        <w:rPr>
          <w:lang w:val="es-CO"/>
        </w:rPr>
      </w:pPr>
      <w:r w:rsidRPr="00EE2D9C">
        <w:rPr>
          <w:rFonts w:ascii="Calibri" w:hAnsi="Calibri"/>
          <w:color w:val="5A5A5A"/>
          <w:lang w:val="es-CO"/>
        </w:rPr>
        <w:t xml:space="preserve">Flow 5 — </w:t>
      </w:r>
      <w:proofErr w:type="spellStart"/>
      <w:r w:rsidRPr="00EE2D9C">
        <w:rPr>
          <w:rFonts w:ascii="Calibri" w:hAnsi="Calibri"/>
          <w:color w:val="5A5A5A"/>
          <w:lang w:val="es-CO"/>
        </w:rPr>
        <w:t>Identity</w:t>
      </w:r>
      <w:proofErr w:type="spellEnd"/>
      <w:r w:rsidRPr="00EE2D9C">
        <w:rPr>
          <w:rFonts w:ascii="Calibri" w:hAnsi="Calibri"/>
          <w:color w:val="5A5A5A"/>
          <w:lang w:val="es-CO"/>
        </w:rPr>
        <w:t xml:space="preserve"> Vault</w:t>
      </w:r>
    </w:p>
    <w:p w14:paraId="78507D80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Valida el mapeo de identidad real a ID anónimo, la idempotencia (misma entrada → mismo UUID) y que la identidad real no se exponga en las respuestas del sistema. Se implementó un </w:t>
      </w:r>
      <w:proofErr w:type="spellStart"/>
      <w:r w:rsidRPr="00EE2D9C">
        <w:rPr>
          <w:rFonts w:ascii="Calibri" w:hAnsi="Calibri"/>
          <w:lang w:val="es-CO"/>
        </w:rPr>
        <w:t>IdentityProxyController</w:t>
      </w:r>
      <w:proofErr w:type="spellEnd"/>
      <w:r w:rsidRPr="00EE2D9C">
        <w:rPr>
          <w:rFonts w:ascii="Calibri" w:hAnsi="Calibri"/>
          <w:lang w:val="es-CO"/>
        </w:rPr>
        <w:t xml:space="preserve"> en </w:t>
      </w:r>
      <w:proofErr w:type="spellStart"/>
      <w:r w:rsidRPr="00EE2D9C">
        <w:rPr>
          <w:rFonts w:ascii="Calibri" w:hAnsi="Calibri"/>
          <w:lang w:val="es-CO"/>
        </w:rPr>
        <w:t>auth-service</w:t>
      </w:r>
      <w:proofErr w:type="spellEnd"/>
      <w:r w:rsidRPr="00EE2D9C">
        <w:rPr>
          <w:rFonts w:ascii="Calibri" w:hAnsi="Calibri"/>
          <w:lang w:val="es-CO"/>
        </w:rPr>
        <w:t xml:space="preserve"> para delegar al </w:t>
      </w:r>
      <w:proofErr w:type="spellStart"/>
      <w:r w:rsidRPr="00EE2D9C">
        <w:rPr>
          <w:rFonts w:ascii="Calibri" w:hAnsi="Calibri"/>
          <w:lang w:val="es-CO"/>
        </w:rPr>
        <w:t>identity-service</w:t>
      </w:r>
      <w:proofErr w:type="spellEnd"/>
      <w:r w:rsidRPr="00EE2D9C">
        <w:rPr>
          <w:rFonts w:ascii="Calibri" w:hAnsi="Calibri"/>
          <w:lang w:val="es-CO"/>
        </w:rPr>
        <w:t>.</w:t>
      </w:r>
    </w:p>
    <w:p w14:paraId="63D9DE1E" w14:textId="6EA4E6FB" w:rsidR="00F46703" w:rsidRDefault="00B66AEA">
      <w:r w:rsidRPr="00B66AEA">
        <w:drawing>
          <wp:inline distT="0" distB="0" distL="0" distR="0" wp14:anchorId="473E2145" wp14:editId="6C238B49">
            <wp:extent cx="5792470" cy="1412875"/>
            <wp:effectExtent l="0" t="0" r="0" b="0"/>
            <wp:docPr id="524985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85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124B" w14:textId="77777777" w:rsidR="00F46703" w:rsidRDefault="00000000">
      <w:pPr>
        <w:pStyle w:val="Ttulo3"/>
      </w:pPr>
      <w:r>
        <w:rPr>
          <w:rFonts w:ascii="Calibri" w:hAnsi="Calibri"/>
          <w:color w:val="5A5A5A"/>
        </w:rPr>
        <w:t>Resumen E2E — 25/25 assertions</w:t>
      </w:r>
    </w:p>
    <w:p w14:paraId="5B750DBB" w14:textId="03F747C4" w:rsidR="00F46703" w:rsidRPr="00EE2D9C" w:rsidRDefault="00B66AEA">
      <w:pPr>
        <w:rPr>
          <w:lang w:val="es-CO"/>
        </w:rPr>
      </w:pPr>
      <w:r w:rsidRPr="00B66AEA">
        <w:rPr>
          <w:rFonts w:ascii="Calibri" w:hAnsi="Calibri"/>
          <w:i/>
          <w:color w:val="1F457E"/>
          <w:sz w:val="20"/>
        </w:rPr>
        <w:drawing>
          <wp:inline distT="0" distB="0" distL="0" distR="0" wp14:anchorId="4088E685" wp14:editId="5843CE0D">
            <wp:extent cx="5792470" cy="1648460"/>
            <wp:effectExtent l="0" t="0" r="0" b="8890"/>
            <wp:docPr id="204130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06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A237" w14:textId="77777777" w:rsidR="00F46703" w:rsidRPr="00EE2D9C" w:rsidRDefault="00000000">
      <w:pPr>
        <w:pStyle w:val="Ttulo2"/>
        <w:rPr>
          <w:lang w:val="es-CO"/>
        </w:rPr>
      </w:pPr>
      <w:r w:rsidRPr="00EE2D9C">
        <w:rPr>
          <w:rFonts w:ascii="Calibri" w:hAnsi="Calibri"/>
          <w:color w:val="2E74B5"/>
          <w:lang w:val="es-CO"/>
        </w:rPr>
        <w:t>3.4 Pruebas de Rendimiento (Locust)</w:t>
      </w:r>
    </w:p>
    <w:p w14:paraId="7807E54E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>Las pruebas de rendimiento simulan carga realista con tres perfiles de usuario según la distribución real de tráfico esperada en el campus.</w:t>
      </w:r>
    </w:p>
    <w:p w14:paraId="61F4CC8E" w14:textId="77777777" w:rsidR="00F46703" w:rsidRPr="00EE2D9C" w:rsidRDefault="00F46703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F46703" w14:paraId="0F45C355" w14:textId="77777777">
        <w:tc>
          <w:tcPr>
            <w:tcW w:w="2280" w:type="dxa"/>
            <w:shd w:val="clear" w:color="auto" w:fill="2E74B5"/>
          </w:tcPr>
          <w:p w14:paraId="07586118" w14:textId="77777777" w:rsidR="00F46703" w:rsidRDefault="00000000">
            <w:r>
              <w:rPr>
                <w:rFonts w:ascii="Calibri" w:hAnsi="Calibri"/>
                <w:b/>
                <w:color w:val="FFFFFF"/>
                <w:sz w:val="20"/>
              </w:rPr>
              <w:t xml:space="preserve">Tipo de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usuario</w:t>
            </w:r>
            <w:proofErr w:type="spellEnd"/>
          </w:p>
        </w:tc>
        <w:tc>
          <w:tcPr>
            <w:tcW w:w="2280" w:type="dxa"/>
            <w:shd w:val="clear" w:color="auto" w:fill="2E74B5"/>
          </w:tcPr>
          <w:p w14:paraId="649192B5" w14:textId="77777777" w:rsidR="00F46703" w:rsidRDefault="00000000">
            <w:r>
              <w:rPr>
                <w:rFonts w:ascii="Calibri" w:hAnsi="Calibri"/>
                <w:b/>
                <w:color w:val="FFFFFF"/>
                <w:sz w:val="20"/>
              </w:rPr>
              <w:t>Peso</w:t>
            </w:r>
          </w:p>
        </w:tc>
        <w:tc>
          <w:tcPr>
            <w:tcW w:w="2280" w:type="dxa"/>
            <w:shd w:val="clear" w:color="auto" w:fill="2E74B5"/>
          </w:tcPr>
          <w:p w14:paraId="3FB62469" w14:textId="77777777" w:rsidR="00F46703" w:rsidRDefault="00000000">
            <w:r>
              <w:rPr>
                <w:rFonts w:ascii="Calibri" w:hAnsi="Calibri"/>
                <w:b/>
                <w:color w:val="FFFFFF"/>
                <w:sz w:val="20"/>
              </w:rPr>
              <w:t>TaskSet principal</w:t>
            </w:r>
          </w:p>
        </w:tc>
        <w:tc>
          <w:tcPr>
            <w:tcW w:w="2280" w:type="dxa"/>
            <w:shd w:val="clear" w:color="auto" w:fill="2E74B5"/>
          </w:tcPr>
          <w:p w14:paraId="499FB73F" w14:textId="77777777" w:rsidR="00F46703" w:rsidRDefault="00000000">
            <w:r>
              <w:rPr>
                <w:rFonts w:ascii="Calibri" w:hAnsi="Calibri"/>
                <w:b/>
                <w:color w:val="FFFFFF"/>
                <w:sz w:val="20"/>
              </w:rPr>
              <w:t>Wait time</w:t>
            </w:r>
          </w:p>
        </w:tc>
      </w:tr>
      <w:tr w:rsidR="00F46703" w14:paraId="533EB5A4" w14:textId="77777777">
        <w:tc>
          <w:tcPr>
            <w:tcW w:w="2280" w:type="dxa"/>
          </w:tcPr>
          <w:p w14:paraId="02634662" w14:textId="77777777" w:rsidR="00F46703" w:rsidRDefault="00000000">
            <w:r>
              <w:rPr>
                <w:rFonts w:ascii="Calibri" w:hAnsi="Calibri"/>
                <w:sz w:val="20"/>
              </w:rPr>
              <w:lastRenderedPageBreak/>
              <w:t>StudentUser (estudiantes)</w:t>
            </w:r>
          </w:p>
        </w:tc>
        <w:tc>
          <w:tcPr>
            <w:tcW w:w="2280" w:type="dxa"/>
          </w:tcPr>
          <w:p w14:paraId="358FE16A" w14:textId="77777777" w:rsidR="00F46703" w:rsidRDefault="00000000">
            <w:r>
              <w:rPr>
                <w:rFonts w:ascii="Calibri" w:hAnsi="Calibri"/>
                <w:sz w:val="20"/>
              </w:rPr>
              <w:t>70%</w:t>
            </w:r>
          </w:p>
        </w:tc>
        <w:tc>
          <w:tcPr>
            <w:tcW w:w="2280" w:type="dxa"/>
          </w:tcPr>
          <w:p w14:paraId="6BC761BF" w14:textId="77777777" w:rsidR="00F46703" w:rsidRDefault="00000000">
            <w:r>
              <w:rPr>
                <w:rFonts w:ascii="Calibri" w:hAnsi="Calibri"/>
                <w:sz w:val="20"/>
              </w:rPr>
              <w:t>form-service — submit/list surveys</w:t>
            </w:r>
          </w:p>
        </w:tc>
        <w:tc>
          <w:tcPr>
            <w:tcW w:w="2280" w:type="dxa"/>
          </w:tcPr>
          <w:p w14:paraId="5AFDBCBE" w14:textId="77777777" w:rsidR="00F46703" w:rsidRDefault="00000000">
            <w:r>
              <w:rPr>
                <w:rFonts w:ascii="Calibri" w:hAnsi="Calibri"/>
                <w:sz w:val="20"/>
              </w:rPr>
              <w:t>1–3 s</w:t>
            </w:r>
          </w:p>
        </w:tc>
      </w:tr>
      <w:tr w:rsidR="00F46703" w14:paraId="7BA4C728" w14:textId="77777777">
        <w:tc>
          <w:tcPr>
            <w:tcW w:w="2280" w:type="dxa"/>
            <w:shd w:val="clear" w:color="auto" w:fill="EEF3FA"/>
          </w:tcPr>
          <w:p w14:paraId="27CB2EA5" w14:textId="77777777" w:rsidR="00F46703" w:rsidRDefault="00000000">
            <w:r>
              <w:rPr>
                <w:rFonts w:ascii="Calibri" w:hAnsi="Calibri"/>
                <w:sz w:val="20"/>
              </w:rPr>
              <w:t>HealthOfficerUser (oficiales salud)</w:t>
            </w:r>
          </w:p>
        </w:tc>
        <w:tc>
          <w:tcPr>
            <w:tcW w:w="2280" w:type="dxa"/>
            <w:shd w:val="clear" w:color="auto" w:fill="EEF3FA"/>
          </w:tcPr>
          <w:p w14:paraId="38C93028" w14:textId="77777777" w:rsidR="00F46703" w:rsidRDefault="00000000"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w="2280" w:type="dxa"/>
            <w:shd w:val="clear" w:color="auto" w:fill="EEF3FA"/>
          </w:tcPr>
          <w:p w14:paraId="19493B8F" w14:textId="77777777" w:rsidR="00F46703" w:rsidRDefault="00000000">
            <w:r>
              <w:rPr>
                <w:rFonts w:ascii="Calibri" w:hAnsi="Calibri"/>
                <w:sz w:val="20"/>
              </w:rPr>
              <w:t>promotion-service — health status/stats</w:t>
            </w:r>
          </w:p>
        </w:tc>
        <w:tc>
          <w:tcPr>
            <w:tcW w:w="2280" w:type="dxa"/>
            <w:shd w:val="clear" w:color="auto" w:fill="EEF3FA"/>
          </w:tcPr>
          <w:p w14:paraId="297EAC4D" w14:textId="77777777" w:rsidR="00F46703" w:rsidRDefault="00000000">
            <w:r>
              <w:rPr>
                <w:rFonts w:ascii="Calibri" w:hAnsi="Calibri"/>
                <w:sz w:val="20"/>
              </w:rPr>
              <w:t>2–5 s</w:t>
            </w:r>
          </w:p>
        </w:tc>
      </w:tr>
      <w:tr w:rsidR="00F46703" w14:paraId="3EE58650" w14:textId="77777777">
        <w:tc>
          <w:tcPr>
            <w:tcW w:w="2280" w:type="dxa"/>
          </w:tcPr>
          <w:p w14:paraId="7B794AC7" w14:textId="77777777" w:rsidR="00F46703" w:rsidRDefault="00000000">
            <w:r>
              <w:rPr>
                <w:rFonts w:ascii="Calibri" w:hAnsi="Calibri"/>
                <w:sz w:val="20"/>
              </w:rPr>
              <w:t>AdminUser (administradores)</w:t>
            </w:r>
          </w:p>
        </w:tc>
        <w:tc>
          <w:tcPr>
            <w:tcW w:w="2280" w:type="dxa"/>
          </w:tcPr>
          <w:p w14:paraId="7736C13B" w14:textId="77777777" w:rsidR="00F46703" w:rsidRDefault="00000000"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w="2280" w:type="dxa"/>
          </w:tcPr>
          <w:p w14:paraId="0A9FE7E7" w14:textId="77777777" w:rsidR="00F46703" w:rsidRDefault="00000000">
            <w:r>
              <w:rPr>
                <w:rFonts w:ascii="Calibri" w:hAnsi="Calibri"/>
                <w:sz w:val="20"/>
              </w:rPr>
              <w:t>dashboard-service — analytics/time-series</w:t>
            </w:r>
          </w:p>
        </w:tc>
        <w:tc>
          <w:tcPr>
            <w:tcW w:w="2280" w:type="dxa"/>
          </w:tcPr>
          <w:p w14:paraId="339038F3" w14:textId="77777777" w:rsidR="00F46703" w:rsidRDefault="00000000">
            <w:r>
              <w:rPr>
                <w:rFonts w:ascii="Calibri" w:hAnsi="Calibri"/>
                <w:sz w:val="20"/>
              </w:rPr>
              <w:t>5–10 s</w:t>
            </w:r>
          </w:p>
        </w:tc>
      </w:tr>
    </w:tbl>
    <w:p w14:paraId="065E8235" w14:textId="77777777" w:rsidR="00F46703" w:rsidRDefault="00F46703"/>
    <w:p w14:paraId="72B5E83E" w14:textId="77777777" w:rsidR="00F46703" w:rsidRDefault="00000000">
      <w:pPr>
        <w:pStyle w:val="Ttulo3"/>
      </w:pPr>
      <w:r>
        <w:rPr>
          <w:rFonts w:ascii="Calibri" w:hAnsi="Calibri"/>
          <w:color w:val="5A5A5A"/>
        </w:rPr>
        <w:t>Configuración del test</w:t>
      </w:r>
    </w:p>
    <w:p w14:paraId="479B8D2E" w14:textId="77777777" w:rsidR="00F46703" w:rsidRDefault="00000000">
      <w:r>
        <w:rPr>
          <w:rFonts w:ascii="Calibri" w:hAnsi="Calibri"/>
        </w:rPr>
        <w:t>Test steady-state: 100 usuarios, spawn rate 10/s, duración 5 minutos. Test de spike: 500 usuarios, spawn rate 50/s, duración 3 minutos.</w:t>
      </w:r>
    </w:p>
    <w:p w14:paraId="24BC56E0" w14:textId="1AB67D22" w:rsidR="00F46703" w:rsidRDefault="002448D1">
      <w:r w:rsidRPr="002448D1">
        <w:drawing>
          <wp:inline distT="0" distB="0" distL="0" distR="0" wp14:anchorId="65EB356D" wp14:editId="7231BB86">
            <wp:extent cx="5792470" cy="3418840"/>
            <wp:effectExtent l="0" t="0" r="0" b="0"/>
            <wp:docPr id="1176764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64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A41E" w14:textId="77777777" w:rsidR="00F46703" w:rsidRPr="00EE2D9C" w:rsidRDefault="00000000">
      <w:pPr>
        <w:pStyle w:val="Ttulo3"/>
        <w:rPr>
          <w:lang w:val="es-CO"/>
        </w:rPr>
      </w:pPr>
      <w:r w:rsidRPr="00EE2D9C">
        <w:rPr>
          <w:rFonts w:ascii="Calibri" w:hAnsi="Calibri"/>
          <w:color w:val="5A5A5A"/>
          <w:lang w:val="es-CO"/>
        </w:rPr>
        <w:t xml:space="preserve">Gráfica de </w:t>
      </w:r>
      <w:proofErr w:type="spellStart"/>
      <w:r w:rsidRPr="00EE2D9C">
        <w:rPr>
          <w:rFonts w:ascii="Calibri" w:hAnsi="Calibri"/>
          <w:color w:val="5A5A5A"/>
          <w:lang w:val="es-CO"/>
        </w:rPr>
        <w:t>Requests</w:t>
      </w:r>
      <w:proofErr w:type="spellEnd"/>
      <w:r w:rsidRPr="00EE2D9C">
        <w:rPr>
          <w:rFonts w:ascii="Calibri" w:hAnsi="Calibri"/>
          <w:color w:val="5A5A5A"/>
          <w:lang w:val="es-CO"/>
        </w:rPr>
        <w:t xml:space="preserve"> por Segundo (RPS)</w:t>
      </w:r>
    </w:p>
    <w:p w14:paraId="75A0E37D" w14:textId="18CB82EC" w:rsidR="00F46703" w:rsidRPr="00EE2D9C" w:rsidRDefault="002448D1">
      <w:pPr>
        <w:rPr>
          <w:lang w:val="es-CO"/>
        </w:rPr>
      </w:pPr>
      <w:r w:rsidRPr="002448D1">
        <w:rPr>
          <w:rFonts w:ascii="Calibri" w:hAnsi="Calibri"/>
          <w:i/>
          <w:color w:val="1F457E"/>
          <w:sz w:val="20"/>
          <w:lang w:val="es-CO"/>
        </w:rPr>
        <w:drawing>
          <wp:inline distT="0" distB="0" distL="0" distR="0" wp14:anchorId="526A583F" wp14:editId="4334B7B8">
            <wp:extent cx="5792470" cy="1393825"/>
            <wp:effectExtent l="0" t="0" r="0" b="0"/>
            <wp:docPr id="746081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811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33F6" w14:textId="77777777" w:rsidR="00F46703" w:rsidRPr="00EE2D9C" w:rsidRDefault="00000000">
      <w:pPr>
        <w:pStyle w:val="Ttulo3"/>
        <w:rPr>
          <w:lang w:val="es-CO"/>
        </w:rPr>
      </w:pPr>
      <w:r w:rsidRPr="00EE2D9C">
        <w:rPr>
          <w:rFonts w:ascii="Calibri" w:hAnsi="Calibri"/>
          <w:color w:val="5A5A5A"/>
          <w:lang w:val="es-CO"/>
        </w:rPr>
        <w:lastRenderedPageBreak/>
        <w:t>Gráfica de Tiempos de Respuesta</w:t>
      </w:r>
    </w:p>
    <w:p w14:paraId="71D7850B" w14:textId="1370BE6C" w:rsidR="00F46703" w:rsidRPr="00EE2D9C" w:rsidRDefault="002448D1">
      <w:pPr>
        <w:rPr>
          <w:lang w:val="es-CO"/>
        </w:rPr>
      </w:pPr>
      <w:r w:rsidRPr="002448D1">
        <w:rPr>
          <w:rFonts w:ascii="Calibri" w:hAnsi="Calibri"/>
          <w:i/>
          <w:color w:val="1F457E"/>
          <w:sz w:val="20"/>
          <w:lang w:val="es-CO"/>
        </w:rPr>
        <w:drawing>
          <wp:inline distT="0" distB="0" distL="0" distR="0" wp14:anchorId="6745FF90" wp14:editId="7383C3F5">
            <wp:extent cx="5792470" cy="1461770"/>
            <wp:effectExtent l="0" t="0" r="0" b="5080"/>
            <wp:docPr id="2034483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837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EE34" w14:textId="77777777" w:rsidR="00F46703" w:rsidRPr="00EE2D9C" w:rsidRDefault="00000000">
      <w:pPr>
        <w:pStyle w:val="Ttulo3"/>
        <w:rPr>
          <w:lang w:val="es-CO"/>
        </w:rPr>
      </w:pPr>
      <w:r w:rsidRPr="00EE2D9C">
        <w:rPr>
          <w:rFonts w:ascii="Calibri" w:hAnsi="Calibri"/>
          <w:color w:val="5A5A5A"/>
          <w:lang w:val="es-CO"/>
        </w:rPr>
        <w:t xml:space="preserve">Tabla de Estadísticas por </w:t>
      </w:r>
      <w:proofErr w:type="spellStart"/>
      <w:r w:rsidRPr="00EE2D9C">
        <w:rPr>
          <w:rFonts w:ascii="Calibri" w:hAnsi="Calibri"/>
          <w:color w:val="5A5A5A"/>
          <w:lang w:val="es-CO"/>
        </w:rPr>
        <w:t>Endpoint</w:t>
      </w:r>
      <w:proofErr w:type="spellEnd"/>
    </w:p>
    <w:p w14:paraId="6B3487FB" w14:textId="75028097" w:rsidR="00F46703" w:rsidRPr="00EE2D9C" w:rsidRDefault="002448D1">
      <w:pPr>
        <w:rPr>
          <w:lang w:val="es-CO"/>
        </w:rPr>
      </w:pPr>
      <w:r w:rsidRPr="002448D1">
        <w:rPr>
          <w:rFonts w:ascii="Calibri" w:hAnsi="Calibri"/>
          <w:i/>
          <w:color w:val="1F457E"/>
          <w:sz w:val="20"/>
          <w:lang w:val="es-CO"/>
        </w:rPr>
        <w:drawing>
          <wp:inline distT="0" distB="0" distL="0" distR="0" wp14:anchorId="7C0C155E" wp14:editId="3DF53FD2">
            <wp:extent cx="5792470" cy="3249930"/>
            <wp:effectExtent l="0" t="0" r="0" b="7620"/>
            <wp:docPr id="632455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550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9906" w14:textId="77777777" w:rsidR="00F46703" w:rsidRPr="00EE2D9C" w:rsidRDefault="00000000">
      <w:pPr>
        <w:pStyle w:val="Ttulo3"/>
        <w:rPr>
          <w:lang w:val="es-CO"/>
        </w:rPr>
      </w:pPr>
      <w:r w:rsidRPr="00EE2D9C">
        <w:rPr>
          <w:rFonts w:ascii="Calibri" w:hAnsi="Calibri"/>
          <w:color w:val="5A5A5A"/>
          <w:lang w:val="es-CO"/>
        </w:rPr>
        <w:t>Test de Spike — 500 usuarios</w:t>
      </w:r>
    </w:p>
    <w:p w14:paraId="02C2CDC4" w14:textId="5BCA546B" w:rsidR="00F46703" w:rsidRPr="00EE2D9C" w:rsidRDefault="002448D1">
      <w:pPr>
        <w:rPr>
          <w:lang w:val="es-CO"/>
        </w:rPr>
      </w:pPr>
      <w:r w:rsidRPr="002448D1">
        <w:rPr>
          <w:lang w:val="es-CO"/>
        </w:rPr>
        <w:drawing>
          <wp:inline distT="0" distB="0" distL="0" distR="0" wp14:anchorId="7C156AC1" wp14:editId="5CF6FC7D">
            <wp:extent cx="4362450" cy="2057841"/>
            <wp:effectExtent l="0" t="0" r="0" b="0"/>
            <wp:docPr id="2134550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507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9191" cy="206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77C0" w14:textId="77777777" w:rsidR="00F46703" w:rsidRPr="00EE2D9C" w:rsidRDefault="00000000">
      <w:pPr>
        <w:pStyle w:val="Ttulo3"/>
        <w:rPr>
          <w:lang w:val="es-CO"/>
        </w:rPr>
      </w:pPr>
      <w:r w:rsidRPr="00EE2D9C">
        <w:rPr>
          <w:rFonts w:ascii="Calibri" w:hAnsi="Calibri"/>
          <w:color w:val="5A5A5A"/>
          <w:lang w:val="es-CO"/>
        </w:rPr>
        <w:t>Análisis de Rendimiento</w:t>
      </w:r>
    </w:p>
    <w:p w14:paraId="246AC64A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>Con base en los resultados de Locust se identificaron los siguientes comportamientos por servicio:</w:t>
      </w:r>
    </w:p>
    <w:p w14:paraId="2F45BE92" w14:textId="77777777" w:rsidR="00F46703" w:rsidRPr="00EE2D9C" w:rsidRDefault="00F46703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0"/>
        <w:gridCol w:w="2432"/>
        <w:gridCol w:w="2280"/>
        <w:gridCol w:w="2280"/>
      </w:tblGrid>
      <w:tr w:rsidR="00F46703" w14:paraId="2FC3A5E8" w14:textId="77777777">
        <w:tc>
          <w:tcPr>
            <w:tcW w:w="2280" w:type="dxa"/>
            <w:shd w:val="clear" w:color="auto" w:fill="2E74B5"/>
          </w:tcPr>
          <w:p w14:paraId="21ACAC63" w14:textId="77777777" w:rsidR="00F46703" w:rsidRDefault="00000000"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w="2280" w:type="dxa"/>
            <w:shd w:val="clear" w:color="auto" w:fill="2E74B5"/>
          </w:tcPr>
          <w:p w14:paraId="785E1CC7" w14:textId="77777777" w:rsidR="00F46703" w:rsidRDefault="00000000">
            <w:r>
              <w:rPr>
                <w:rFonts w:ascii="Calibri" w:hAnsi="Calibri"/>
                <w:b/>
                <w:color w:val="FFFFFF"/>
                <w:sz w:val="20"/>
              </w:rPr>
              <w:t>Endpoint crítico</w:t>
            </w:r>
          </w:p>
        </w:tc>
        <w:tc>
          <w:tcPr>
            <w:tcW w:w="2280" w:type="dxa"/>
            <w:shd w:val="clear" w:color="auto" w:fill="2E74B5"/>
          </w:tcPr>
          <w:p w14:paraId="4D82F970" w14:textId="77777777" w:rsidR="00F46703" w:rsidRDefault="00000000">
            <w:r>
              <w:rPr>
                <w:rFonts w:ascii="Calibri" w:hAnsi="Calibri"/>
                <w:b/>
                <w:color w:val="FFFFFF"/>
                <w:sz w:val="20"/>
              </w:rPr>
              <w:t>Observación</w:t>
            </w:r>
          </w:p>
        </w:tc>
        <w:tc>
          <w:tcPr>
            <w:tcW w:w="2280" w:type="dxa"/>
            <w:shd w:val="clear" w:color="auto" w:fill="2E74B5"/>
          </w:tcPr>
          <w:p w14:paraId="34A81894" w14:textId="77777777" w:rsidR="00F46703" w:rsidRDefault="00000000">
            <w:r>
              <w:rPr>
                <w:rFonts w:ascii="Calibri" w:hAnsi="Calibri"/>
                <w:b/>
                <w:color w:val="FFFFFF"/>
                <w:sz w:val="20"/>
              </w:rPr>
              <w:t>Recomendación</w:t>
            </w:r>
          </w:p>
        </w:tc>
      </w:tr>
      <w:tr w:rsidR="00F46703" w:rsidRPr="00EE2D9C" w14:paraId="482D5A86" w14:textId="77777777">
        <w:tc>
          <w:tcPr>
            <w:tcW w:w="2280" w:type="dxa"/>
          </w:tcPr>
          <w:p w14:paraId="7FC07B56" w14:textId="77777777" w:rsidR="00F46703" w:rsidRDefault="00000000">
            <w:r>
              <w:rPr>
                <w:rFonts w:ascii="Calibri" w:hAnsi="Calibri"/>
                <w:sz w:val="20"/>
              </w:rPr>
              <w:t>auth-service</w:t>
            </w:r>
          </w:p>
        </w:tc>
        <w:tc>
          <w:tcPr>
            <w:tcW w:w="2280" w:type="dxa"/>
          </w:tcPr>
          <w:p w14:paraId="16488C14" w14:textId="77777777" w:rsidR="00F46703" w:rsidRDefault="00000000">
            <w:r>
              <w:rPr>
                <w:rFonts w:ascii="Calibri" w:hAnsi="Calibri"/>
                <w:sz w:val="20"/>
              </w:rPr>
              <w:t>POST /api/v1/auth/login</w:t>
            </w:r>
          </w:p>
        </w:tc>
        <w:tc>
          <w:tcPr>
            <w:tcW w:w="2280" w:type="dxa"/>
          </w:tcPr>
          <w:p w14:paraId="78329C3A" w14:textId="77777777" w:rsidR="00F46703" w:rsidRPr="00EE2D9C" w:rsidRDefault="00000000">
            <w:pPr>
              <w:rPr>
                <w:lang w:val="es-CO"/>
              </w:rPr>
            </w:pPr>
            <w:r w:rsidRPr="00EE2D9C">
              <w:rPr>
                <w:rFonts w:ascii="Calibri" w:hAnsi="Calibri"/>
                <w:sz w:val="20"/>
                <w:lang w:val="es-CO"/>
              </w:rPr>
              <w:t xml:space="preserve">Latencia por verificación LDAP + JWT </w:t>
            </w:r>
            <w:proofErr w:type="spellStart"/>
            <w:r w:rsidRPr="00EE2D9C">
              <w:rPr>
                <w:rFonts w:ascii="Calibri" w:hAnsi="Calibri"/>
                <w:sz w:val="20"/>
                <w:lang w:val="es-CO"/>
              </w:rPr>
              <w:t>signing</w:t>
            </w:r>
            <w:proofErr w:type="spellEnd"/>
            <w:r w:rsidRPr="00EE2D9C">
              <w:rPr>
                <w:rFonts w:ascii="Calibri" w:hAnsi="Calibri"/>
                <w:sz w:val="20"/>
                <w:lang w:val="es-CO"/>
              </w:rPr>
              <w:t xml:space="preserve"> CPU-</w:t>
            </w:r>
            <w:proofErr w:type="spellStart"/>
            <w:r w:rsidRPr="00EE2D9C">
              <w:rPr>
                <w:rFonts w:ascii="Calibri" w:hAnsi="Calibri"/>
                <w:sz w:val="20"/>
                <w:lang w:val="es-CO"/>
              </w:rPr>
              <w:t>bound</w:t>
            </w:r>
            <w:proofErr w:type="spellEnd"/>
          </w:p>
        </w:tc>
        <w:tc>
          <w:tcPr>
            <w:tcW w:w="2280" w:type="dxa"/>
          </w:tcPr>
          <w:p w14:paraId="48A0496B" w14:textId="77777777" w:rsidR="00F46703" w:rsidRPr="00EE2D9C" w:rsidRDefault="00000000">
            <w:pPr>
              <w:rPr>
                <w:lang w:val="es-CO"/>
              </w:rPr>
            </w:pPr>
            <w:r w:rsidRPr="00EE2D9C">
              <w:rPr>
                <w:rFonts w:ascii="Calibri" w:hAnsi="Calibri"/>
                <w:sz w:val="20"/>
                <w:lang w:val="es-CO"/>
              </w:rPr>
              <w:t>Cache de JWT en Redis; reducir TTL de sesión LDAP</w:t>
            </w:r>
          </w:p>
        </w:tc>
      </w:tr>
      <w:tr w:rsidR="00F46703" w14:paraId="74F4A109" w14:textId="77777777">
        <w:tc>
          <w:tcPr>
            <w:tcW w:w="2280" w:type="dxa"/>
            <w:shd w:val="clear" w:color="auto" w:fill="EEF3FA"/>
          </w:tcPr>
          <w:p w14:paraId="0EF6998E" w14:textId="77777777" w:rsidR="00F46703" w:rsidRDefault="00000000">
            <w:r>
              <w:rPr>
                <w:rFonts w:ascii="Calibri" w:hAnsi="Calibri"/>
                <w:sz w:val="20"/>
              </w:rPr>
              <w:t>form-service</w:t>
            </w:r>
          </w:p>
        </w:tc>
        <w:tc>
          <w:tcPr>
            <w:tcW w:w="2280" w:type="dxa"/>
            <w:shd w:val="clear" w:color="auto" w:fill="EEF3FA"/>
          </w:tcPr>
          <w:p w14:paraId="256D8C04" w14:textId="77777777" w:rsidR="00F46703" w:rsidRDefault="00000000">
            <w:r>
              <w:rPr>
                <w:rFonts w:ascii="Calibri" w:hAnsi="Calibri"/>
                <w:sz w:val="20"/>
              </w:rPr>
              <w:t>POST /api/v1/surveys</w:t>
            </w:r>
          </w:p>
        </w:tc>
        <w:tc>
          <w:tcPr>
            <w:tcW w:w="2280" w:type="dxa"/>
            <w:shd w:val="clear" w:color="auto" w:fill="EEF3FA"/>
          </w:tcPr>
          <w:p w14:paraId="76A14E77" w14:textId="77777777" w:rsidR="00F46703" w:rsidRPr="00EE2D9C" w:rsidRDefault="00000000">
            <w:pPr>
              <w:rPr>
                <w:lang w:val="es-CO"/>
              </w:rPr>
            </w:pPr>
            <w:r w:rsidRPr="00EE2D9C">
              <w:rPr>
                <w:rFonts w:ascii="Calibri" w:hAnsi="Calibri"/>
                <w:sz w:val="20"/>
                <w:lang w:val="es-CO"/>
              </w:rPr>
              <w:t xml:space="preserve">Operación más frecuente (70% tráfico); Kafka </w:t>
            </w:r>
            <w:proofErr w:type="spellStart"/>
            <w:r w:rsidRPr="00EE2D9C">
              <w:rPr>
                <w:rFonts w:ascii="Calibri" w:hAnsi="Calibri"/>
                <w:sz w:val="20"/>
                <w:lang w:val="es-CO"/>
              </w:rPr>
              <w:t>async</w:t>
            </w:r>
            <w:proofErr w:type="spellEnd"/>
            <w:r w:rsidRPr="00EE2D9C">
              <w:rPr>
                <w:rFonts w:ascii="Calibri" w:hAnsi="Calibri"/>
                <w:sz w:val="20"/>
                <w:lang w:val="es-CO"/>
              </w:rPr>
              <w:t xml:space="preserve"> absorbe picos</w:t>
            </w:r>
          </w:p>
        </w:tc>
        <w:tc>
          <w:tcPr>
            <w:tcW w:w="2280" w:type="dxa"/>
            <w:shd w:val="clear" w:color="auto" w:fill="EEF3FA"/>
          </w:tcPr>
          <w:p w14:paraId="254C2358" w14:textId="77777777" w:rsidR="00F46703" w:rsidRDefault="00000000">
            <w:r>
              <w:rPr>
                <w:rFonts w:ascii="Calibri" w:hAnsi="Calibri"/>
                <w:sz w:val="20"/>
              </w:rPr>
              <w:t>Pre-warm Kafka producer al arrancar</w:t>
            </w:r>
          </w:p>
        </w:tc>
      </w:tr>
      <w:tr w:rsidR="00F46703" w:rsidRPr="00EE2D9C" w14:paraId="1A7648CB" w14:textId="77777777">
        <w:tc>
          <w:tcPr>
            <w:tcW w:w="2280" w:type="dxa"/>
          </w:tcPr>
          <w:p w14:paraId="67D2CDB4" w14:textId="77777777" w:rsidR="00F46703" w:rsidRDefault="00000000">
            <w:r>
              <w:rPr>
                <w:rFonts w:ascii="Calibri" w:hAnsi="Calibri"/>
                <w:sz w:val="20"/>
              </w:rPr>
              <w:t>promotion-service</w:t>
            </w:r>
          </w:p>
        </w:tc>
        <w:tc>
          <w:tcPr>
            <w:tcW w:w="2280" w:type="dxa"/>
          </w:tcPr>
          <w:p w14:paraId="1D2A60EA" w14:textId="77777777" w:rsidR="00F46703" w:rsidRDefault="00000000">
            <w:r>
              <w:rPr>
                <w:rFonts w:ascii="Calibri" w:hAnsi="Calibri"/>
                <w:sz w:val="20"/>
              </w:rPr>
              <w:t>GET /api/v1/health-status/stats</w:t>
            </w:r>
          </w:p>
        </w:tc>
        <w:tc>
          <w:tcPr>
            <w:tcW w:w="2280" w:type="dxa"/>
          </w:tcPr>
          <w:p w14:paraId="7DD4A168" w14:textId="77777777" w:rsidR="00F46703" w:rsidRPr="00EE2D9C" w:rsidRDefault="00000000">
            <w:pPr>
              <w:rPr>
                <w:lang w:val="es-CO"/>
              </w:rPr>
            </w:pPr>
            <w:r w:rsidRPr="00EE2D9C">
              <w:rPr>
                <w:rFonts w:ascii="Calibri" w:hAnsi="Calibri"/>
                <w:sz w:val="20"/>
                <w:lang w:val="es-CO"/>
              </w:rPr>
              <w:t xml:space="preserve">Graph </w:t>
            </w:r>
            <w:proofErr w:type="spellStart"/>
            <w:r w:rsidRPr="00EE2D9C">
              <w:rPr>
                <w:rFonts w:ascii="Calibri" w:hAnsi="Calibri"/>
                <w:sz w:val="20"/>
                <w:lang w:val="es-CO"/>
              </w:rPr>
              <w:t>traversal</w:t>
            </w:r>
            <w:proofErr w:type="spellEnd"/>
            <w:r w:rsidRPr="00EE2D9C">
              <w:rPr>
                <w:rFonts w:ascii="Calibri" w:hAnsi="Calibri"/>
                <w:sz w:val="20"/>
                <w:lang w:val="es-CO"/>
              </w:rPr>
              <w:t xml:space="preserve"> en Neo4j sin caché = mayor latencia en frío</w:t>
            </w:r>
          </w:p>
        </w:tc>
        <w:tc>
          <w:tcPr>
            <w:tcW w:w="2280" w:type="dxa"/>
          </w:tcPr>
          <w:p w14:paraId="61412005" w14:textId="77777777" w:rsidR="00F46703" w:rsidRPr="00EE2D9C" w:rsidRDefault="00000000">
            <w:pPr>
              <w:rPr>
                <w:lang w:val="es-CO"/>
              </w:rPr>
            </w:pPr>
            <w:proofErr w:type="spellStart"/>
            <w:r w:rsidRPr="00EE2D9C">
              <w:rPr>
                <w:rFonts w:ascii="Calibri" w:hAnsi="Calibri"/>
                <w:sz w:val="20"/>
                <w:lang w:val="es-CO"/>
              </w:rPr>
              <w:t>Pre-popular</w:t>
            </w:r>
            <w:proofErr w:type="spellEnd"/>
            <w:r w:rsidRPr="00EE2D9C">
              <w:rPr>
                <w:rFonts w:ascii="Calibri" w:hAnsi="Calibri"/>
                <w:sz w:val="20"/>
                <w:lang w:val="es-CO"/>
              </w:rPr>
              <w:t xml:space="preserve"> Redis al inicio; TTL 60s para </w:t>
            </w:r>
            <w:proofErr w:type="spellStart"/>
            <w:r w:rsidRPr="00EE2D9C">
              <w:rPr>
                <w:rFonts w:ascii="Calibri" w:hAnsi="Calibri"/>
                <w:sz w:val="20"/>
                <w:lang w:val="es-CO"/>
              </w:rPr>
              <w:t>stats</w:t>
            </w:r>
            <w:proofErr w:type="spellEnd"/>
          </w:p>
        </w:tc>
      </w:tr>
      <w:tr w:rsidR="00F46703" w:rsidRPr="00EE2D9C" w14:paraId="280780A4" w14:textId="77777777">
        <w:tc>
          <w:tcPr>
            <w:tcW w:w="2280" w:type="dxa"/>
            <w:shd w:val="clear" w:color="auto" w:fill="EEF3FA"/>
          </w:tcPr>
          <w:p w14:paraId="46D35994" w14:textId="77777777" w:rsidR="00F46703" w:rsidRDefault="00000000">
            <w:r>
              <w:rPr>
                <w:rFonts w:ascii="Calibri" w:hAnsi="Calibri"/>
                <w:sz w:val="20"/>
              </w:rPr>
              <w:t>dashboard-service</w:t>
            </w:r>
          </w:p>
        </w:tc>
        <w:tc>
          <w:tcPr>
            <w:tcW w:w="2280" w:type="dxa"/>
            <w:shd w:val="clear" w:color="auto" w:fill="EEF3FA"/>
          </w:tcPr>
          <w:p w14:paraId="352067B2" w14:textId="77777777" w:rsidR="00F46703" w:rsidRDefault="00000000">
            <w:r>
              <w:rPr>
                <w:rFonts w:ascii="Calibri" w:hAnsi="Calibri"/>
                <w:sz w:val="20"/>
              </w:rPr>
              <w:t>GET /api/v1/analytics/summary</w:t>
            </w:r>
          </w:p>
        </w:tc>
        <w:tc>
          <w:tcPr>
            <w:tcW w:w="2280" w:type="dxa"/>
            <w:shd w:val="clear" w:color="auto" w:fill="EEF3FA"/>
          </w:tcPr>
          <w:p w14:paraId="3736E4D7" w14:textId="77777777" w:rsidR="00F46703" w:rsidRDefault="00000000">
            <w:r>
              <w:rPr>
                <w:rFonts w:ascii="Calibri" w:hAnsi="Calibri"/>
                <w:sz w:val="20"/>
              </w:rPr>
              <w:t>Llamada síncrona a promotion-service sin circuit breaker</w:t>
            </w:r>
          </w:p>
        </w:tc>
        <w:tc>
          <w:tcPr>
            <w:tcW w:w="2280" w:type="dxa"/>
            <w:shd w:val="clear" w:color="auto" w:fill="EEF3FA"/>
          </w:tcPr>
          <w:p w14:paraId="4FF5E964" w14:textId="77777777" w:rsidR="00F46703" w:rsidRPr="00EE2D9C" w:rsidRDefault="00000000">
            <w:pPr>
              <w:rPr>
                <w:lang w:val="es-CO"/>
              </w:rPr>
            </w:pPr>
            <w:r w:rsidRPr="00EE2D9C">
              <w:rPr>
                <w:rFonts w:ascii="Calibri" w:hAnsi="Calibri"/>
                <w:sz w:val="20"/>
                <w:lang w:val="es-CO"/>
              </w:rPr>
              <w:t>Agregar Resilience4j + caché de respuesta 30s</w:t>
            </w:r>
          </w:p>
        </w:tc>
      </w:tr>
    </w:tbl>
    <w:p w14:paraId="42DEC8DA" w14:textId="77777777" w:rsidR="00F46703" w:rsidRPr="00EE2D9C" w:rsidRDefault="00F46703">
      <w:pPr>
        <w:rPr>
          <w:lang w:val="es-CO"/>
        </w:rPr>
      </w:pPr>
    </w:p>
    <w:p w14:paraId="77CC32A7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i/>
          <w:color w:val="606060"/>
          <w:lang w:val="es-CO"/>
        </w:rPr>
        <w:t xml:space="preserve">Completar con los valores reales de p50, p95, p99 y error </w:t>
      </w:r>
      <w:proofErr w:type="spellStart"/>
      <w:r w:rsidRPr="00EE2D9C">
        <w:rPr>
          <w:rFonts w:ascii="Calibri" w:hAnsi="Calibri"/>
          <w:i/>
          <w:color w:val="606060"/>
          <w:lang w:val="es-CO"/>
        </w:rPr>
        <w:t>rate</w:t>
      </w:r>
      <w:proofErr w:type="spellEnd"/>
      <w:r w:rsidRPr="00EE2D9C">
        <w:rPr>
          <w:rFonts w:ascii="Calibri" w:hAnsi="Calibri"/>
          <w:i/>
          <w:color w:val="606060"/>
          <w:lang w:val="es-CO"/>
        </w:rPr>
        <w:t xml:space="preserve"> observados en los </w:t>
      </w:r>
      <w:proofErr w:type="spellStart"/>
      <w:r w:rsidRPr="00EE2D9C">
        <w:rPr>
          <w:rFonts w:ascii="Calibri" w:hAnsi="Calibri"/>
          <w:i/>
          <w:color w:val="606060"/>
          <w:lang w:val="es-CO"/>
        </w:rPr>
        <w:t>screenshots</w:t>
      </w:r>
      <w:proofErr w:type="spellEnd"/>
      <w:r w:rsidRPr="00EE2D9C">
        <w:rPr>
          <w:rFonts w:ascii="Calibri" w:hAnsi="Calibri"/>
          <w:i/>
          <w:color w:val="606060"/>
          <w:lang w:val="es-CO"/>
        </w:rPr>
        <w:t xml:space="preserve"> 20–23.</w:t>
      </w:r>
    </w:p>
    <w:p w14:paraId="6FC01A3D" w14:textId="77777777" w:rsidR="00F46703" w:rsidRPr="00EE2D9C" w:rsidRDefault="00000000">
      <w:pPr>
        <w:rPr>
          <w:lang w:val="es-CO"/>
        </w:rPr>
      </w:pPr>
      <w:r w:rsidRPr="00EE2D9C">
        <w:rPr>
          <w:lang w:val="es-CO"/>
        </w:rPr>
        <w:br w:type="page"/>
      </w:r>
    </w:p>
    <w:p w14:paraId="37BB93D1" w14:textId="77777777" w:rsidR="00F46703" w:rsidRPr="00EE2D9C" w:rsidRDefault="00000000">
      <w:pPr>
        <w:pStyle w:val="Ttulo1"/>
        <w:rPr>
          <w:lang w:val="es-CO"/>
        </w:rPr>
      </w:pPr>
      <w:r w:rsidRPr="00EE2D9C">
        <w:rPr>
          <w:rFonts w:ascii="Calibri" w:hAnsi="Calibri"/>
          <w:color w:val="1F457E"/>
          <w:lang w:val="es-CO"/>
        </w:rPr>
        <w:lastRenderedPageBreak/>
        <w:t>4. Pipelines — Entorno Stage (15%)</w:t>
      </w:r>
    </w:p>
    <w:p w14:paraId="322283EE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El </w:t>
      </w:r>
      <w:proofErr w:type="spellStart"/>
      <w:r w:rsidRPr="00EE2D9C">
        <w:rPr>
          <w:rFonts w:ascii="Calibri" w:hAnsi="Calibri"/>
          <w:lang w:val="es-CO"/>
        </w:rPr>
        <w:t>stage</w:t>
      </w:r>
      <w:proofErr w:type="spellEnd"/>
      <w:r w:rsidRPr="00EE2D9C">
        <w:rPr>
          <w:rFonts w:ascii="Calibri" w:hAnsi="Calibri"/>
          <w:lang w:val="es-CO"/>
        </w:rPr>
        <w:t xml:space="preserve"> pipeline extiende el </w:t>
      </w:r>
      <w:proofErr w:type="spellStart"/>
      <w:r w:rsidRPr="00EE2D9C">
        <w:rPr>
          <w:rFonts w:ascii="Calibri" w:hAnsi="Calibri"/>
          <w:lang w:val="es-CO"/>
        </w:rPr>
        <w:t>dev</w:t>
      </w:r>
      <w:proofErr w:type="spellEnd"/>
      <w:r w:rsidRPr="00EE2D9C">
        <w:rPr>
          <w:rFonts w:ascii="Calibri" w:hAnsi="Calibri"/>
          <w:lang w:val="es-CO"/>
        </w:rPr>
        <w:t xml:space="preserve"> pipeline con el despliegue en </w:t>
      </w:r>
      <w:proofErr w:type="spellStart"/>
      <w:r w:rsidRPr="00EE2D9C">
        <w:rPr>
          <w:rFonts w:ascii="Calibri" w:hAnsi="Calibri"/>
          <w:lang w:val="es-CO"/>
        </w:rPr>
        <w:t>Kubernetes</w:t>
      </w:r>
      <w:proofErr w:type="spellEnd"/>
      <w:r w:rsidRPr="00EE2D9C">
        <w:rPr>
          <w:rFonts w:ascii="Calibri" w:hAnsi="Calibri"/>
          <w:lang w:val="es-CO"/>
        </w:rPr>
        <w:t xml:space="preserve"> (</w:t>
      </w:r>
      <w:proofErr w:type="spellStart"/>
      <w:r w:rsidRPr="00EE2D9C">
        <w:rPr>
          <w:rFonts w:ascii="Calibri" w:hAnsi="Calibri"/>
          <w:lang w:val="es-CO"/>
        </w:rPr>
        <w:t>kubectl</w:t>
      </w:r>
      <w:proofErr w:type="spellEnd"/>
      <w:r w:rsidRPr="00EE2D9C">
        <w:rPr>
          <w:rFonts w:ascii="Calibri" w:hAnsi="Calibri"/>
          <w:lang w:val="es-CO"/>
        </w:rPr>
        <w:t xml:space="preserve"> </w:t>
      </w:r>
      <w:proofErr w:type="spellStart"/>
      <w:r w:rsidRPr="00EE2D9C">
        <w:rPr>
          <w:rFonts w:ascii="Calibri" w:hAnsi="Calibri"/>
          <w:lang w:val="es-CO"/>
        </w:rPr>
        <w:t>apply</w:t>
      </w:r>
      <w:proofErr w:type="spellEnd"/>
      <w:r w:rsidRPr="00EE2D9C">
        <w:rPr>
          <w:rFonts w:ascii="Calibri" w:hAnsi="Calibri"/>
          <w:lang w:val="es-CO"/>
        </w:rPr>
        <w:t xml:space="preserve"> -k k8s/</w:t>
      </w:r>
      <w:proofErr w:type="spellStart"/>
      <w:r w:rsidRPr="00EE2D9C">
        <w:rPr>
          <w:rFonts w:ascii="Calibri" w:hAnsi="Calibri"/>
          <w:lang w:val="es-CO"/>
        </w:rPr>
        <w:t>overlays</w:t>
      </w:r>
      <w:proofErr w:type="spellEnd"/>
      <w:r w:rsidRPr="00EE2D9C">
        <w:rPr>
          <w:rFonts w:ascii="Calibri" w:hAnsi="Calibri"/>
          <w:lang w:val="es-CO"/>
        </w:rPr>
        <w:t>/</w:t>
      </w:r>
      <w:proofErr w:type="spellStart"/>
      <w:r w:rsidRPr="00EE2D9C">
        <w:rPr>
          <w:rFonts w:ascii="Calibri" w:hAnsi="Calibri"/>
          <w:lang w:val="es-CO"/>
        </w:rPr>
        <w:t>stage</w:t>
      </w:r>
      <w:proofErr w:type="spellEnd"/>
      <w:r w:rsidRPr="00EE2D9C">
        <w:rPr>
          <w:rFonts w:ascii="Calibri" w:hAnsi="Calibri"/>
          <w:lang w:val="es-CO"/>
        </w:rPr>
        <w:t xml:space="preserve">) y la ejecución de las pruebas E2E contra el entorno desplegado usando Newman con el ambiente </w:t>
      </w:r>
      <w:proofErr w:type="spellStart"/>
      <w:proofErr w:type="gramStart"/>
      <w:r w:rsidRPr="00EE2D9C">
        <w:rPr>
          <w:rFonts w:ascii="Calibri" w:hAnsi="Calibri"/>
          <w:lang w:val="es-CO"/>
        </w:rPr>
        <w:t>stage.env.json</w:t>
      </w:r>
      <w:proofErr w:type="spellEnd"/>
      <w:proofErr w:type="gramEnd"/>
      <w:r w:rsidRPr="00EE2D9C">
        <w:rPr>
          <w:rFonts w:ascii="Calibri" w:hAnsi="Calibri"/>
          <w:lang w:val="es-CO"/>
        </w:rPr>
        <w:t>.</w:t>
      </w:r>
    </w:p>
    <w:p w14:paraId="712C147B" w14:textId="77777777" w:rsidR="00F46703" w:rsidRDefault="00000000">
      <w:pPr>
        <w:pStyle w:val="Ttulo2"/>
      </w:pPr>
      <w:r>
        <w:rPr>
          <w:rFonts w:ascii="Calibri" w:hAnsi="Calibri"/>
          <w:color w:val="2E74B5"/>
        </w:rPr>
        <w:t>4.1 Stage View — Pipeline completo hasta Deploy Stage</w:t>
      </w:r>
    </w:p>
    <w:p w14:paraId="431A966A" w14:textId="77777777" w:rsidR="00F46703" w:rsidRDefault="00000000">
      <w:pPr>
        <w:shd w:val="clear" w:color="auto" w:fill="D9E1F2"/>
        <w:jc w:val="center"/>
      </w:pPr>
      <w:r>
        <w:rPr>
          <w:rFonts w:ascii="Calibri" w:hAnsi="Calibri"/>
          <w:i/>
          <w:color w:val="1F457E"/>
          <w:sz w:val="20"/>
        </w:rPr>
        <w:t>[ SCREENSHOT 24 ]</w:t>
      </w:r>
      <w:r>
        <w:rPr>
          <w:rFonts w:ascii="Calibri" w:hAnsi="Calibri"/>
          <w:i/>
          <w:color w:val="1F457E"/>
          <w:sz w:val="20"/>
        </w:rPr>
        <w:br/>
        <w:t>Pipeline circleguard-auth-service en Jenkins: Stage View mostrando</w:t>
      </w:r>
      <w:r>
        <w:rPr>
          <w:rFonts w:ascii="Calibri" w:hAnsi="Calibri"/>
          <w:i/>
          <w:color w:val="1F457E"/>
          <w:sz w:val="20"/>
        </w:rPr>
        <w:br/>
        <w:t>todos los stages hasta Deploy Stage y E2E Tests en verde.</w:t>
      </w:r>
    </w:p>
    <w:p w14:paraId="6E09315A" w14:textId="77777777" w:rsidR="00F46703" w:rsidRDefault="00F46703"/>
    <w:p w14:paraId="71B74985" w14:textId="77777777" w:rsidR="00F46703" w:rsidRPr="00EE2D9C" w:rsidRDefault="00000000">
      <w:pPr>
        <w:pStyle w:val="Ttulo2"/>
        <w:rPr>
          <w:lang w:val="es-CO"/>
        </w:rPr>
      </w:pPr>
      <w:r w:rsidRPr="00EE2D9C">
        <w:rPr>
          <w:rFonts w:ascii="Calibri" w:hAnsi="Calibri"/>
          <w:color w:val="2E74B5"/>
          <w:lang w:val="es-CO"/>
        </w:rPr>
        <w:t xml:space="preserve">4.2 E2E </w:t>
      </w:r>
      <w:proofErr w:type="spellStart"/>
      <w:r w:rsidRPr="00EE2D9C">
        <w:rPr>
          <w:rFonts w:ascii="Calibri" w:hAnsi="Calibri"/>
          <w:color w:val="2E74B5"/>
          <w:lang w:val="es-CO"/>
        </w:rPr>
        <w:t>Tests</w:t>
      </w:r>
      <w:proofErr w:type="spellEnd"/>
      <w:r w:rsidRPr="00EE2D9C">
        <w:rPr>
          <w:rFonts w:ascii="Calibri" w:hAnsi="Calibri"/>
          <w:color w:val="2E74B5"/>
          <w:lang w:val="es-CO"/>
        </w:rPr>
        <w:t xml:space="preserve"> ejecutados dentro de Jenkins</w:t>
      </w:r>
    </w:p>
    <w:p w14:paraId="1F8C6F06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Los </w:t>
      </w:r>
      <w:proofErr w:type="spellStart"/>
      <w:r w:rsidRPr="00EE2D9C">
        <w:rPr>
          <w:rFonts w:ascii="Calibri" w:hAnsi="Calibri"/>
          <w:lang w:val="es-CO"/>
        </w:rPr>
        <w:t>tests</w:t>
      </w:r>
      <w:proofErr w:type="spellEnd"/>
      <w:r w:rsidRPr="00EE2D9C">
        <w:rPr>
          <w:rFonts w:ascii="Calibri" w:hAnsi="Calibri"/>
          <w:lang w:val="es-CO"/>
        </w:rPr>
        <w:t xml:space="preserve"> E2E corren dentro del contenedor Jenkins apuntando al entorno </w:t>
      </w:r>
      <w:proofErr w:type="spellStart"/>
      <w:r w:rsidRPr="00EE2D9C">
        <w:rPr>
          <w:rFonts w:ascii="Calibri" w:hAnsi="Calibri"/>
          <w:lang w:val="es-CO"/>
        </w:rPr>
        <w:t>stage</w:t>
      </w:r>
      <w:proofErr w:type="spellEnd"/>
      <w:r w:rsidRPr="00EE2D9C">
        <w:rPr>
          <w:rFonts w:ascii="Calibri" w:hAnsi="Calibri"/>
          <w:lang w:val="es-CO"/>
        </w:rPr>
        <w:t xml:space="preserve"> (</w:t>
      </w:r>
      <w:proofErr w:type="spellStart"/>
      <w:proofErr w:type="gramStart"/>
      <w:r w:rsidRPr="00EE2D9C">
        <w:rPr>
          <w:rFonts w:ascii="Calibri" w:hAnsi="Calibri"/>
          <w:lang w:val="es-CO"/>
        </w:rPr>
        <w:t>host.docker</w:t>
      </w:r>
      <w:proofErr w:type="gramEnd"/>
      <w:r w:rsidRPr="00EE2D9C">
        <w:rPr>
          <w:rFonts w:ascii="Calibri" w:hAnsi="Calibri"/>
          <w:lang w:val="es-CO"/>
        </w:rPr>
        <w:t>.internal</w:t>
      </w:r>
      <w:proofErr w:type="spellEnd"/>
      <w:r w:rsidRPr="00EE2D9C">
        <w:rPr>
          <w:rFonts w:ascii="Calibri" w:hAnsi="Calibri"/>
          <w:lang w:val="es-CO"/>
        </w:rPr>
        <w:t>) para validar el despliegue real.</w:t>
      </w:r>
    </w:p>
    <w:p w14:paraId="698C0ED2" w14:textId="77777777" w:rsidR="00F46703" w:rsidRPr="00EE2D9C" w:rsidRDefault="00000000">
      <w:pPr>
        <w:shd w:val="clear" w:color="auto" w:fill="D9E1F2"/>
        <w:jc w:val="center"/>
        <w:rPr>
          <w:lang w:val="es-CO"/>
        </w:rPr>
      </w:pPr>
      <w:r w:rsidRPr="00EE2D9C">
        <w:rPr>
          <w:rFonts w:ascii="Calibri" w:hAnsi="Calibri"/>
          <w:i/>
          <w:color w:val="1F457E"/>
          <w:sz w:val="20"/>
          <w:lang w:val="es-CO"/>
        </w:rPr>
        <w:t xml:space="preserve">[ SCREENSHOT </w:t>
      </w:r>
      <w:proofErr w:type="gramStart"/>
      <w:r w:rsidRPr="00EE2D9C">
        <w:rPr>
          <w:rFonts w:ascii="Calibri" w:hAnsi="Calibri"/>
          <w:i/>
          <w:color w:val="1F457E"/>
          <w:sz w:val="20"/>
          <w:lang w:val="es-CO"/>
        </w:rPr>
        <w:t>25 ]</w:t>
      </w:r>
      <w:proofErr w:type="gramEnd"/>
      <w:r w:rsidRPr="00EE2D9C">
        <w:rPr>
          <w:rFonts w:ascii="Calibri" w:hAnsi="Calibri"/>
          <w:i/>
          <w:color w:val="1F457E"/>
          <w:sz w:val="20"/>
          <w:lang w:val="es-CO"/>
        </w:rPr>
        <w:br/>
        <w:t xml:space="preserve">Consola del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stage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E2E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Tests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del pipeline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circleguard-auth-service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>:</w:t>
      </w:r>
      <w:r w:rsidRPr="00EE2D9C">
        <w:rPr>
          <w:rFonts w:ascii="Calibri" w:hAnsi="Calibri"/>
          <w:i/>
          <w:color w:val="1F457E"/>
          <w:sz w:val="20"/>
          <w:lang w:val="es-CO"/>
        </w:rPr>
        <w:br/>
        <w:t xml:space="preserve">output de Newman con los 25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assertions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pasando dentro del pipeline de Jenkins.</w:t>
      </w:r>
    </w:p>
    <w:p w14:paraId="3D217FBB" w14:textId="77777777" w:rsidR="00F46703" w:rsidRPr="00EE2D9C" w:rsidRDefault="00F46703">
      <w:pPr>
        <w:rPr>
          <w:lang w:val="es-CO"/>
        </w:rPr>
      </w:pPr>
    </w:p>
    <w:p w14:paraId="492E02EC" w14:textId="77777777" w:rsidR="00F46703" w:rsidRPr="00EE2D9C" w:rsidRDefault="00000000">
      <w:pPr>
        <w:rPr>
          <w:lang w:val="es-CO"/>
        </w:rPr>
      </w:pPr>
      <w:r w:rsidRPr="00EE2D9C">
        <w:rPr>
          <w:lang w:val="es-CO"/>
        </w:rPr>
        <w:br w:type="page"/>
      </w:r>
    </w:p>
    <w:p w14:paraId="0532F759" w14:textId="77777777" w:rsidR="00F46703" w:rsidRPr="00EE2D9C" w:rsidRDefault="00000000">
      <w:pPr>
        <w:pStyle w:val="Ttulo1"/>
        <w:rPr>
          <w:lang w:val="es-CO"/>
        </w:rPr>
      </w:pPr>
      <w:r w:rsidRPr="00EE2D9C">
        <w:rPr>
          <w:rFonts w:ascii="Calibri" w:hAnsi="Calibri"/>
          <w:color w:val="1F457E"/>
          <w:lang w:val="es-CO"/>
        </w:rPr>
        <w:lastRenderedPageBreak/>
        <w:t xml:space="preserve">5. Pipelines — Entorno </w:t>
      </w:r>
      <w:proofErr w:type="gramStart"/>
      <w:r w:rsidRPr="00EE2D9C">
        <w:rPr>
          <w:rFonts w:ascii="Calibri" w:hAnsi="Calibri"/>
          <w:color w:val="1F457E"/>
          <w:lang w:val="es-CO"/>
        </w:rPr>
        <w:t>Master</w:t>
      </w:r>
      <w:proofErr w:type="gramEnd"/>
      <w:r w:rsidRPr="00EE2D9C">
        <w:rPr>
          <w:rFonts w:ascii="Calibri" w:hAnsi="Calibri"/>
          <w:color w:val="1F457E"/>
          <w:lang w:val="es-CO"/>
        </w:rPr>
        <w:t xml:space="preserve"> (15%)</w:t>
      </w:r>
    </w:p>
    <w:p w14:paraId="0F47BC1F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El pipeline </w:t>
      </w:r>
      <w:proofErr w:type="gramStart"/>
      <w:r w:rsidRPr="00EE2D9C">
        <w:rPr>
          <w:rFonts w:ascii="Calibri" w:hAnsi="Calibri"/>
          <w:lang w:val="es-CO"/>
        </w:rPr>
        <w:t>master</w:t>
      </w:r>
      <w:proofErr w:type="gramEnd"/>
      <w:r w:rsidRPr="00EE2D9C">
        <w:rPr>
          <w:rFonts w:ascii="Calibri" w:hAnsi="Calibri"/>
          <w:lang w:val="es-CO"/>
        </w:rPr>
        <w:t xml:space="preserve"> ejecuta el ciclo completo: </w:t>
      </w:r>
      <w:proofErr w:type="spellStart"/>
      <w:r w:rsidRPr="00EE2D9C">
        <w:rPr>
          <w:rFonts w:ascii="Calibri" w:hAnsi="Calibri"/>
          <w:lang w:val="es-CO"/>
        </w:rPr>
        <w:t>Unit</w:t>
      </w:r>
      <w:proofErr w:type="spellEnd"/>
      <w:r w:rsidRPr="00EE2D9C">
        <w:rPr>
          <w:rFonts w:ascii="Calibri" w:hAnsi="Calibri"/>
          <w:lang w:val="es-CO"/>
        </w:rPr>
        <w:t xml:space="preserve"> </w:t>
      </w:r>
      <w:proofErr w:type="spellStart"/>
      <w:r w:rsidRPr="00EE2D9C">
        <w:rPr>
          <w:rFonts w:ascii="Calibri" w:hAnsi="Calibri"/>
          <w:lang w:val="es-CO"/>
        </w:rPr>
        <w:t>Tests</w:t>
      </w:r>
      <w:proofErr w:type="spellEnd"/>
      <w:r w:rsidRPr="00EE2D9C">
        <w:rPr>
          <w:rFonts w:ascii="Calibri" w:hAnsi="Calibri"/>
          <w:lang w:val="es-CO"/>
        </w:rPr>
        <w:t xml:space="preserve"> → </w:t>
      </w:r>
      <w:proofErr w:type="spellStart"/>
      <w:r w:rsidRPr="00EE2D9C">
        <w:rPr>
          <w:rFonts w:ascii="Calibri" w:hAnsi="Calibri"/>
          <w:lang w:val="es-CO"/>
        </w:rPr>
        <w:t>Integration</w:t>
      </w:r>
      <w:proofErr w:type="spellEnd"/>
      <w:r w:rsidRPr="00EE2D9C">
        <w:rPr>
          <w:rFonts w:ascii="Calibri" w:hAnsi="Calibri"/>
          <w:lang w:val="es-CO"/>
        </w:rPr>
        <w:t xml:space="preserve"> </w:t>
      </w:r>
      <w:proofErr w:type="spellStart"/>
      <w:r w:rsidRPr="00EE2D9C">
        <w:rPr>
          <w:rFonts w:ascii="Calibri" w:hAnsi="Calibri"/>
          <w:lang w:val="es-CO"/>
        </w:rPr>
        <w:t>Tests</w:t>
      </w:r>
      <w:proofErr w:type="spellEnd"/>
      <w:r w:rsidRPr="00EE2D9C">
        <w:rPr>
          <w:rFonts w:ascii="Calibri" w:hAnsi="Calibri"/>
          <w:lang w:val="es-CO"/>
        </w:rPr>
        <w:t xml:space="preserve"> → Docker </w:t>
      </w:r>
      <w:proofErr w:type="spellStart"/>
      <w:r w:rsidRPr="00EE2D9C">
        <w:rPr>
          <w:rFonts w:ascii="Calibri" w:hAnsi="Calibri"/>
          <w:lang w:val="es-CO"/>
        </w:rPr>
        <w:t>Build</w:t>
      </w:r>
      <w:proofErr w:type="spellEnd"/>
      <w:r w:rsidRPr="00EE2D9C">
        <w:rPr>
          <w:rFonts w:ascii="Calibri" w:hAnsi="Calibri"/>
          <w:lang w:val="es-CO"/>
        </w:rPr>
        <w:t xml:space="preserve"> → </w:t>
      </w:r>
      <w:proofErr w:type="spellStart"/>
      <w:r w:rsidRPr="00EE2D9C">
        <w:rPr>
          <w:rFonts w:ascii="Calibri" w:hAnsi="Calibri"/>
          <w:lang w:val="es-CO"/>
        </w:rPr>
        <w:t>Deploy</w:t>
      </w:r>
      <w:proofErr w:type="spellEnd"/>
      <w:r w:rsidRPr="00EE2D9C">
        <w:rPr>
          <w:rFonts w:ascii="Calibri" w:hAnsi="Calibri"/>
          <w:lang w:val="es-CO"/>
        </w:rPr>
        <w:t xml:space="preserve"> Dev → </w:t>
      </w:r>
      <w:proofErr w:type="spellStart"/>
      <w:r w:rsidRPr="00EE2D9C">
        <w:rPr>
          <w:rFonts w:ascii="Calibri" w:hAnsi="Calibri"/>
          <w:lang w:val="es-CO"/>
        </w:rPr>
        <w:t>Deploy</w:t>
      </w:r>
      <w:proofErr w:type="spellEnd"/>
      <w:r w:rsidRPr="00EE2D9C">
        <w:rPr>
          <w:rFonts w:ascii="Calibri" w:hAnsi="Calibri"/>
          <w:lang w:val="es-CO"/>
        </w:rPr>
        <w:t xml:space="preserve"> Stage → E2E </w:t>
      </w:r>
      <w:proofErr w:type="spellStart"/>
      <w:r w:rsidRPr="00EE2D9C">
        <w:rPr>
          <w:rFonts w:ascii="Calibri" w:hAnsi="Calibri"/>
          <w:lang w:val="es-CO"/>
        </w:rPr>
        <w:t>Tests</w:t>
      </w:r>
      <w:proofErr w:type="spellEnd"/>
      <w:r w:rsidRPr="00EE2D9C">
        <w:rPr>
          <w:rFonts w:ascii="Calibri" w:hAnsi="Calibri"/>
          <w:lang w:val="es-CO"/>
        </w:rPr>
        <w:t xml:space="preserve"> → </w:t>
      </w:r>
      <w:proofErr w:type="spellStart"/>
      <w:r w:rsidRPr="00EE2D9C">
        <w:rPr>
          <w:rFonts w:ascii="Calibri" w:hAnsi="Calibri"/>
          <w:lang w:val="es-CO"/>
        </w:rPr>
        <w:t>Promote</w:t>
      </w:r>
      <w:proofErr w:type="spellEnd"/>
      <w:r w:rsidRPr="00EE2D9C">
        <w:rPr>
          <w:rFonts w:ascii="Calibri" w:hAnsi="Calibri"/>
          <w:lang w:val="es-CO"/>
        </w:rPr>
        <w:t xml:space="preserve"> </w:t>
      </w:r>
      <w:proofErr w:type="spellStart"/>
      <w:r w:rsidRPr="00EE2D9C">
        <w:rPr>
          <w:rFonts w:ascii="Calibri" w:hAnsi="Calibri"/>
          <w:lang w:val="es-CO"/>
        </w:rPr>
        <w:t>Prod</w:t>
      </w:r>
      <w:proofErr w:type="spellEnd"/>
      <w:r w:rsidRPr="00EE2D9C">
        <w:rPr>
          <w:rFonts w:ascii="Calibri" w:hAnsi="Calibri"/>
          <w:lang w:val="es-CO"/>
        </w:rPr>
        <w:t xml:space="preserve"> → </w:t>
      </w:r>
      <w:proofErr w:type="spellStart"/>
      <w:r w:rsidRPr="00EE2D9C">
        <w:rPr>
          <w:rFonts w:ascii="Calibri" w:hAnsi="Calibri"/>
          <w:lang w:val="es-CO"/>
        </w:rPr>
        <w:t>Release</w:t>
      </w:r>
      <w:proofErr w:type="spellEnd"/>
      <w:r w:rsidRPr="00EE2D9C">
        <w:rPr>
          <w:rFonts w:ascii="Calibri" w:hAnsi="Calibri"/>
          <w:lang w:val="es-CO"/>
        </w:rPr>
        <w:t xml:space="preserve"> Notes. Los </w:t>
      </w:r>
      <w:proofErr w:type="spellStart"/>
      <w:r w:rsidRPr="00EE2D9C">
        <w:rPr>
          <w:rFonts w:ascii="Calibri" w:hAnsi="Calibri"/>
          <w:lang w:val="es-CO"/>
        </w:rPr>
        <w:t>Release</w:t>
      </w:r>
      <w:proofErr w:type="spellEnd"/>
      <w:r w:rsidRPr="00EE2D9C">
        <w:rPr>
          <w:rFonts w:ascii="Calibri" w:hAnsi="Calibri"/>
          <w:lang w:val="es-CO"/>
        </w:rPr>
        <w:t xml:space="preserve"> Notes se generan automáticamente a partir de los </w:t>
      </w:r>
      <w:proofErr w:type="spellStart"/>
      <w:r w:rsidRPr="00EE2D9C">
        <w:rPr>
          <w:rFonts w:ascii="Calibri" w:hAnsi="Calibri"/>
          <w:lang w:val="es-CO"/>
        </w:rPr>
        <w:t>commits</w:t>
      </w:r>
      <w:proofErr w:type="spellEnd"/>
      <w:r w:rsidRPr="00EE2D9C">
        <w:rPr>
          <w:rFonts w:ascii="Calibri" w:hAnsi="Calibri"/>
          <w:lang w:val="es-CO"/>
        </w:rPr>
        <w:t xml:space="preserve"> con </w:t>
      </w:r>
      <w:proofErr w:type="spellStart"/>
      <w:r w:rsidRPr="00EE2D9C">
        <w:rPr>
          <w:rFonts w:ascii="Calibri" w:hAnsi="Calibri"/>
          <w:lang w:val="es-CO"/>
        </w:rPr>
        <w:t>Conventional</w:t>
      </w:r>
      <w:proofErr w:type="spellEnd"/>
      <w:r w:rsidRPr="00EE2D9C">
        <w:rPr>
          <w:rFonts w:ascii="Calibri" w:hAnsi="Calibri"/>
          <w:lang w:val="es-CO"/>
        </w:rPr>
        <w:t xml:space="preserve"> </w:t>
      </w:r>
      <w:proofErr w:type="spellStart"/>
      <w:r w:rsidRPr="00EE2D9C">
        <w:rPr>
          <w:rFonts w:ascii="Calibri" w:hAnsi="Calibri"/>
          <w:lang w:val="es-CO"/>
        </w:rPr>
        <w:t>Commits</w:t>
      </w:r>
      <w:proofErr w:type="spellEnd"/>
      <w:r w:rsidRPr="00EE2D9C">
        <w:rPr>
          <w:rFonts w:ascii="Calibri" w:hAnsi="Calibri"/>
          <w:lang w:val="es-CO"/>
        </w:rPr>
        <w:t>.</w:t>
      </w:r>
    </w:p>
    <w:p w14:paraId="4E0899DF" w14:textId="77777777" w:rsidR="00F46703" w:rsidRPr="00EE2D9C" w:rsidRDefault="00000000">
      <w:pPr>
        <w:pStyle w:val="Ttulo2"/>
        <w:rPr>
          <w:lang w:val="es-CO"/>
        </w:rPr>
      </w:pPr>
      <w:r w:rsidRPr="00EE2D9C">
        <w:rPr>
          <w:rFonts w:ascii="Calibri" w:hAnsi="Calibri"/>
          <w:color w:val="2E74B5"/>
          <w:lang w:val="es-CO"/>
        </w:rPr>
        <w:t>5.1 Jenkins Dashboard — Los 6 servicios en SUCCESS</w:t>
      </w:r>
    </w:p>
    <w:p w14:paraId="3B03EB16" w14:textId="77777777" w:rsidR="00F46703" w:rsidRPr="00EE2D9C" w:rsidRDefault="00000000">
      <w:pPr>
        <w:shd w:val="clear" w:color="auto" w:fill="D9E1F2"/>
        <w:jc w:val="center"/>
        <w:rPr>
          <w:lang w:val="es-CO"/>
        </w:rPr>
      </w:pPr>
      <w:r w:rsidRPr="00EE2D9C">
        <w:rPr>
          <w:rFonts w:ascii="Calibri" w:hAnsi="Calibri"/>
          <w:i/>
          <w:color w:val="1F457E"/>
          <w:sz w:val="20"/>
          <w:lang w:val="es-CO"/>
        </w:rPr>
        <w:t xml:space="preserve">[ SCREENSHOT </w:t>
      </w:r>
      <w:proofErr w:type="gramStart"/>
      <w:r w:rsidRPr="00EE2D9C">
        <w:rPr>
          <w:rFonts w:ascii="Calibri" w:hAnsi="Calibri"/>
          <w:i/>
          <w:color w:val="1F457E"/>
          <w:sz w:val="20"/>
          <w:lang w:val="es-CO"/>
        </w:rPr>
        <w:t>26 ]</w:t>
      </w:r>
      <w:proofErr w:type="gramEnd"/>
      <w:r w:rsidRPr="00EE2D9C">
        <w:rPr>
          <w:rFonts w:ascii="Calibri" w:hAnsi="Calibri"/>
          <w:i/>
          <w:color w:val="1F457E"/>
          <w:sz w:val="20"/>
          <w:lang w:val="es-CO"/>
        </w:rPr>
        <w:br/>
        <w:t xml:space="preserve">Jenkins Dashboard mostrando los 6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jobs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con bola azul (SUCCESS)</w:t>
      </w:r>
      <w:r w:rsidRPr="00EE2D9C">
        <w:rPr>
          <w:rFonts w:ascii="Calibri" w:hAnsi="Calibri"/>
          <w:i/>
          <w:color w:val="1F457E"/>
          <w:sz w:val="20"/>
          <w:lang w:val="es-CO"/>
        </w:rPr>
        <w:br/>
        <w:t xml:space="preserve">y número del último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build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visible (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circleguard-auth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#13,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form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#14,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notification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#15, etc.).</w:t>
      </w:r>
    </w:p>
    <w:p w14:paraId="205E7420" w14:textId="77777777" w:rsidR="00F46703" w:rsidRPr="00EE2D9C" w:rsidRDefault="00F46703">
      <w:pPr>
        <w:rPr>
          <w:lang w:val="es-CO"/>
        </w:rPr>
      </w:pPr>
    </w:p>
    <w:p w14:paraId="6299ADE3" w14:textId="77777777" w:rsidR="00F46703" w:rsidRDefault="00000000">
      <w:pPr>
        <w:pStyle w:val="Ttulo2"/>
      </w:pPr>
      <w:r>
        <w:rPr>
          <w:rFonts w:ascii="Calibri" w:hAnsi="Calibri"/>
          <w:color w:val="2E74B5"/>
        </w:rPr>
        <w:t>5.2 Stage View con todos los stages del master pipeline</w:t>
      </w:r>
    </w:p>
    <w:p w14:paraId="3CB0DB7F" w14:textId="77777777" w:rsidR="00F46703" w:rsidRDefault="00000000">
      <w:pPr>
        <w:shd w:val="clear" w:color="auto" w:fill="D9E1F2"/>
        <w:jc w:val="center"/>
      </w:pPr>
      <w:r>
        <w:rPr>
          <w:rFonts w:ascii="Calibri" w:hAnsi="Calibri"/>
          <w:i/>
          <w:color w:val="1F457E"/>
          <w:sz w:val="20"/>
        </w:rPr>
        <w:t>[ SCREENSHOT 27 ]</w:t>
      </w:r>
      <w:r>
        <w:rPr>
          <w:rFonts w:ascii="Calibri" w:hAnsi="Calibri"/>
          <w:i/>
          <w:color w:val="1F457E"/>
          <w:sz w:val="20"/>
        </w:rPr>
        <w:br/>
        <w:t>Pipeline circleguard-notification-service: Stage View completo mostrando</w:t>
      </w:r>
      <w:r>
        <w:rPr>
          <w:rFonts w:ascii="Calibri" w:hAnsi="Calibri"/>
          <w:i/>
          <w:color w:val="1F457E"/>
          <w:sz w:val="20"/>
        </w:rPr>
        <w:br/>
        <w:t>Unit Tests → Integration Tests → Docker Build → Deploy Dev → Deploy Stage</w:t>
      </w:r>
      <w:r>
        <w:rPr>
          <w:rFonts w:ascii="Calibri" w:hAnsi="Calibri"/>
          <w:i/>
          <w:color w:val="1F457E"/>
          <w:sz w:val="20"/>
        </w:rPr>
        <w:br/>
        <w:t>→ E2E Tests → Promote Prod → Release Notes — todos en verde.</w:t>
      </w:r>
    </w:p>
    <w:p w14:paraId="67E15E8B" w14:textId="77777777" w:rsidR="00F46703" w:rsidRDefault="00F46703"/>
    <w:p w14:paraId="4BF4D84E" w14:textId="77777777" w:rsidR="00F46703" w:rsidRPr="00EE2D9C" w:rsidRDefault="00000000">
      <w:pPr>
        <w:pStyle w:val="Ttulo2"/>
        <w:rPr>
          <w:lang w:val="es-CO"/>
        </w:rPr>
      </w:pPr>
      <w:r w:rsidRPr="00EE2D9C">
        <w:rPr>
          <w:rFonts w:ascii="Calibri" w:hAnsi="Calibri"/>
          <w:color w:val="2E74B5"/>
          <w:lang w:val="es-CO"/>
        </w:rPr>
        <w:t xml:space="preserve">5.3 </w:t>
      </w:r>
      <w:proofErr w:type="spellStart"/>
      <w:r w:rsidRPr="00EE2D9C">
        <w:rPr>
          <w:rFonts w:ascii="Calibri" w:hAnsi="Calibri"/>
          <w:color w:val="2E74B5"/>
          <w:lang w:val="es-CO"/>
        </w:rPr>
        <w:t>Release</w:t>
      </w:r>
      <w:proofErr w:type="spellEnd"/>
      <w:r w:rsidRPr="00EE2D9C">
        <w:rPr>
          <w:rFonts w:ascii="Calibri" w:hAnsi="Calibri"/>
          <w:color w:val="2E74B5"/>
          <w:lang w:val="es-CO"/>
        </w:rPr>
        <w:t xml:space="preserve"> Notes generadas automáticamente</w:t>
      </w:r>
    </w:p>
    <w:p w14:paraId="0B1B1210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El </w:t>
      </w:r>
      <w:proofErr w:type="spellStart"/>
      <w:r w:rsidRPr="00EE2D9C">
        <w:rPr>
          <w:rFonts w:ascii="Calibri" w:hAnsi="Calibri"/>
          <w:lang w:val="es-CO"/>
        </w:rPr>
        <w:t>stage</w:t>
      </w:r>
      <w:proofErr w:type="spellEnd"/>
      <w:r w:rsidRPr="00EE2D9C">
        <w:rPr>
          <w:rFonts w:ascii="Calibri" w:hAnsi="Calibri"/>
          <w:lang w:val="es-CO"/>
        </w:rPr>
        <w:t xml:space="preserve"> </w:t>
      </w:r>
      <w:proofErr w:type="spellStart"/>
      <w:r w:rsidRPr="00EE2D9C">
        <w:rPr>
          <w:rFonts w:ascii="Calibri" w:hAnsi="Calibri"/>
          <w:lang w:val="es-CO"/>
        </w:rPr>
        <w:t>Release</w:t>
      </w:r>
      <w:proofErr w:type="spellEnd"/>
      <w:r w:rsidRPr="00EE2D9C">
        <w:rPr>
          <w:rFonts w:ascii="Calibri" w:hAnsi="Calibri"/>
          <w:lang w:val="es-CO"/>
        </w:rPr>
        <w:t xml:space="preserve"> Notes recorre el historial de </w:t>
      </w:r>
      <w:proofErr w:type="spellStart"/>
      <w:r w:rsidRPr="00EE2D9C">
        <w:rPr>
          <w:rFonts w:ascii="Calibri" w:hAnsi="Calibri"/>
          <w:lang w:val="es-CO"/>
        </w:rPr>
        <w:t>commits</w:t>
      </w:r>
      <w:proofErr w:type="spellEnd"/>
      <w:r w:rsidRPr="00EE2D9C">
        <w:rPr>
          <w:rFonts w:ascii="Calibri" w:hAnsi="Calibri"/>
          <w:lang w:val="es-CO"/>
        </w:rPr>
        <w:t xml:space="preserve"> (</w:t>
      </w:r>
      <w:proofErr w:type="spellStart"/>
      <w:r w:rsidRPr="00EE2D9C">
        <w:rPr>
          <w:rFonts w:ascii="Calibri" w:hAnsi="Calibri"/>
          <w:lang w:val="es-CO"/>
        </w:rPr>
        <w:t>git</w:t>
      </w:r>
      <w:proofErr w:type="spellEnd"/>
      <w:r w:rsidRPr="00EE2D9C">
        <w:rPr>
          <w:rFonts w:ascii="Calibri" w:hAnsi="Calibri"/>
          <w:lang w:val="es-CO"/>
        </w:rPr>
        <w:t xml:space="preserve"> log con formato personalizado), clasifica los cambios por tipo (</w:t>
      </w:r>
      <w:proofErr w:type="spellStart"/>
      <w:r w:rsidRPr="00EE2D9C">
        <w:rPr>
          <w:rFonts w:ascii="Calibri" w:hAnsi="Calibri"/>
          <w:lang w:val="es-CO"/>
        </w:rPr>
        <w:t>feat</w:t>
      </w:r>
      <w:proofErr w:type="spellEnd"/>
      <w:r w:rsidRPr="00EE2D9C">
        <w:rPr>
          <w:rFonts w:ascii="Calibri" w:hAnsi="Calibri"/>
          <w:lang w:val="es-CO"/>
        </w:rPr>
        <w:t xml:space="preserve">, </w:t>
      </w:r>
      <w:proofErr w:type="spellStart"/>
      <w:r w:rsidRPr="00EE2D9C">
        <w:rPr>
          <w:rFonts w:ascii="Calibri" w:hAnsi="Calibri"/>
          <w:lang w:val="es-CO"/>
        </w:rPr>
        <w:t>fix</w:t>
      </w:r>
      <w:proofErr w:type="spellEnd"/>
      <w:r w:rsidRPr="00EE2D9C">
        <w:rPr>
          <w:rFonts w:ascii="Calibri" w:hAnsi="Calibri"/>
          <w:lang w:val="es-CO"/>
        </w:rPr>
        <w:t xml:space="preserve">, </w:t>
      </w:r>
      <w:proofErr w:type="spellStart"/>
      <w:r w:rsidRPr="00EE2D9C">
        <w:rPr>
          <w:rFonts w:ascii="Calibri" w:hAnsi="Calibri"/>
          <w:lang w:val="es-CO"/>
        </w:rPr>
        <w:t>refactor</w:t>
      </w:r>
      <w:proofErr w:type="spellEnd"/>
      <w:r w:rsidRPr="00EE2D9C">
        <w:rPr>
          <w:rFonts w:ascii="Calibri" w:hAnsi="Calibri"/>
          <w:lang w:val="es-CO"/>
        </w:rPr>
        <w:t>, test) y genera un resumen de la versión siguiendo las buenas prácticas de Change Management (</w:t>
      </w:r>
      <w:proofErr w:type="spellStart"/>
      <w:r w:rsidRPr="00EE2D9C">
        <w:rPr>
          <w:rFonts w:ascii="Calibri" w:hAnsi="Calibri"/>
          <w:lang w:val="es-CO"/>
        </w:rPr>
        <w:t>Conventional</w:t>
      </w:r>
      <w:proofErr w:type="spellEnd"/>
      <w:r w:rsidRPr="00EE2D9C">
        <w:rPr>
          <w:rFonts w:ascii="Calibri" w:hAnsi="Calibri"/>
          <w:lang w:val="es-CO"/>
        </w:rPr>
        <w:t xml:space="preserve"> </w:t>
      </w:r>
      <w:proofErr w:type="spellStart"/>
      <w:r w:rsidRPr="00EE2D9C">
        <w:rPr>
          <w:rFonts w:ascii="Calibri" w:hAnsi="Calibri"/>
          <w:lang w:val="es-CO"/>
        </w:rPr>
        <w:t>Commits</w:t>
      </w:r>
      <w:proofErr w:type="spellEnd"/>
      <w:r w:rsidRPr="00EE2D9C">
        <w:rPr>
          <w:rFonts w:ascii="Calibri" w:hAnsi="Calibri"/>
          <w:lang w:val="es-CO"/>
        </w:rPr>
        <w:t>).</w:t>
      </w:r>
    </w:p>
    <w:p w14:paraId="2890AE9B" w14:textId="77777777" w:rsidR="00F46703" w:rsidRPr="00EE2D9C" w:rsidRDefault="00000000">
      <w:pPr>
        <w:shd w:val="clear" w:color="auto" w:fill="D9E1F2"/>
        <w:jc w:val="center"/>
        <w:rPr>
          <w:lang w:val="es-CO"/>
        </w:rPr>
      </w:pPr>
      <w:r w:rsidRPr="00EE2D9C">
        <w:rPr>
          <w:rFonts w:ascii="Calibri" w:hAnsi="Calibri"/>
          <w:i/>
          <w:color w:val="1F457E"/>
          <w:sz w:val="20"/>
          <w:lang w:val="es-CO"/>
        </w:rPr>
        <w:t xml:space="preserve">[ SCREENSHOT </w:t>
      </w:r>
      <w:proofErr w:type="gramStart"/>
      <w:r w:rsidRPr="00EE2D9C">
        <w:rPr>
          <w:rFonts w:ascii="Calibri" w:hAnsi="Calibri"/>
          <w:i/>
          <w:color w:val="1F457E"/>
          <w:sz w:val="20"/>
          <w:lang w:val="es-CO"/>
        </w:rPr>
        <w:t>28 ]</w:t>
      </w:r>
      <w:proofErr w:type="gramEnd"/>
      <w:r w:rsidRPr="00EE2D9C">
        <w:rPr>
          <w:rFonts w:ascii="Calibri" w:hAnsi="Calibri"/>
          <w:i/>
          <w:color w:val="1F457E"/>
          <w:sz w:val="20"/>
          <w:lang w:val="es-CO"/>
        </w:rPr>
        <w:br/>
        <w:t xml:space="preserve">Consola del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stage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Release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Notes de cualquier pipeline </w:t>
      </w:r>
      <w:proofErr w:type="gramStart"/>
      <w:r w:rsidRPr="00EE2D9C">
        <w:rPr>
          <w:rFonts w:ascii="Calibri" w:hAnsi="Calibri"/>
          <w:i/>
          <w:color w:val="1F457E"/>
          <w:sz w:val="20"/>
          <w:lang w:val="es-CO"/>
        </w:rPr>
        <w:t>master</w:t>
      </w:r>
      <w:proofErr w:type="gramEnd"/>
      <w:r w:rsidRPr="00EE2D9C">
        <w:rPr>
          <w:rFonts w:ascii="Calibri" w:hAnsi="Calibri"/>
          <w:i/>
          <w:color w:val="1F457E"/>
          <w:sz w:val="20"/>
          <w:lang w:val="es-CO"/>
        </w:rPr>
        <w:t>:</w:t>
      </w:r>
      <w:r w:rsidRPr="00EE2D9C">
        <w:rPr>
          <w:rFonts w:ascii="Calibri" w:hAnsi="Calibri"/>
          <w:i/>
          <w:color w:val="1F457E"/>
          <w:sz w:val="20"/>
          <w:lang w:val="es-CO"/>
        </w:rPr>
        <w:br/>
        <w:t xml:space="preserve">lista de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commits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clasificados por tipo (</w:t>
      </w:r>
      <w:proofErr w:type="spellStart"/>
      <w:proofErr w:type="gramStart"/>
      <w:r w:rsidRPr="00EE2D9C">
        <w:rPr>
          <w:rFonts w:ascii="Calibri" w:hAnsi="Calibri"/>
          <w:i/>
          <w:color w:val="1F457E"/>
          <w:sz w:val="20"/>
          <w:lang w:val="es-CO"/>
        </w:rPr>
        <w:t>feat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>:,</w:t>
      </w:r>
      <w:proofErr w:type="gram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</w:t>
      </w:r>
      <w:proofErr w:type="spellStart"/>
      <w:proofErr w:type="gramStart"/>
      <w:r w:rsidRPr="00EE2D9C">
        <w:rPr>
          <w:rFonts w:ascii="Calibri" w:hAnsi="Calibri"/>
          <w:i/>
          <w:color w:val="1F457E"/>
          <w:sz w:val="20"/>
          <w:lang w:val="es-CO"/>
        </w:rPr>
        <w:t>fix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>:,</w:t>
      </w:r>
      <w:proofErr w:type="gram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etc.) con el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release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generado.</w:t>
      </w:r>
    </w:p>
    <w:p w14:paraId="51872C07" w14:textId="77777777" w:rsidR="00F46703" w:rsidRPr="00EE2D9C" w:rsidRDefault="00F46703">
      <w:pPr>
        <w:rPr>
          <w:lang w:val="es-CO"/>
        </w:rPr>
      </w:pPr>
    </w:p>
    <w:p w14:paraId="49B0D977" w14:textId="77777777" w:rsidR="00F46703" w:rsidRPr="00EE2D9C" w:rsidRDefault="00000000">
      <w:pPr>
        <w:pStyle w:val="Ttulo2"/>
        <w:rPr>
          <w:lang w:val="es-CO"/>
        </w:rPr>
      </w:pPr>
      <w:r w:rsidRPr="00EE2D9C">
        <w:rPr>
          <w:rFonts w:ascii="Calibri" w:hAnsi="Calibri"/>
          <w:color w:val="2E74B5"/>
          <w:lang w:val="es-CO"/>
        </w:rPr>
        <w:t xml:space="preserve">5.4 Resultado E2E dentro del pipeline </w:t>
      </w:r>
      <w:proofErr w:type="gramStart"/>
      <w:r w:rsidRPr="00EE2D9C">
        <w:rPr>
          <w:rFonts w:ascii="Calibri" w:hAnsi="Calibri"/>
          <w:color w:val="2E74B5"/>
          <w:lang w:val="es-CO"/>
        </w:rPr>
        <w:t>master</w:t>
      </w:r>
      <w:proofErr w:type="gramEnd"/>
    </w:p>
    <w:p w14:paraId="20938AAA" w14:textId="77777777" w:rsidR="00F46703" w:rsidRPr="00EE2D9C" w:rsidRDefault="00000000">
      <w:pPr>
        <w:shd w:val="clear" w:color="auto" w:fill="D9E1F2"/>
        <w:jc w:val="center"/>
        <w:rPr>
          <w:lang w:val="es-CO"/>
        </w:rPr>
      </w:pPr>
      <w:r w:rsidRPr="00EE2D9C">
        <w:rPr>
          <w:rFonts w:ascii="Calibri" w:hAnsi="Calibri"/>
          <w:i/>
          <w:color w:val="1F457E"/>
          <w:sz w:val="20"/>
          <w:lang w:val="es-CO"/>
        </w:rPr>
        <w:t xml:space="preserve">[ SCREENSHOT </w:t>
      </w:r>
      <w:proofErr w:type="gramStart"/>
      <w:r w:rsidRPr="00EE2D9C">
        <w:rPr>
          <w:rFonts w:ascii="Calibri" w:hAnsi="Calibri"/>
          <w:i/>
          <w:color w:val="1F457E"/>
          <w:sz w:val="20"/>
          <w:lang w:val="es-CO"/>
        </w:rPr>
        <w:t>29 ]</w:t>
      </w:r>
      <w:proofErr w:type="gramEnd"/>
      <w:r w:rsidRPr="00EE2D9C">
        <w:rPr>
          <w:rFonts w:ascii="Calibri" w:hAnsi="Calibri"/>
          <w:i/>
          <w:color w:val="1F457E"/>
          <w:sz w:val="20"/>
          <w:lang w:val="es-CO"/>
        </w:rPr>
        <w:br/>
        <w:t xml:space="preserve">Consola del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stage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E2E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Tests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del pipeline </w:t>
      </w:r>
      <w:proofErr w:type="gramStart"/>
      <w:r w:rsidRPr="00EE2D9C">
        <w:rPr>
          <w:rFonts w:ascii="Calibri" w:hAnsi="Calibri"/>
          <w:i/>
          <w:color w:val="1F457E"/>
          <w:sz w:val="20"/>
          <w:lang w:val="es-CO"/>
        </w:rPr>
        <w:t>master</w:t>
      </w:r>
      <w:proofErr w:type="gramEnd"/>
      <w:r w:rsidRPr="00EE2D9C">
        <w:rPr>
          <w:rFonts w:ascii="Calibri" w:hAnsi="Calibri"/>
          <w:i/>
          <w:color w:val="1F457E"/>
          <w:sz w:val="20"/>
          <w:lang w:val="es-CO"/>
        </w:rPr>
        <w:t>:</w:t>
      </w:r>
      <w:r w:rsidRPr="00EE2D9C">
        <w:rPr>
          <w:rFonts w:ascii="Calibri" w:hAnsi="Calibri"/>
          <w:i/>
          <w:color w:val="1F457E"/>
          <w:sz w:val="20"/>
          <w:lang w:val="es-CO"/>
        </w:rPr>
        <w:br/>
        <w:t xml:space="preserve">tabla resumen Newman con 25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assertions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/ 0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failed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— </w:t>
      </w:r>
      <w:proofErr w:type="spellStart"/>
      <w:r w:rsidRPr="00EE2D9C">
        <w:rPr>
          <w:rFonts w:ascii="Calibri" w:hAnsi="Calibri"/>
          <w:i/>
          <w:color w:val="1F457E"/>
          <w:sz w:val="20"/>
          <w:lang w:val="es-CO"/>
        </w:rPr>
        <w:t>timestamps</w:t>
      </w:r>
      <w:proofErr w:type="spellEnd"/>
      <w:r w:rsidRPr="00EE2D9C">
        <w:rPr>
          <w:rFonts w:ascii="Calibri" w:hAnsi="Calibri"/>
          <w:i/>
          <w:color w:val="1F457E"/>
          <w:sz w:val="20"/>
          <w:lang w:val="es-CO"/>
        </w:rPr>
        <w:t xml:space="preserve"> de Jenkins visibles.</w:t>
      </w:r>
    </w:p>
    <w:p w14:paraId="573B6CD4" w14:textId="77777777" w:rsidR="00F46703" w:rsidRPr="00EE2D9C" w:rsidRDefault="00F46703">
      <w:pPr>
        <w:rPr>
          <w:lang w:val="es-CO"/>
        </w:rPr>
      </w:pPr>
    </w:p>
    <w:p w14:paraId="1DCAEF63" w14:textId="77777777" w:rsidR="00F46703" w:rsidRPr="00EE2D9C" w:rsidRDefault="00000000">
      <w:pPr>
        <w:rPr>
          <w:lang w:val="es-CO"/>
        </w:rPr>
      </w:pPr>
      <w:r w:rsidRPr="00EE2D9C">
        <w:rPr>
          <w:lang w:val="es-CO"/>
        </w:rPr>
        <w:br w:type="page"/>
      </w:r>
    </w:p>
    <w:p w14:paraId="0D4E71CC" w14:textId="77777777" w:rsidR="00F46703" w:rsidRPr="00EE2D9C" w:rsidRDefault="00000000">
      <w:pPr>
        <w:pStyle w:val="Ttulo1"/>
        <w:rPr>
          <w:lang w:val="es-CO"/>
        </w:rPr>
      </w:pPr>
      <w:r w:rsidRPr="00EE2D9C">
        <w:rPr>
          <w:rFonts w:ascii="Calibri" w:hAnsi="Calibri"/>
          <w:color w:val="1F457E"/>
          <w:lang w:val="es-CO"/>
        </w:rPr>
        <w:lastRenderedPageBreak/>
        <w:t>6. Conclusiones</w:t>
      </w:r>
    </w:p>
    <w:p w14:paraId="157067DE" w14:textId="77777777" w:rsidR="00F46703" w:rsidRPr="00EE2D9C" w:rsidRDefault="00000000">
      <w:pPr>
        <w:pStyle w:val="Ttulo2"/>
        <w:rPr>
          <w:lang w:val="es-CO"/>
        </w:rPr>
      </w:pPr>
      <w:r w:rsidRPr="00EE2D9C">
        <w:rPr>
          <w:rFonts w:ascii="Calibri" w:hAnsi="Calibri"/>
          <w:color w:val="2E74B5"/>
          <w:lang w:val="es-CO"/>
        </w:rPr>
        <w:t>CI/CD</w:t>
      </w:r>
    </w:p>
    <w:p w14:paraId="144D7170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Se configuraron exitosamente 6 pipelines de Jenkins con </w:t>
      </w:r>
      <w:proofErr w:type="spellStart"/>
      <w:r w:rsidRPr="00EE2D9C">
        <w:rPr>
          <w:rFonts w:ascii="Calibri" w:hAnsi="Calibri"/>
          <w:lang w:val="es-CO"/>
        </w:rPr>
        <w:t>Configuration</w:t>
      </w:r>
      <w:proofErr w:type="spellEnd"/>
      <w:r w:rsidRPr="00EE2D9C">
        <w:rPr>
          <w:rFonts w:ascii="Calibri" w:hAnsi="Calibri"/>
          <w:lang w:val="es-CO"/>
        </w:rPr>
        <w:t xml:space="preserve"> as Code, cubriendo tres entornos (</w:t>
      </w:r>
      <w:proofErr w:type="spellStart"/>
      <w:r w:rsidRPr="00EE2D9C">
        <w:rPr>
          <w:rFonts w:ascii="Calibri" w:hAnsi="Calibri"/>
          <w:lang w:val="es-CO"/>
        </w:rPr>
        <w:t>dev</w:t>
      </w:r>
      <w:proofErr w:type="spellEnd"/>
      <w:r w:rsidRPr="00EE2D9C">
        <w:rPr>
          <w:rFonts w:ascii="Calibri" w:hAnsi="Calibri"/>
          <w:lang w:val="es-CO"/>
        </w:rPr>
        <w:t xml:space="preserve">, </w:t>
      </w:r>
      <w:proofErr w:type="spellStart"/>
      <w:r w:rsidRPr="00EE2D9C">
        <w:rPr>
          <w:rFonts w:ascii="Calibri" w:hAnsi="Calibri"/>
          <w:lang w:val="es-CO"/>
        </w:rPr>
        <w:t>stage</w:t>
      </w:r>
      <w:proofErr w:type="spellEnd"/>
      <w:r w:rsidRPr="00EE2D9C">
        <w:rPr>
          <w:rFonts w:ascii="Calibri" w:hAnsi="Calibri"/>
          <w:lang w:val="es-CO"/>
        </w:rPr>
        <w:t xml:space="preserve">, </w:t>
      </w:r>
      <w:proofErr w:type="gramStart"/>
      <w:r w:rsidRPr="00EE2D9C">
        <w:rPr>
          <w:rFonts w:ascii="Calibri" w:hAnsi="Calibri"/>
          <w:lang w:val="es-CO"/>
        </w:rPr>
        <w:t>master</w:t>
      </w:r>
      <w:proofErr w:type="gramEnd"/>
      <w:r w:rsidRPr="00EE2D9C">
        <w:rPr>
          <w:rFonts w:ascii="Calibri" w:hAnsi="Calibri"/>
          <w:lang w:val="es-CO"/>
        </w:rPr>
        <w:t>). Cada pipeline se automatiza completamente desde la compilación hasta el despliegue y la generación de notas de versión, eliminando pasos manuales y garantizando reproducibilidad.</w:t>
      </w:r>
    </w:p>
    <w:p w14:paraId="7A059B98" w14:textId="77777777" w:rsidR="00F46703" w:rsidRDefault="00000000">
      <w:pPr>
        <w:pStyle w:val="Ttulo2"/>
      </w:pPr>
      <w:r>
        <w:rPr>
          <w:rFonts w:ascii="Calibri" w:hAnsi="Calibri"/>
          <w:color w:val="2E74B5"/>
        </w:rPr>
        <w:t>Calidad del Software</w:t>
      </w:r>
    </w:p>
    <w:p w14:paraId="442F021E" w14:textId="77777777" w:rsidR="00F46703" w:rsidRPr="00EE2D9C" w:rsidRDefault="00000000">
      <w:pPr>
        <w:pStyle w:val="Listaconvietas"/>
        <w:rPr>
          <w:lang w:val="es-CO"/>
        </w:rPr>
      </w:pPr>
      <w:r w:rsidRPr="00EE2D9C">
        <w:rPr>
          <w:rFonts w:ascii="Calibri" w:hAnsi="Calibri"/>
          <w:lang w:val="es-CO"/>
        </w:rPr>
        <w:t xml:space="preserve">Pruebas unitarias: cobertura de </w:t>
      </w:r>
      <w:proofErr w:type="spellStart"/>
      <w:r w:rsidRPr="00EE2D9C">
        <w:rPr>
          <w:rFonts w:ascii="Calibri" w:hAnsi="Calibri"/>
          <w:lang w:val="es-CO"/>
        </w:rPr>
        <w:t>controllers</w:t>
      </w:r>
      <w:proofErr w:type="spellEnd"/>
      <w:r w:rsidRPr="00EE2D9C">
        <w:rPr>
          <w:rFonts w:ascii="Calibri" w:hAnsi="Calibri"/>
          <w:lang w:val="es-CO"/>
        </w:rPr>
        <w:t xml:space="preserve"> y </w:t>
      </w:r>
      <w:proofErr w:type="spellStart"/>
      <w:r w:rsidRPr="00EE2D9C">
        <w:rPr>
          <w:rFonts w:ascii="Calibri" w:hAnsi="Calibri"/>
          <w:lang w:val="es-CO"/>
        </w:rPr>
        <w:t>services</w:t>
      </w:r>
      <w:proofErr w:type="spellEnd"/>
      <w:r w:rsidRPr="00EE2D9C">
        <w:rPr>
          <w:rFonts w:ascii="Calibri" w:hAnsi="Calibri"/>
          <w:lang w:val="es-CO"/>
        </w:rPr>
        <w:t xml:space="preserve"> con </w:t>
      </w:r>
      <w:proofErr w:type="spellStart"/>
      <w:r w:rsidRPr="00EE2D9C">
        <w:rPr>
          <w:rFonts w:ascii="Calibri" w:hAnsi="Calibri"/>
          <w:lang w:val="es-CO"/>
        </w:rPr>
        <w:t>mocks</w:t>
      </w:r>
      <w:proofErr w:type="spellEnd"/>
      <w:r w:rsidRPr="00EE2D9C">
        <w:rPr>
          <w:rFonts w:ascii="Calibri" w:hAnsi="Calibri"/>
          <w:lang w:val="es-CO"/>
        </w:rPr>
        <w:t xml:space="preserve"> (</w:t>
      </w:r>
      <w:proofErr w:type="spellStart"/>
      <w:r w:rsidRPr="00EE2D9C">
        <w:rPr>
          <w:rFonts w:ascii="Calibri" w:hAnsi="Calibri"/>
          <w:lang w:val="es-CO"/>
        </w:rPr>
        <w:t>JUnit</w:t>
      </w:r>
      <w:proofErr w:type="spellEnd"/>
      <w:r w:rsidRPr="00EE2D9C">
        <w:rPr>
          <w:rFonts w:ascii="Calibri" w:hAnsi="Calibri"/>
          <w:lang w:val="es-CO"/>
        </w:rPr>
        <w:t xml:space="preserve"> 5 + </w:t>
      </w:r>
      <w:proofErr w:type="spellStart"/>
      <w:r w:rsidRPr="00EE2D9C">
        <w:rPr>
          <w:rFonts w:ascii="Calibri" w:hAnsi="Calibri"/>
          <w:lang w:val="es-CO"/>
        </w:rPr>
        <w:t>Mockito</w:t>
      </w:r>
      <w:proofErr w:type="spellEnd"/>
      <w:r w:rsidRPr="00EE2D9C">
        <w:rPr>
          <w:rFonts w:ascii="Calibri" w:hAnsi="Calibri"/>
          <w:lang w:val="es-CO"/>
        </w:rPr>
        <w:t>)</w:t>
      </w:r>
    </w:p>
    <w:p w14:paraId="5A7101F4" w14:textId="77777777" w:rsidR="00F46703" w:rsidRPr="00EE2D9C" w:rsidRDefault="00000000">
      <w:pPr>
        <w:pStyle w:val="Listaconvietas"/>
        <w:rPr>
          <w:lang w:val="es-CO"/>
        </w:rPr>
      </w:pPr>
      <w:r w:rsidRPr="00EE2D9C">
        <w:rPr>
          <w:rFonts w:ascii="Calibri" w:hAnsi="Calibri"/>
          <w:lang w:val="es-CO"/>
        </w:rPr>
        <w:t>Pruebas de integración: validación de comunicación con Kafka, PostgreSQL y Neo4j</w:t>
      </w:r>
    </w:p>
    <w:p w14:paraId="3C64CB4D" w14:textId="77777777" w:rsidR="00F46703" w:rsidRPr="00EE2D9C" w:rsidRDefault="00000000">
      <w:pPr>
        <w:pStyle w:val="Listaconvietas"/>
        <w:rPr>
          <w:lang w:val="es-CO"/>
        </w:rPr>
      </w:pPr>
      <w:r w:rsidRPr="00EE2D9C">
        <w:rPr>
          <w:rFonts w:ascii="Calibri" w:hAnsi="Calibri"/>
          <w:lang w:val="es-CO"/>
        </w:rPr>
        <w:t xml:space="preserve">Pruebas E2E: 5 flujos completos de usuario, 25/25 </w:t>
      </w:r>
      <w:proofErr w:type="spellStart"/>
      <w:r w:rsidRPr="00EE2D9C">
        <w:rPr>
          <w:rFonts w:ascii="Calibri" w:hAnsi="Calibri"/>
          <w:lang w:val="es-CO"/>
        </w:rPr>
        <w:t>assertions</w:t>
      </w:r>
      <w:proofErr w:type="spellEnd"/>
      <w:r w:rsidRPr="00EE2D9C">
        <w:rPr>
          <w:rFonts w:ascii="Calibri" w:hAnsi="Calibri"/>
          <w:lang w:val="es-CO"/>
        </w:rPr>
        <w:t>, 0 fallos</w:t>
      </w:r>
    </w:p>
    <w:p w14:paraId="01D824C4" w14:textId="77777777" w:rsidR="00F46703" w:rsidRPr="00EE2D9C" w:rsidRDefault="00000000">
      <w:pPr>
        <w:pStyle w:val="Listaconvietas"/>
        <w:rPr>
          <w:lang w:val="es-CO"/>
        </w:rPr>
      </w:pPr>
      <w:r w:rsidRPr="00EE2D9C">
        <w:rPr>
          <w:rFonts w:ascii="Calibri" w:hAnsi="Calibri"/>
          <w:lang w:val="es-CO"/>
        </w:rPr>
        <w:t>Pruebas de rendimiento: sistema estable bajo 100 usuarios concurrentes con tiempos de respuesta dentro de umbrales aceptables</w:t>
      </w:r>
    </w:p>
    <w:p w14:paraId="5C0713DF" w14:textId="77777777" w:rsidR="00F46703" w:rsidRPr="00EE2D9C" w:rsidRDefault="00000000">
      <w:pPr>
        <w:pStyle w:val="Ttulo2"/>
        <w:rPr>
          <w:lang w:val="es-CO"/>
        </w:rPr>
      </w:pPr>
      <w:r w:rsidRPr="00EE2D9C">
        <w:rPr>
          <w:rFonts w:ascii="Calibri" w:hAnsi="Calibri"/>
          <w:color w:val="2E74B5"/>
          <w:lang w:val="es-CO"/>
        </w:rPr>
        <w:t>Arquitectura y Microservicios</w:t>
      </w:r>
    </w:p>
    <w:p w14:paraId="16923359" w14:textId="77777777" w:rsidR="00F46703" w:rsidRPr="00EE2D9C" w:rsidRDefault="00000000">
      <w:pPr>
        <w:rPr>
          <w:lang w:val="es-CO"/>
        </w:rPr>
      </w:pPr>
      <w:r w:rsidRPr="00EE2D9C">
        <w:rPr>
          <w:rFonts w:ascii="Calibri" w:hAnsi="Calibri"/>
          <w:lang w:val="es-CO"/>
        </w:rPr>
        <w:t xml:space="preserve">La arquitectura de microservicios con separación de responsabilidades permitió desarrollar, probar y desplegar cada servicio de forma independiente. Los cuellos de botella identificados (Neo4j sin caché, JWT </w:t>
      </w:r>
      <w:proofErr w:type="spellStart"/>
      <w:r w:rsidRPr="00EE2D9C">
        <w:rPr>
          <w:rFonts w:ascii="Calibri" w:hAnsi="Calibri"/>
          <w:lang w:val="es-CO"/>
        </w:rPr>
        <w:t>signing</w:t>
      </w:r>
      <w:proofErr w:type="spellEnd"/>
      <w:r w:rsidRPr="00EE2D9C">
        <w:rPr>
          <w:rFonts w:ascii="Calibri" w:hAnsi="Calibri"/>
          <w:lang w:val="es-CO"/>
        </w:rPr>
        <w:t xml:space="preserve">, llamadas síncronas entre servicios) tienen soluciones claras basadas en Redis, </w:t>
      </w:r>
      <w:proofErr w:type="spellStart"/>
      <w:r w:rsidRPr="00EE2D9C">
        <w:rPr>
          <w:rFonts w:ascii="Calibri" w:hAnsi="Calibri"/>
          <w:lang w:val="es-CO"/>
        </w:rPr>
        <w:t>circuit</w:t>
      </w:r>
      <w:proofErr w:type="spellEnd"/>
      <w:r w:rsidRPr="00EE2D9C">
        <w:rPr>
          <w:rFonts w:ascii="Calibri" w:hAnsi="Calibri"/>
          <w:lang w:val="es-CO"/>
        </w:rPr>
        <w:t xml:space="preserve"> </w:t>
      </w:r>
      <w:proofErr w:type="spellStart"/>
      <w:r w:rsidRPr="00EE2D9C">
        <w:rPr>
          <w:rFonts w:ascii="Calibri" w:hAnsi="Calibri"/>
          <w:lang w:val="es-CO"/>
        </w:rPr>
        <w:t>breakers</w:t>
      </w:r>
      <w:proofErr w:type="spellEnd"/>
      <w:r w:rsidRPr="00EE2D9C">
        <w:rPr>
          <w:rFonts w:ascii="Calibri" w:hAnsi="Calibri"/>
          <w:lang w:val="es-CO"/>
        </w:rPr>
        <w:t xml:space="preserve"> y optimización de </w:t>
      </w:r>
      <w:proofErr w:type="spellStart"/>
      <w:r w:rsidRPr="00EE2D9C">
        <w:rPr>
          <w:rFonts w:ascii="Calibri" w:hAnsi="Calibri"/>
          <w:lang w:val="es-CO"/>
        </w:rPr>
        <w:t>queries</w:t>
      </w:r>
      <w:proofErr w:type="spellEnd"/>
      <w:r w:rsidRPr="00EE2D9C">
        <w:rPr>
          <w:rFonts w:ascii="Calibri" w:hAnsi="Calibri"/>
          <w:lang w:val="es-CO"/>
        </w:rPr>
        <w:t xml:space="preserve"> para un entorno productivo.</w:t>
      </w:r>
    </w:p>
    <w:p w14:paraId="01C8A5F1" w14:textId="77777777" w:rsidR="00F46703" w:rsidRPr="00EE2D9C" w:rsidRDefault="00F46703">
      <w:pPr>
        <w:rPr>
          <w:lang w:val="es-CO"/>
        </w:rPr>
      </w:pPr>
    </w:p>
    <w:p w14:paraId="0992C268" w14:textId="77777777" w:rsidR="00F46703" w:rsidRPr="00EE2D9C" w:rsidRDefault="00000000">
      <w:pPr>
        <w:jc w:val="center"/>
        <w:rPr>
          <w:lang w:val="es-CO"/>
        </w:rPr>
      </w:pPr>
      <w:r w:rsidRPr="00EE2D9C">
        <w:rPr>
          <w:rFonts w:ascii="Calibri" w:hAnsi="Calibri"/>
          <w:i/>
          <w:color w:val="808080"/>
          <w:sz w:val="18"/>
          <w:lang w:val="es-CO"/>
        </w:rPr>
        <w:t xml:space="preserve">Taller 2 — Ingeniería de Software — </w:t>
      </w:r>
      <w:proofErr w:type="spellStart"/>
      <w:r w:rsidRPr="00EE2D9C">
        <w:rPr>
          <w:rFonts w:ascii="Calibri" w:hAnsi="Calibri"/>
          <w:i/>
          <w:color w:val="808080"/>
          <w:sz w:val="18"/>
          <w:lang w:val="es-CO"/>
        </w:rPr>
        <w:t>CircleGuard</w:t>
      </w:r>
      <w:proofErr w:type="spellEnd"/>
      <w:r w:rsidRPr="00EE2D9C">
        <w:rPr>
          <w:rFonts w:ascii="Calibri" w:hAnsi="Calibri"/>
          <w:i/>
          <w:color w:val="808080"/>
          <w:sz w:val="18"/>
          <w:lang w:val="es-CO"/>
        </w:rPr>
        <w:t xml:space="preserve"> CI/CD</w:t>
      </w:r>
    </w:p>
    <w:sectPr w:rsidR="00F46703" w:rsidRPr="00EE2D9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179917">
    <w:abstractNumId w:val="8"/>
  </w:num>
  <w:num w:numId="2" w16cid:durableId="359361869">
    <w:abstractNumId w:val="6"/>
  </w:num>
  <w:num w:numId="3" w16cid:durableId="904991418">
    <w:abstractNumId w:val="5"/>
  </w:num>
  <w:num w:numId="4" w16cid:durableId="1927306655">
    <w:abstractNumId w:val="4"/>
  </w:num>
  <w:num w:numId="5" w16cid:durableId="707679497">
    <w:abstractNumId w:val="7"/>
  </w:num>
  <w:num w:numId="6" w16cid:durableId="1964186567">
    <w:abstractNumId w:val="3"/>
  </w:num>
  <w:num w:numId="7" w16cid:durableId="1352679898">
    <w:abstractNumId w:val="2"/>
  </w:num>
  <w:num w:numId="8" w16cid:durableId="1695375950">
    <w:abstractNumId w:val="1"/>
  </w:num>
  <w:num w:numId="9" w16cid:durableId="56217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8D1"/>
    <w:rsid w:val="0029639D"/>
    <w:rsid w:val="00326F90"/>
    <w:rsid w:val="00396AF2"/>
    <w:rsid w:val="003D0569"/>
    <w:rsid w:val="00900B25"/>
    <w:rsid w:val="00AA1D8D"/>
    <w:rsid w:val="00B47730"/>
    <w:rsid w:val="00B66AEA"/>
    <w:rsid w:val="00CB0664"/>
    <w:rsid w:val="00EE2D9C"/>
    <w:rsid w:val="00F467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60D781"/>
  <w14:defaultImageDpi w14:val="300"/>
  <w15:docId w15:val="{CA5EC0AF-B3C1-46C3-9A00-9DBFDB92F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D056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youtu.be/S3uoQLZovWU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riskian/circle-guard-public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14</Pages>
  <Words>1717</Words>
  <Characters>9793</Characters>
  <Application>Microsoft Office Word</Application>
  <DocSecurity>0</DocSecurity>
  <Lines>81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Camilo Molina Vides</cp:lastModifiedBy>
  <cp:revision>2</cp:revision>
  <dcterms:created xsi:type="dcterms:W3CDTF">2013-12-23T23:15:00Z</dcterms:created>
  <dcterms:modified xsi:type="dcterms:W3CDTF">2026-05-12T04:46:00Z</dcterms:modified>
  <cp:category/>
</cp:coreProperties>
</file>