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8A0B" w14:textId="511A8B62" w:rsidR="004C4ADE" w:rsidRDefault="006F33F5" w:rsidP="006F33F5">
      <w:pPr>
        <w:pStyle w:val="Ttulo1"/>
        <w:numPr>
          <w:ilvl w:val="0"/>
          <w:numId w:val="2"/>
        </w:numPr>
      </w:pPr>
      <w:r>
        <w:t>Correlación</w:t>
      </w:r>
      <w:r w:rsidR="00823BA8">
        <w:t xml:space="preserve"> de las variables</w:t>
      </w:r>
    </w:p>
    <w:p w14:paraId="02620885" w14:textId="77777777" w:rsidR="006F33F5" w:rsidRPr="006F33F5" w:rsidRDefault="006F33F5" w:rsidP="006F33F5"/>
    <w:p w14:paraId="3FD64942" w14:textId="187B6BA3" w:rsidR="00823BA8" w:rsidRDefault="00823BA8" w:rsidP="00823BA8">
      <w:pPr>
        <w:ind w:left="720"/>
      </w:pPr>
      <w:r>
        <w:t>Lo vamos a hacer con KNIME.</w:t>
      </w:r>
      <w:r w:rsidR="006F33F5">
        <w:br/>
        <w:t xml:space="preserve">Al nodo </w:t>
      </w:r>
      <w:proofErr w:type="spellStart"/>
      <w:r w:rsidR="006F33F5">
        <w:t>FileReader</w:t>
      </w:r>
      <w:proofErr w:type="spellEnd"/>
      <w:r w:rsidR="006F33F5">
        <w:t xml:space="preserve"> le unimos el nodo </w:t>
      </w:r>
      <w:proofErr w:type="spellStart"/>
      <w:r w:rsidR="006F33F5">
        <w:t>LinearCorrelation</w:t>
      </w:r>
      <w:proofErr w:type="spellEnd"/>
      <w:r w:rsidR="006F33F5">
        <w:t xml:space="preserve">, a través del cual podemos ver la siguiente matriz de correlación. En color azul oscuro salen los valores de </w:t>
      </w:r>
      <w:r w:rsidR="005D21DA">
        <w:t>correlación</w:t>
      </w:r>
      <w:r w:rsidR="006F33F5">
        <w:t xml:space="preserve"> 1.</w:t>
      </w:r>
    </w:p>
    <w:p w14:paraId="2A408811" w14:textId="7A2C9549" w:rsidR="004A53BF" w:rsidRDefault="004A53BF" w:rsidP="00823BA8">
      <w:pPr>
        <w:ind w:left="720"/>
      </w:pPr>
      <w:r>
        <w:rPr>
          <w:noProof/>
        </w:rPr>
        <w:drawing>
          <wp:inline distT="0" distB="0" distL="0" distR="0" wp14:anchorId="065BA111" wp14:editId="099D7F62">
            <wp:extent cx="5400040" cy="5358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04B0" w14:textId="7AC0C49E" w:rsidR="004A53BF" w:rsidRDefault="004A53BF" w:rsidP="00823BA8">
      <w:pPr>
        <w:ind w:left="720"/>
      </w:pPr>
      <w:r>
        <w:t xml:space="preserve">Podemos observar que haciendo un test de correlación entre las variables del </w:t>
      </w:r>
      <w:proofErr w:type="spellStart"/>
      <w:r>
        <w:t>dataset</w:t>
      </w:r>
      <w:proofErr w:type="spellEnd"/>
      <w:r>
        <w:t xml:space="preserve"> las variables diag_3 y diag_4 tienen una corrección de 1.</w:t>
      </w:r>
      <w:r>
        <w:br/>
        <w:t xml:space="preserve">Existen otras variables con un significativo valor de correlación, como son </w:t>
      </w:r>
      <w:proofErr w:type="spellStart"/>
      <w:r>
        <w:t>insuline</w:t>
      </w:r>
      <w:proofErr w:type="spellEnd"/>
      <w:r>
        <w:t xml:space="preserve"> y </w:t>
      </w:r>
      <w:proofErr w:type="spellStart"/>
      <w:r>
        <w:t>change</w:t>
      </w:r>
      <w:proofErr w:type="spellEnd"/>
      <w:r>
        <w:t>, con un valor de 0,6402.</w:t>
      </w:r>
    </w:p>
    <w:p w14:paraId="5043DA08" w14:textId="579999E5" w:rsidR="006F33F5" w:rsidRDefault="006F33F5" w:rsidP="00823BA8">
      <w:pPr>
        <w:ind w:left="720"/>
      </w:pPr>
    </w:p>
    <w:p w14:paraId="3AB1C3C7" w14:textId="50B07E1C" w:rsidR="005D21DA" w:rsidRDefault="005D21DA" w:rsidP="00823BA8">
      <w:pPr>
        <w:ind w:left="720"/>
      </w:pPr>
    </w:p>
    <w:p w14:paraId="1DE2E9B1" w14:textId="252BE5E6" w:rsidR="005D21DA" w:rsidRDefault="005D21DA" w:rsidP="00823BA8">
      <w:pPr>
        <w:ind w:left="720"/>
      </w:pPr>
    </w:p>
    <w:p w14:paraId="016AD0C1" w14:textId="3BA6C67B" w:rsidR="005D21DA" w:rsidRDefault="005D21DA" w:rsidP="005D21DA">
      <w:pPr>
        <w:pStyle w:val="Ttulo1"/>
        <w:numPr>
          <w:ilvl w:val="0"/>
          <w:numId w:val="2"/>
        </w:numPr>
      </w:pPr>
      <w:r>
        <w:lastRenderedPageBreak/>
        <w:t>Interpretación de los datos</w:t>
      </w:r>
    </w:p>
    <w:p w14:paraId="081931F5" w14:textId="499E2C3D" w:rsidR="005D21DA" w:rsidRDefault="005D21DA" w:rsidP="005D21DA"/>
    <w:p w14:paraId="26E286B6" w14:textId="3DF29ED0" w:rsidR="005D21DA" w:rsidRPr="005D21DA" w:rsidRDefault="005D21DA" w:rsidP="005D21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D21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Tenemos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37</w:t>
      </w:r>
      <w:r w:rsidRPr="005D21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variables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y 5000 entradas en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dataset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5D21D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analizadas en la siguiente tabla:</w:t>
      </w:r>
    </w:p>
    <w:p w14:paraId="5B56BB13" w14:textId="77777777" w:rsidR="005D21DA" w:rsidRPr="005D21DA" w:rsidRDefault="005D21DA" w:rsidP="005D2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590"/>
        <w:gridCol w:w="1447"/>
        <w:gridCol w:w="1285"/>
        <w:gridCol w:w="1338"/>
        <w:gridCol w:w="1073"/>
      </w:tblGrid>
      <w:tr w:rsidR="005D21DA" w:rsidRPr="005D21DA" w14:paraId="63F5DEC5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3A244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1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de la 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4E6CB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1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6B649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1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Tipo de 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05BB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1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Valor mínimo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4B07A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D21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Valor máximo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2EE1F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D21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Nº</w:t>
            </w:r>
            <w:proofErr w:type="spellEnd"/>
            <w:r w:rsidRPr="005D21D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de nulos</w:t>
            </w:r>
          </w:p>
        </w:tc>
      </w:tr>
      <w:tr w:rsidR="005D21DA" w:rsidRPr="005D21DA" w14:paraId="4A810387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01EA7" w14:textId="247DFCCD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4ECDE" w14:textId="76B34C8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Identificador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FF8AF" w14:textId="374FF294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Numérica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C42AF7" w14:textId="1119EBB0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113F4" w14:textId="03F57518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4999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769C3" w14:textId="7A99CFE3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</w:t>
            </w:r>
          </w:p>
        </w:tc>
      </w:tr>
      <w:tr w:rsidR="005D21DA" w:rsidRPr="005D21DA" w14:paraId="791A4E45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139E5" w14:textId="527454B1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D21D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patient_nbr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6D697" w14:textId="07359E46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334DF" w14:textId="2F058D3E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B03CEF" w14:textId="030844A4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E6235" w14:textId="6F3DF522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A6CBC" w14:textId="36F203FA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6F978AC7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9B571" w14:textId="7D8F6A81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253A5" w14:textId="01F5CB28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7F9F21" w14:textId="4D7F6D69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8B78D" w14:textId="2C95319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67682" w14:textId="729CFDB1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AD54B6" w14:textId="0BBD6F35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4A6CD56A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3EB22" w14:textId="7D5FFA20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02E20" w14:textId="660B8E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D7AAA" w14:textId="64655A59" w:rsidR="005D21DA" w:rsidRPr="005D21DA" w:rsidRDefault="005D21DA" w:rsidP="005D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279603" w14:textId="1F47F07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2CB28" w14:textId="25E18AF5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87DBF" w14:textId="589C9E89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52362050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412DB" w14:textId="0B7ADD31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4431B" w14:textId="0384581A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F640F" w14:textId="073492DF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E79F4" w14:textId="06F33C0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94BB2" w14:textId="3C535354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9E57F" w14:textId="63B0957B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6FBC1187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27B8D" w14:textId="086372F8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A8593" w14:textId="6A3E3B0E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31878" w14:textId="706C734E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E7E2E" w14:textId="0B9074C5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B8958" w14:textId="3FDC5FBD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0DEB2" w14:textId="0451BC04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025D137E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95118" w14:textId="4EA69D93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8D2AC" w14:textId="68F7EC1D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6D8DE" w14:textId="0A29FAF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DA81F6" w14:textId="078D94D3" w:rsidR="005D21DA" w:rsidRPr="005D21DA" w:rsidRDefault="005D21DA" w:rsidP="005D21D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86E85" w14:textId="5D9313E1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4A7FA" w14:textId="6E6E858A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3C6BD093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C16AF1" w14:textId="2105E111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072CC" w14:textId="79980C3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72524" w14:textId="591A4970" w:rsidR="005D21DA" w:rsidRPr="005D21DA" w:rsidRDefault="005D21DA" w:rsidP="005D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8CB1E" w14:textId="6080406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50D3F" w14:textId="33338CC8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A116F" w14:textId="5BAC9492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112E5168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D7DE8" w14:textId="06CC7C8F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3F356" w14:textId="6DD3336B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B2413" w14:textId="5A6875E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03D415" w14:textId="7480C7DB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BE1AD" w14:textId="0B8016B2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D7E97" w14:textId="4BF36123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465A0BDC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5C17F" w14:textId="52E25793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D0040" w14:textId="504696C4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F6C4B" w14:textId="3F12BA6A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7A594E" w14:textId="4C864CD9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0D9ED" w14:textId="573F009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55C13" w14:textId="27067FF1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58631C5E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5D14A" w14:textId="3F670749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AB99C" w14:textId="6E8F40FA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F5237" w14:textId="08BC9F46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1D8D4" w14:textId="4736FBFF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8167C" w14:textId="236E4EFD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341E0" w14:textId="59D90238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527C9EA2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434DC" w14:textId="7537150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CDFA5" w14:textId="5D2EA2F4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78F568" w14:textId="612E5CC1" w:rsidR="005D21DA" w:rsidRPr="005D21DA" w:rsidRDefault="005D21DA" w:rsidP="005D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B7977" w14:textId="4AA94A74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F862D" w14:textId="5B9A2506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6B2BD0" w14:textId="438B2BB3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33AE6FC7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E7F0D" w14:textId="4D1847AB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BCD32B" w14:textId="37825C90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DCA00" w14:textId="1F25DA4E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B3061" w14:textId="0A349B96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BAC90" w14:textId="1F41744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7FA68" w14:textId="2D1696C5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4014C970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02F2D8" w14:textId="56A2C846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B223B" w14:textId="3DEA14E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D2280" w14:textId="5831865D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16616" w14:textId="7EFC7573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62ECF" w14:textId="3632AA8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EACB6" w14:textId="50C59ABE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3029D6D2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0A952" w14:textId="33FB628D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CB49C" w14:textId="4E00783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9AE65" w14:textId="0310AA4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43DEB" w14:textId="31612688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8496C" w14:textId="771006D9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5812F" w14:textId="3CE3A2B3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70BECCB8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FB99" w14:textId="03E58E3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AF718" w14:textId="188D77A6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B3D89" w14:textId="0633E078" w:rsidR="005D21DA" w:rsidRPr="005D21DA" w:rsidRDefault="005D21DA" w:rsidP="005D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48331" w14:textId="0F3701CF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9C125" w14:textId="4C4D2E1A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39A2F" w14:textId="47EE755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2071C57F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0B244" w14:textId="22192310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3CB9F" w14:textId="3962F215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DD8D7" w14:textId="23EDDE3B" w:rsidR="005D21DA" w:rsidRPr="005D21DA" w:rsidRDefault="005D21DA" w:rsidP="005D2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49EB4" w14:textId="777345A9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916C4" w14:textId="1C44687F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B1998" w14:textId="07698C9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6AA4A3F3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2548E" w14:textId="7743E02F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62A700" w14:textId="01FC6F0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AD758E" w14:textId="4C3C0E13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39828" w14:textId="36F4C10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132FD" w14:textId="669DF704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DE270" w14:textId="551A4D9C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26117E72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28322" w14:textId="6D204EDB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D91BC" w14:textId="0B7E2B10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C9FBB" w14:textId="0246AFE6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898E1" w14:textId="6CD6CF09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DE8AC" w14:textId="07D18D3A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3EEEB" w14:textId="0D23A558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5D21DA" w:rsidRPr="005D21DA" w14:paraId="1015D7C3" w14:textId="77777777" w:rsidTr="005D21DA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E4DA3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5283A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513E1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8A4A3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0CB77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A94A9" w14:textId="77777777" w:rsidR="005D21DA" w:rsidRPr="005D21DA" w:rsidRDefault="005D21DA" w:rsidP="005D2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71466A96" w14:textId="082CA36D" w:rsidR="005D21DA" w:rsidRPr="005D21DA" w:rsidRDefault="005D21DA" w:rsidP="005D21DA">
      <w:pPr>
        <w:ind w:left="360"/>
      </w:pPr>
      <w:r w:rsidRPr="005D21D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</w:p>
    <w:p w14:paraId="4AD35992" w14:textId="543BFBC5" w:rsidR="006F33F5" w:rsidRDefault="00724DB9" w:rsidP="00823BA8">
      <w:pPr>
        <w:ind w:left="720"/>
      </w:pPr>
      <w:r>
        <w:t>Búsqueda</w:t>
      </w:r>
      <w:r w:rsidR="005D21DA">
        <w:t xml:space="preserve"> de nulos:</w:t>
      </w:r>
    </w:p>
    <w:p w14:paraId="11CEA260" w14:textId="1C369E84" w:rsidR="005D21DA" w:rsidRDefault="00724DB9" w:rsidP="009A77A3">
      <w:pPr>
        <w:pStyle w:val="Sinespaciado"/>
      </w:pPr>
      <w:proofErr w:type="gramStart"/>
      <w:r w:rsidRPr="00724DB9">
        <w:t>V</w:t>
      </w:r>
      <w:proofErr w:type="spellStart"/>
      <w:r w:rsidR="005D21DA" w:rsidRPr="00724DB9">
        <w:t>ariable</w:t>
      </w:r>
      <w:proofErr w:type="spellEnd"/>
      <w:r w:rsidR="005D21DA" w:rsidRPr="00724DB9">
        <w:t xml:space="preserve"> :</w:t>
      </w:r>
      <w:proofErr w:type="gramEnd"/>
      <w:r w:rsidR="005D21DA" w:rsidRPr="00724DB9">
        <w:t xml:space="preserve"> </w:t>
      </w:r>
      <w:proofErr w:type="spellStart"/>
      <w:r w:rsidR="005D21DA" w:rsidRPr="00724DB9">
        <w:t>tolbutamide</w:t>
      </w:r>
      <w:proofErr w:type="spellEnd"/>
      <w:r w:rsidR="005D21DA" w:rsidRPr="00724DB9">
        <w:t xml:space="preserve"> </w:t>
      </w:r>
      <w:r w:rsidRPr="00724DB9">
        <w:t xml:space="preserve"> = ¿</w:t>
      </w:r>
      <w:r w:rsidR="005D21DA" w:rsidRPr="00724DB9">
        <w:t xml:space="preserve">, </w:t>
      </w:r>
      <w:proofErr w:type="spellStart"/>
      <w:r w:rsidR="005D21DA" w:rsidRPr="00724DB9">
        <w:t>admission_type_id</w:t>
      </w:r>
      <w:proofErr w:type="spellEnd"/>
      <w:r w:rsidRPr="00724DB9">
        <w:t xml:space="preserve">= 6 y </w:t>
      </w:r>
      <w:proofErr w:type="spellStart"/>
      <w:r w:rsidRPr="00724DB9">
        <w:t>discharge_disposition_id</w:t>
      </w:r>
      <w:proofErr w:type="spellEnd"/>
      <w:r w:rsidRPr="00724DB9">
        <w:t xml:space="preserve">= 18 y </w:t>
      </w:r>
      <w:proofErr w:type="spellStart"/>
      <w:r w:rsidRPr="00724DB9">
        <w:t>admission_source_i</w:t>
      </w:r>
      <w:r w:rsidRPr="00724DB9">
        <w:t>d</w:t>
      </w:r>
      <w:proofErr w:type="spellEnd"/>
      <w:r w:rsidRPr="00724DB9">
        <w:t xml:space="preserve"> = 17</w:t>
      </w:r>
    </w:p>
    <w:p w14:paraId="766C01A5" w14:textId="28881306" w:rsidR="00724DB9" w:rsidRDefault="00724DB9" w:rsidP="00724DB9">
      <w:pPr>
        <w:rPr>
          <w:rFonts w:cstheme="minorHAnsi"/>
        </w:rPr>
      </w:pPr>
    </w:p>
    <w:p w14:paraId="10B1032F" w14:textId="5B7DC3CC" w:rsidR="00724DB9" w:rsidRDefault="00724DB9" w:rsidP="00724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proofErr w:type="spellStart"/>
      <w:r w:rsidRPr="00724DB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nulTolbu</w:t>
      </w:r>
      <w:proofErr w:type="spellEnd"/>
      <w:r w:rsidRPr="00724DB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&lt;- DataSet_Group_9_O$</w:t>
      </w:r>
      <w:proofErr w:type="gramStart"/>
      <w:r w:rsidRPr="00724DB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tolbutamide[</w:t>
      </w:r>
      <w:proofErr w:type="gramEnd"/>
      <w:r w:rsidRPr="00724DB9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DataSet_Group_9_O$tolbutamide == '?']</w:t>
      </w:r>
      <w:r w:rsidR="009A77A3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    4011 nulos de 5000 totales</w:t>
      </w:r>
    </w:p>
    <w:p w14:paraId="585934ED" w14:textId="285DCC3D" w:rsidR="00E554C7" w:rsidRDefault="009A77A3" w:rsidP="00724DB9">
      <w:pPr>
        <w:rPr>
          <w:rFonts w:cstheme="minorHAnsi"/>
        </w:rPr>
      </w:pPr>
      <w:proofErr w:type="spellStart"/>
      <w:r>
        <w:rPr>
          <w:rFonts w:cstheme="minorHAnsi"/>
        </w:rPr>
        <w:t>nulAdmin</w:t>
      </w:r>
      <w:proofErr w:type="spellEnd"/>
      <w:r>
        <w:rPr>
          <w:rFonts w:cstheme="minorHAnsi"/>
        </w:rPr>
        <w:t xml:space="preserve"> -&gt; 283</w:t>
      </w:r>
      <w:r w:rsidR="004524C4">
        <w:rPr>
          <w:rFonts w:cstheme="minorHAnsi"/>
        </w:rPr>
        <w:br/>
      </w:r>
      <w:proofErr w:type="spellStart"/>
      <w:r w:rsidR="00E554C7">
        <w:rPr>
          <w:rFonts w:cstheme="minorHAnsi"/>
        </w:rPr>
        <w:t>nulDIschat</w:t>
      </w:r>
      <w:proofErr w:type="spellEnd"/>
      <w:r w:rsidR="00E554C7">
        <w:rPr>
          <w:rFonts w:cstheme="minorHAnsi"/>
        </w:rPr>
        <w:t xml:space="preserve"> -&gt; 175</w:t>
      </w:r>
      <w:r w:rsidR="004524C4">
        <w:rPr>
          <w:rFonts w:cstheme="minorHAnsi"/>
        </w:rPr>
        <w:br/>
      </w:r>
      <w:proofErr w:type="spellStart"/>
      <w:r w:rsidR="004524C4">
        <w:rPr>
          <w:rFonts w:cstheme="minorHAnsi"/>
        </w:rPr>
        <w:t>nulASource</w:t>
      </w:r>
      <w:proofErr w:type="spellEnd"/>
      <w:r w:rsidR="004524C4">
        <w:rPr>
          <w:rFonts w:cstheme="minorHAnsi"/>
        </w:rPr>
        <w:t xml:space="preserve"> -&gt;334</w:t>
      </w:r>
    </w:p>
    <w:p w14:paraId="31711B33" w14:textId="5B2D419A" w:rsidR="003A68D9" w:rsidRDefault="003A68D9" w:rsidP="00724DB9">
      <w:pPr>
        <w:rPr>
          <w:rFonts w:cstheme="minorHAnsi"/>
        </w:rPr>
      </w:pPr>
    </w:p>
    <w:p w14:paraId="5B0CCE34" w14:textId="77777777" w:rsidR="004524C4" w:rsidRDefault="004524C4" w:rsidP="00724DB9">
      <w:pPr>
        <w:rPr>
          <w:rFonts w:cstheme="minorHAnsi"/>
        </w:rPr>
      </w:pPr>
      <w:bookmarkStart w:id="0" w:name="_GoBack"/>
      <w:bookmarkEnd w:id="0"/>
    </w:p>
    <w:p w14:paraId="2F60F64C" w14:textId="77777777" w:rsidR="009A77A3" w:rsidRPr="00724DB9" w:rsidRDefault="009A77A3" w:rsidP="00724DB9">
      <w:pPr>
        <w:rPr>
          <w:rFonts w:cstheme="minorHAnsi"/>
        </w:rPr>
      </w:pPr>
    </w:p>
    <w:p w14:paraId="426B5099" w14:textId="77777777" w:rsidR="004A53BF" w:rsidRDefault="004A53BF" w:rsidP="00823BA8">
      <w:pPr>
        <w:ind w:left="720"/>
      </w:pPr>
    </w:p>
    <w:sectPr w:rsidR="004A5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C2FE7"/>
    <w:multiLevelType w:val="hybridMultilevel"/>
    <w:tmpl w:val="2DF0D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55A5A"/>
    <w:multiLevelType w:val="hybridMultilevel"/>
    <w:tmpl w:val="5150C920"/>
    <w:lvl w:ilvl="0" w:tplc="D8E667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DAF6FDE"/>
    <w:multiLevelType w:val="multilevel"/>
    <w:tmpl w:val="CE6C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0217F"/>
    <w:multiLevelType w:val="hybridMultilevel"/>
    <w:tmpl w:val="1D268B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5A"/>
    <w:rsid w:val="003A68D9"/>
    <w:rsid w:val="004524C4"/>
    <w:rsid w:val="004A53BF"/>
    <w:rsid w:val="004C4ADE"/>
    <w:rsid w:val="005D21DA"/>
    <w:rsid w:val="006F33F5"/>
    <w:rsid w:val="00724DB9"/>
    <w:rsid w:val="00823BA8"/>
    <w:rsid w:val="009A77A3"/>
    <w:rsid w:val="00A40A2C"/>
    <w:rsid w:val="00A64F5A"/>
    <w:rsid w:val="00C0030A"/>
    <w:rsid w:val="00E5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A56F6"/>
  <w15:chartTrackingRefBased/>
  <w15:docId w15:val="{372D79D2-D098-42C6-A912-3D9A40AF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0A2C"/>
  </w:style>
  <w:style w:type="paragraph" w:styleId="Ttulo1">
    <w:name w:val="heading 1"/>
    <w:basedOn w:val="Normal"/>
    <w:next w:val="Normal"/>
    <w:link w:val="Ttulo1Car"/>
    <w:uiPriority w:val="9"/>
    <w:qFormat/>
    <w:rsid w:val="00A40A2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0A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A7B29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0A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8A4EE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0A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D8CA7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0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0A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56E9F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0A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D671B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0A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1521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0A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56E9F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0A2C"/>
    <w:rPr>
      <w:rFonts w:asciiTheme="majorHAnsi" w:eastAsiaTheme="majorEastAsia" w:hAnsiTheme="majorHAnsi" w:cstheme="majorBidi"/>
      <w:color w:val="729928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0A2C"/>
    <w:rPr>
      <w:rFonts w:asciiTheme="majorHAnsi" w:eastAsiaTheme="majorEastAsia" w:hAnsiTheme="majorHAnsi" w:cstheme="majorBidi"/>
      <w:color w:val="4A7B29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0A2C"/>
    <w:rPr>
      <w:rFonts w:asciiTheme="majorHAnsi" w:eastAsiaTheme="majorEastAsia" w:hAnsiTheme="majorHAnsi" w:cstheme="majorBidi"/>
      <w:color w:val="08A4EE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0A2C"/>
    <w:rPr>
      <w:rFonts w:asciiTheme="majorHAnsi" w:eastAsiaTheme="majorEastAsia" w:hAnsiTheme="majorHAnsi" w:cstheme="majorBidi"/>
      <w:i/>
      <w:iCs/>
      <w:color w:val="2D8CA7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0A2C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0A2C"/>
    <w:rPr>
      <w:rFonts w:asciiTheme="majorHAnsi" w:eastAsiaTheme="majorEastAsia" w:hAnsiTheme="majorHAnsi" w:cstheme="majorBidi"/>
      <w:i/>
      <w:iCs/>
      <w:color w:val="056E9F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0A2C"/>
    <w:rPr>
      <w:rFonts w:asciiTheme="majorHAnsi" w:eastAsiaTheme="majorEastAsia" w:hAnsiTheme="majorHAnsi" w:cstheme="majorBidi"/>
      <w:color w:val="4D671B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0A2C"/>
    <w:rPr>
      <w:rFonts w:asciiTheme="majorHAnsi" w:eastAsiaTheme="majorEastAsia" w:hAnsiTheme="majorHAnsi" w:cstheme="majorBidi"/>
      <w:color w:val="31521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0A2C"/>
    <w:rPr>
      <w:rFonts w:asciiTheme="majorHAnsi" w:eastAsiaTheme="majorEastAsia" w:hAnsiTheme="majorHAnsi" w:cstheme="majorBidi"/>
      <w:color w:val="056E9F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40A2C"/>
    <w:pPr>
      <w:spacing w:line="240" w:lineRule="auto"/>
    </w:pPr>
    <w:rPr>
      <w:b/>
      <w:bCs/>
      <w:smallCaps/>
      <w:color w:val="99CB38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40A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0A2C"/>
    <w:rPr>
      <w:rFonts w:asciiTheme="majorHAnsi" w:eastAsiaTheme="majorEastAsia" w:hAnsiTheme="majorHAnsi" w:cstheme="majorBidi"/>
      <w:color w:val="729928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A2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A40A2C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A40A2C"/>
    <w:rPr>
      <w:b/>
      <w:bCs/>
    </w:rPr>
  </w:style>
  <w:style w:type="character" w:styleId="nfasis">
    <w:name w:val="Emphasis"/>
    <w:basedOn w:val="Fuentedeprrafopredeter"/>
    <w:uiPriority w:val="20"/>
    <w:qFormat/>
    <w:rsid w:val="00A40A2C"/>
    <w:rPr>
      <w:i/>
      <w:iCs/>
    </w:rPr>
  </w:style>
  <w:style w:type="paragraph" w:styleId="Sinespaciado">
    <w:name w:val="No Spacing"/>
    <w:uiPriority w:val="1"/>
    <w:qFormat/>
    <w:rsid w:val="00A40A2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40A2C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40A2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A2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9CB3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A2C"/>
    <w:rPr>
      <w:rFonts w:asciiTheme="majorHAnsi" w:eastAsiaTheme="majorEastAsia" w:hAnsiTheme="majorHAnsi" w:cstheme="majorBidi"/>
      <w:color w:val="99CB38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40A2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40A2C"/>
    <w:rPr>
      <w:b w:val="0"/>
      <w:bCs w:val="0"/>
      <w:i/>
      <w:iCs/>
      <w:color w:val="99CB38" w:themeColor="accent1"/>
    </w:rPr>
  </w:style>
  <w:style w:type="character" w:styleId="Referenciasutil">
    <w:name w:val="Subtle Reference"/>
    <w:basedOn w:val="Fuentedeprrafopredeter"/>
    <w:uiPriority w:val="31"/>
    <w:qFormat/>
    <w:rsid w:val="00A40A2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40A2C"/>
    <w:rPr>
      <w:b/>
      <w:bCs/>
      <w:smallCaps/>
      <w:color w:val="99CB38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A40A2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40A2C"/>
    <w:pPr>
      <w:outlineLvl w:val="9"/>
    </w:pPr>
  </w:style>
  <w:style w:type="paragraph" w:styleId="Prrafodelista">
    <w:name w:val="List Paragraph"/>
    <w:basedOn w:val="Normal"/>
    <w:uiPriority w:val="34"/>
    <w:qFormat/>
    <w:rsid w:val="00823B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2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4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4DB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mrb">
    <w:name w:val="gnkrckgcmrb"/>
    <w:basedOn w:val="Fuentedeprrafopredeter"/>
    <w:rsid w:val="0072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9843">
          <w:marLeft w:val="-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D284696E-F06E-4E1B-B85E-9B1B35404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Martin Bris</dc:creator>
  <cp:keywords/>
  <dc:description/>
  <cp:lastModifiedBy>Cristina Martin Bris</cp:lastModifiedBy>
  <cp:revision>5</cp:revision>
  <dcterms:created xsi:type="dcterms:W3CDTF">2018-05-03T12:07:00Z</dcterms:created>
  <dcterms:modified xsi:type="dcterms:W3CDTF">2018-05-03T13:50:00Z</dcterms:modified>
</cp:coreProperties>
</file>