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AB0" w:rsidRPr="002B4AB0" w:rsidRDefault="002B4AB0" w:rsidP="002B4AB0">
      <w:pPr>
        <w:rPr>
          <w:sz w:val="24"/>
        </w:rPr>
      </w:pPr>
      <w:r w:rsidRPr="00E33B03">
        <w:rPr>
          <w:b/>
          <w:i/>
          <w:sz w:val="24"/>
          <w:u w:val="single"/>
        </w:rPr>
        <w:t>Alumno</w:t>
      </w:r>
      <w:r w:rsidR="00AA213A" w:rsidRPr="00E33B03">
        <w:rPr>
          <w:b/>
          <w:i/>
          <w:sz w:val="24"/>
        </w:rPr>
        <w:t>:</w:t>
      </w:r>
      <w:r w:rsidR="00AA213A">
        <w:rPr>
          <w:sz w:val="24"/>
        </w:rPr>
        <w:t xml:space="preserve"> </w:t>
      </w:r>
      <w:proofErr w:type="spellStart"/>
      <w:r w:rsidR="00AA213A">
        <w:rPr>
          <w:sz w:val="24"/>
        </w:rPr>
        <w:t>Ycochea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Carhuajulca</w:t>
      </w:r>
      <w:proofErr w:type="spellEnd"/>
      <w:r>
        <w:rPr>
          <w:sz w:val="24"/>
        </w:rPr>
        <w:t>, Cristian</w:t>
      </w:r>
      <w:r w:rsidR="00E33B03">
        <w:rPr>
          <w:sz w:val="24"/>
        </w:rPr>
        <w:t xml:space="preserve"> Alexander - 0201514001</w:t>
      </w:r>
    </w:p>
    <w:p w:rsidR="002B4AB0" w:rsidRDefault="002B4AB0" w:rsidP="00587B35">
      <w:pPr>
        <w:jc w:val="center"/>
        <w:rPr>
          <w:b/>
          <w:i/>
          <w:sz w:val="40"/>
          <w:u w:val="single"/>
        </w:rPr>
      </w:pPr>
    </w:p>
    <w:p w:rsidR="00587B35" w:rsidRDefault="00587B35" w:rsidP="00587B35">
      <w:pPr>
        <w:jc w:val="center"/>
        <w:rPr>
          <w:b/>
          <w:i/>
          <w:sz w:val="40"/>
          <w:u w:val="single"/>
        </w:rPr>
      </w:pPr>
      <w:r w:rsidRPr="00587B35">
        <w:rPr>
          <w:b/>
          <w:i/>
          <w:sz w:val="40"/>
          <w:u w:val="single"/>
        </w:rPr>
        <w:t>CASO 1:</w:t>
      </w:r>
    </w:p>
    <w:p w:rsidR="00E33B03" w:rsidRPr="00587B35" w:rsidRDefault="00E33B03" w:rsidP="00587B35">
      <w:pPr>
        <w:jc w:val="center"/>
        <w:rPr>
          <w:b/>
          <w:i/>
          <w:sz w:val="40"/>
          <w:u w:val="single"/>
        </w:rPr>
      </w:pPr>
    </w:p>
    <w:p w:rsidR="00587B35" w:rsidRDefault="00587B35" w:rsidP="00587B35">
      <w:pPr>
        <w:jc w:val="both"/>
      </w:pPr>
      <w:r>
        <w:t xml:space="preserve">Pregunta 1: </w:t>
      </w:r>
    </w:p>
    <w:p w:rsidR="00587B35" w:rsidRDefault="00587B35" w:rsidP="00587B35">
      <w:pPr>
        <w:pStyle w:val="Prrafodelista"/>
        <w:numPr>
          <w:ilvl w:val="0"/>
          <w:numId w:val="3"/>
        </w:numPr>
        <w:jc w:val="both"/>
      </w:pPr>
      <w:r>
        <w:t>La grave falta de comunicación por parte del jefe  de sección de departamento hacia sus superiores.</w:t>
      </w:r>
    </w:p>
    <w:p w:rsidR="00587B35" w:rsidRDefault="00587B35" w:rsidP="00587B35">
      <w:pPr>
        <w:pStyle w:val="Prrafodelista"/>
        <w:numPr>
          <w:ilvl w:val="0"/>
          <w:numId w:val="3"/>
        </w:numPr>
        <w:jc w:val="both"/>
      </w:pPr>
      <w:r>
        <w:t>El desinterés de los altos mandos por los problemas de los empleados, en este caso la relación de la familia con el empleado (esto puede que provoque parte de la rebeldía).</w:t>
      </w:r>
    </w:p>
    <w:p w:rsidR="00587B35" w:rsidRDefault="00587B35" w:rsidP="00587B35">
      <w:pPr>
        <w:pStyle w:val="Prrafodelista"/>
        <w:numPr>
          <w:ilvl w:val="0"/>
          <w:numId w:val="3"/>
        </w:numPr>
        <w:jc w:val="both"/>
      </w:pPr>
      <w:r>
        <w:t>Una política de incentivos fallida o mal empleada.</w:t>
      </w:r>
    </w:p>
    <w:p w:rsidR="00587B35" w:rsidRDefault="00587B35" w:rsidP="00587B35">
      <w:pPr>
        <w:jc w:val="both"/>
      </w:pPr>
      <w:r>
        <w:t>Pregunta 2:</w:t>
      </w:r>
    </w:p>
    <w:p w:rsidR="00587B35" w:rsidRDefault="00587B35" w:rsidP="00587B35">
      <w:pPr>
        <w:pStyle w:val="Prrafodelista"/>
        <w:numPr>
          <w:ilvl w:val="0"/>
          <w:numId w:val="4"/>
        </w:numPr>
        <w:jc w:val="both"/>
      </w:pPr>
      <w:r>
        <w:t>La primera impresión que le dio el jefe cuando se presentó, ya que este hubiera podido parecer alguien serio y riguroso.</w:t>
      </w:r>
    </w:p>
    <w:p w:rsidR="00587B35" w:rsidRDefault="00587B35" w:rsidP="00587B35">
      <w:pPr>
        <w:pStyle w:val="Prrafodelista"/>
        <w:numPr>
          <w:ilvl w:val="0"/>
          <w:numId w:val="4"/>
        </w:numPr>
        <w:jc w:val="both"/>
      </w:pPr>
      <w:r>
        <w:t>El descuido del propio empleado en el trabajo, ya que tiene un problema familiar en mente.</w:t>
      </w:r>
    </w:p>
    <w:p w:rsidR="00587B35" w:rsidRDefault="00587B35" w:rsidP="00587B35">
      <w:pPr>
        <w:pStyle w:val="Prrafodelista"/>
        <w:numPr>
          <w:ilvl w:val="0"/>
          <w:numId w:val="4"/>
        </w:numPr>
        <w:jc w:val="both"/>
      </w:pPr>
      <w:r>
        <w:t>La mala actitud de los compañeros de trabajo hacia él, ya que esto podría haber provocado que el empleado se cohíba.</w:t>
      </w:r>
    </w:p>
    <w:p w:rsidR="00587B35" w:rsidRDefault="00587B35" w:rsidP="00587B35">
      <w:pPr>
        <w:pStyle w:val="Prrafodelista"/>
        <w:numPr>
          <w:ilvl w:val="0"/>
          <w:numId w:val="3"/>
        </w:numPr>
        <w:jc w:val="both"/>
      </w:pPr>
    </w:p>
    <w:p w:rsidR="00587B35" w:rsidRDefault="00587B35" w:rsidP="00587B35">
      <w:pPr>
        <w:jc w:val="both"/>
      </w:pPr>
      <w:r>
        <w:t>Pregunta 3:</w:t>
      </w:r>
    </w:p>
    <w:p w:rsidR="00587B35" w:rsidRDefault="00587B35" w:rsidP="00587B35">
      <w:pPr>
        <w:pStyle w:val="Prrafodelista"/>
        <w:numPr>
          <w:ilvl w:val="0"/>
          <w:numId w:val="3"/>
        </w:numPr>
        <w:jc w:val="both"/>
      </w:pPr>
      <w:r>
        <w:t>Tomar una charla para conocer su lado de la historia, con el fin proponer una solución adecuada para ambos (empleador y empleado) y redefinir las metas y perspectivas del uno hacia el otro.</w:t>
      </w:r>
    </w:p>
    <w:p w:rsidR="00587B35" w:rsidRDefault="00587B35" w:rsidP="00587B35">
      <w:pPr>
        <w:pStyle w:val="Prrafodelista"/>
        <w:jc w:val="both"/>
      </w:pPr>
    </w:p>
    <w:p w:rsidR="00587B35" w:rsidRDefault="00587B35" w:rsidP="00587B35">
      <w:pPr>
        <w:pStyle w:val="Prrafodelista"/>
      </w:pPr>
    </w:p>
    <w:p w:rsidR="00587B35" w:rsidRDefault="00587B35" w:rsidP="00587B35">
      <w:pPr>
        <w:ind w:left="708"/>
      </w:pPr>
    </w:p>
    <w:p w:rsidR="00587B35" w:rsidRDefault="00587B35" w:rsidP="00587B35">
      <w:r>
        <w:tab/>
      </w:r>
    </w:p>
    <w:p w:rsidR="007748F2" w:rsidRDefault="007748F2" w:rsidP="00587B35"/>
    <w:p w:rsidR="00587B35" w:rsidRDefault="00587B35" w:rsidP="00587B35"/>
    <w:p w:rsidR="00587B35" w:rsidRDefault="00587B35" w:rsidP="00587B35"/>
    <w:p w:rsidR="00587B35" w:rsidRPr="00587B35" w:rsidRDefault="00587B35" w:rsidP="00587B35">
      <w:pPr>
        <w:jc w:val="center"/>
        <w:rPr>
          <w:b/>
          <w:i/>
          <w:sz w:val="40"/>
          <w:u w:val="single"/>
        </w:rPr>
      </w:pPr>
      <w:r w:rsidRPr="00587B35">
        <w:rPr>
          <w:b/>
          <w:i/>
          <w:sz w:val="40"/>
          <w:u w:val="single"/>
        </w:rPr>
        <w:lastRenderedPageBreak/>
        <w:t xml:space="preserve">CASO </w:t>
      </w:r>
      <w:r>
        <w:rPr>
          <w:b/>
          <w:i/>
          <w:sz w:val="40"/>
          <w:u w:val="single"/>
        </w:rPr>
        <w:t>2</w:t>
      </w:r>
      <w:r w:rsidRPr="00587B35">
        <w:rPr>
          <w:b/>
          <w:i/>
          <w:sz w:val="40"/>
          <w:u w:val="single"/>
        </w:rPr>
        <w:t>:</w:t>
      </w:r>
    </w:p>
    <w:p w:rsidR="00587B35" w:rsidRDefault="00587B35" w:rsidP="00587B35">
      <w:pPr>
        <w:jc w:val="both"/>
      </w:pPr>
      <w:r>
        <w:t xml:space="preserve">Pregunta 1: </w:t>
      </w:r>
    </w:p>
    <w:p w:rsidR="00587B35" w:rsidRDefault="00587B35" w:rsidP="00587B35">
      <w:pPr>
        <w:pStyle w:val="Prrafodelista"/>
        <w:numPr>
          <w:ilvl w:val="0"/>
          <w:numId w:val="3"/>
        </w:numPr>
        <w:jc w:val="both"/>
      </w:pPr>
      <w:r>
        <w:t>No</w:t>
      </w:r>
      <w:r w:rsidR="002B4AB0">
        <w:t xml:space="preserve">, ya que el verdadero problema eran </w:t>
      </w:r>
      <w:proofErr w:type="gramStart"/>
      <w:r w:rsidR="002B4AB0">
        <w:t>la verdadera intenciones</w:t>
      </w:r>
      <w:proofErr w:type="gramEnd"/>
      <w:r w:rsidR="002B4AB0">
        <w:t xml:space="preserve"> del empleado, la cual era robar algún bien de la empresa.</w:t>
      </w:r>
    </w:p>
    <w:p w:rsidR="00587B35" w:rsidRDefault="00587B35" w:rsidP="00587B35">
      <w:pPr>
        <w:jc w:val="both"/>
      </w:pPr>
      <w:r>
        <w:t>Pregunta 2:</w:t>
      </w:r>
    </w:p>
    <w:p w:rsidR="00587B35" w:rsidRDefault="002B4AB0" w:rsidP="00587B35">
      <w:pPr>
        <w:pStyle w:val="Prrafodelista"/>
        <w:numPr>
          <w:ilvl w:val="0"/>
          <w:numId w:val="3"/>
        </w:numPr>
        <w:jc w:val="both"/>
      </w:pPr>
      <w:r>
        <w:t xml:space="preserve">Si, ya que un mes para darse cuenta del “problema” que había al inicio (la actitud del empleado hacia sus compañeras)  es demasiado. </w:t>
      </w:r>
    </w:p>
    <w:p w:rsidR="00587B35" w:rsidRDefault="00587B35" w:rsidP="00587B35">
      <w:pPr>
        <w:jc w:val="both"/>
      </w:pPr>
      <w:r>
        <w:t>Pregunta 3:</w:t>
      </w:r>
    </w:p>
    <w:p w:rsidR="00587B35" w:rsidRDefault="002B4AB0" w:rsidP="00587B35">
      <w:pPr>
        <w:pStyle w:val="Prrafodelista"/>
        <w:numPr>
          <w:ilvl w:val="0"/>
          <w:numId w:val="3"/>
        </w:numPr>
        <w:jc w:val="both"/>
      </w:pPr>
      <w:r>
        <w:t>Si, las conversaciones solo se daban de manera horizontal y no vertical. Sino el problema de la actitud se hubiera detectado mucho antes.</w:t>
      </w:r>
    </w:p>
    <w:p w:rsidR="00587B35" w:rsidRDefault="00587B35" w:rsidP="00587B35">
      <w:pPr>
        <w:pStyle w:val="Prrafodelista"/>
        <w:jc w:val="both"/>
      </w:pPr>
    </w:p>
    <w:p w:rsidR="002B4AB0" w:rsidRDefault="002B4AB0" w:rsidP="002B4AB0">
      <w:pPr>
        <w:jc w:val="both"/>
      </w:pPr>
      <w:r>
        <w:t>Pregunta 4:</w:t>
      </w:r>
    </w:p>
    <w:p w:rsidR="002B4AB0" w:rsidRDefault="002B4AB0" w:rsidP="002B4AB0">
      <w:pPr>
        <w:pStyle w:val="Prrafodelista"/>
        <w:numPr>
          <w:ilvl w:val="0"/>
          <w:numId w:val="3"/>
        </w:numPr>
        <w:jc w:val="both"/>
      </w:pPr>
      <w:r>
        <w:t>RRHH: Quizás no investigar bien los antecedentes al contratarlo.</w:t>
      </w:r>
    </w:p>
    <w:p w:rsidR="002B4AB0" w:rsidRDefault="002B4AB0" w:rsidP="002B4AB0">
      <w:pPr>
        <w:pStyle w:val="Prrafodelista"/>
        <w:numPr>
          <w:ilvl w:val="0"/>
          <w:numId w:val="3"/>
        </w:numPr>
        <w:jc w:val="both"/>
      </w:pPr>
      <w:r>
        <w:t>Comunicación del empleador hacia los empleados para ver cómo está evolucionando el clima laboral.</w:t>
      </w:r>
    </w:p>
    <w:p w:rsidR="00587B35" w:rsidRDefault="00587B35" w:rsidP="00587B35">
      <w:pPr>
        <w:pStyle w:val="Prrafodelista"/>
      </w:pPr>
    </w:p>
    <w:p w:rsidR="00587B35" w:rsidRDefault="00587B35" w:rsidP="00587B35">
      <w:pPr>
        <w:ind w:left="708"/>
      </w:pPr>
    </w:p>
    <w:p w:rsidR="00587B35" w:rsidRDefault="00587B35" w:rsidP="00587B35">
      <w:r>
        <w:tab/>
      </w:r>
    </w:p>
    <w:p w:rsidR="00587B35" w:rsidRDefault="00587B35" w:rsidP="00587B35"/>
    <w:p w:rsidR="00D31A83" w:rsidRDefault="00D31A83" w:rsidP="00587B35"/>
    <w:p w:rsidR="00D31A83" w:rsidRDefault="00D31A83" w:rsidP="00587B35"/>
    <w:p w:rsidR="00D31A83" w:rsidRDefault="00D31A83" w:rsidP="00587B35"/>
    <w:p w:rsidR="00D31A83" w:rsidRDefault="00D31A83" w:rsidP="00587B35"/>
    <w:p w:rsidR="00D31A83" w:rsidRDefault="00D31A83" w:rsidP="00587B35"/>
    <w:p w:rsidR="00D31A83" w:rsidRDefault="00D31A83" w:rsidP="00587B35"/>
    <w:p w:rsidR="00D31A83" w:rsidRDefault="00D31A83" w:rsidP="00587B35"/>
    <w:p w:rsidR="00D31A83" w:rsidRDefault="00D31A83" w:rsidP="00587B35"/>
    <w:p w:rsidR="00D31A83" w:rsidRDefault="00D31A83" w:rsidP="00587B35"/>
    <w:p w:rsidR="00D31A83" w:rsidRPr="00587B35" w:rsidRDefault="00D31A83" w:rsidP="00D31A83">
      <w:pPr>
        <w:jc w:val="center"/>
        <w:rPr>
          <w:b/>
          <w:i/>
          <w:sz w:val="40"/>
          <w:u w:val="single"/>
        </w:rPr>
      </w:pPr>
      <w:r w:rsidRPr="00587B35">
        <w:rPr>
          <w:b/>
          <w:i/>
          <w:sz w:val="40"/>
          <w:u w:val="single"/>
        </w:rPr>
        <w:lastRenderedPageBreak/>
        <w:t xml:space="preserve">CASO </w:t>
      </w:r>
      <w:r>
        <w:rPr>
          <w:b/>
          <w:i/>
          <w:sz w:val="40"/>
          <w:u w:val="single"/>
        </w:rPr>
        <w:t>3</w:t>
      </w:r>
      <w:r w:rsidRPr="00587B35">
        <w:rPr>
          <w:b/>
          <w:i/>
          <w:sz w:val="40"/>
          <w:u w:val="single"/>
        </w:rPr>
        <w:t>:</w:t>
      </w:r>
    </w:p>
    <w:p w:rsidR="00D31A83" w:rsidRDefault="00D31A83" w:rsidP="00D31A83">
      <w:pPr>
        <w:jc w:val="both"/>
      </w:pPr>
      <w:r>
        <w:t xml:space="preserve">Pregunta 1: </w:t>
      </w:r>
    </w:p>
    <w:p w:rsidR="00D31A83" w:rsidRDefault="00250B64" w:rsidP="00D31A83">
      <w:pPr>
        <w:pStyle w:val="Prrafodelista"/>
        <w:numPr>
          <w:ilvl w:val="0"/>
          <w:numId w:val="3"/>
        </w:numPr>
        <w:jc w:val="both"/>
      </w:pPr>
      <w:r>
        <w:t>Hacer 2 tipos de  reunión/video-conferencia: La primera sería mensual para delegar los trabajos a partir del trabajo por tarjetas: Mientras la segunda sería diaria (solo 5 minutos al día) para ver cómo se desenvuelve cada empleado con la labor asignada en la primera reunión.</w:t>
      </w:r>
    </w:p>
    <w:p w:rsidR="00D31A83" w:rsidRDefault="00D31A83" w:rsidP="00D31A83">
      <w:pPr>
        <w:jc w:val="both"/>
      </w:pPr>
      <w:r>
        <w:t>Pregunta 2:</w:t>
      </w:r>
    </w:p>
    <w:p w:rsidR="00D31A83" w:rsidRDefault="00250B64" w:rsidP="00250B64">
      <w:pPr>
        <w:pStyle w:val="Prrafodelista"/>
        <w:numPr>
          <w:ilvl w:val="0"/>
          <w:numId w:val="3"/>
        </w:numPr>
        <w:jc w:val="both"/>
      </w:pPr>
      <w:r>
        <w:t xml:space="preserve">Ver si es que hemos contemplado esa posibilidad en nuestro plan de contingencia </w:t>
      </w:r>
      <w:proofErr w:type="gramStart"/>
      <w:r>
        <w:t>( otro</w:t>
      </w:r>
      <w:proofErr w:type="gramEnd"/>
      <w:r>
        <w:t xml:space="preserve"> programadores que estén disponibles y que conozcan el tema del proyecto), sino tratar de convencer al desertor con una mejor oferta de trabajo (aunque sin acceder a condiciones extremas). Y en caso no se pueda esto contratar a un programador free-lance con experiencia en el campo del proyecto.</w:t>
      </w:r>
    </w:p>
    <w:p w:rsidR="00250B64" w:rsidRDefault="00250B64" w:rsidP="00250B64">
      <w:pPr>
        <w:jc w:val="both"/>
      </w:pPr>
    </w:p>
    <w:p w:rsidR="00250B64" w:rsidRDefault="00250B64" w:rsidP="00250B64">
      <w:pPr>
        <w:jc w:val="both"/>
      </w:pPr>
    </w:p>
    <w:p w:rsidR="00250B64" w:rsidRDefault="00250B64" w:rsidP="00250B64">
      <w:pPr>
        <w:jc w:val="both"/>
      </w:pPr>
    </w:p>
    <w:p w:rsidR="00250B64" w:rsidRDefault="00250B64" w:rsidP="00250B64">
      <w:pPr>
        <w:jc w:val="both"/>
      </w:pPr>
    </w:p>
    <w:p w:rsidR="00250B64" w:rsidRDefault="00250B64" w:rsidP="00250B64">
      <w:pPr>
        <w:jc w:val="both"/>
      </w:pPr>
    </w:p>
    <w:p w:rsidR="00250B64" w:rsidRDefault="00250B64" w:rsidP="00250B64">
      <w:pPr>
        <w:jc w:val="both"/>
      </w:pPr>
    </w:p>
    <w:p w:rsidR="00250B64" w:rsidRDefault="00250B64" w:rsidP="00250B64">
      <w:pPr>
        <w:jc w:val="both"/>
      </w:pPr>
    </w:p>
    <w:p w:rsidR="00250B64" w:rsidRDefault="00250B64" w:rsidP="00250B64">
      <w:pPr>
        <w:jc w:val="both"/>
      </w:pPr>
    </w:p>
    <w:p w:rsidR="00250B64" w:rsidRDefault="00250B64" w:rsidP="00250B64">
      <w:pPr>
        <w:jc w:val="both"/>
      </w:pPr>
    </w:p>
    <w:p w:rsidR="00250B64" w:rsidRDefault="00250B64" w:rsidP="00250B64">
      <w:pPr>
        <w:jc w:val="both"/>
      </w:pPr>
    </w:p>
    <w:p w:rsidR="00250B64" w:rsidRDefault="00250B64" w:rsidP="00250B64">
      <w:pPr>
        <w:jc w:val="both"/>
      </w:pPr>
    </w:p>
    <w:p w:rsidR="00250B64" w:rsidRDefault="00250B64" w:rsidP="00250B64">
      <w:pPr>
        <w:jc w:val="both"/>
      </w:pPr>
    </w:p>
    <w:p w:rsidR="00250B64" w:rsidRDefault="00250B64" w:rsidP="00250B64">
      <w:pPr>
        <w:jc w:val="both"/>
      </w:pPr>
    </w:p>
    <w:p w:rsidR="00250B64" w:rsidRDefault="00250B64" w:rsidP="00250B64">
      <w:pPr>
        <w:jc w:val="both"/>
      </w:pPr>
    </w:p>
    <w:p w:rsidR="00250B64" w:rsidRDefault="00250B64" w:rsidP="00250B64">
      <w:pPr>
        <w:jc w:val="both"/>
      </w:pPr>
    </w:p>
    <w:p w:rsidR="00250B64" w:rsidRDefault="00250B64" w:rsidP="00250B64">
      <w:pPr>
        <w:jc w:val="both"/>
      </w:pPr>
    </w:p>
    <w:p w:rsidR="00250B64" w:rsidRPr="00587B35" w:rsidRDefault="004C35EC" w:rsidP="00250B64">
      <w:pPr>
        <w:jc w:val="center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lastRenderedPageBreak/>
        <w:t>CASOS</w:t>
      </w:r>
      <w:bookmarkStart w:id="0" w:name="_GoBack"/>
      <w:bookmarkEnd w:id="0"/>
    </w:p>
    <w:p w:rsidR="00250B64" w:rsidRPr="00D9389C" w:rsidRDefault="00D9389C" w:rsidP="00D9389C">
      <w:pPr>
        <w:jc w:val="both"/>
      </w:pPr>
      <w:r w:rsidRPr="00250B64"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1CE346C3" wp14:editId="561E62A2">
            <wp:simplePos x="0" y="0"/>
            <wp:positionH relativeFrom="column">
              <wp:posOffset>-71120</wp:posOffset>
            </wp:positionH>
            <wp:positionV relativeFrom="paragraph">
              <wp:posOffset>446517</wp:posOffset>
            </wp:positionV>
            <wp:extent cx="6574790" cy="712470"/>
            <wp:effectExtent l="76200" t="76200" r="130810" b="125730"/>
            <wp:wrapNone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712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B64" w:rsidRPr="00D9389C">
        <w:t>Complete la tabla describiendo qué situaciones corresponden a cada fase de la Gestión Empresarial (Planeación, Organización, Dirección y Control)</w:t>
      </w:r>
      <w:r>
        <w:t>.</w:t>
      </w:r>
    </w:p>
    <w:p w:rsidR="00250B64" w:rsidRDefault="00250B64" w:rsidP="00250B64">
      <w:pPr>
        <w:jc w:val="both"/>
      </w:pPr>
    </w:p>
    <w:p w:rsidR="00250B64" w:rsidRDefault="00250B64" w:rsidP="00250B64"/>
    <w:tbl>
      <w:tblPr>
        <w:tblpPr w:leftFromText="141" w:rightFromText="141" w:vertAnchor="text" w:horzAnchor="margin" w:tblpXSpec="center" w:tblpY="48"/>
        <w:tblW w:w="108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76"/>
        <w:gridCol w:w="2176"/>
        <w:gridCol w:w="2176"/>
        <w:gridCol w:w="2176"/>
        <w:gridCol w:w="2176"/>
      </w:tblGrid>
      <w:tr w:rsidR="00147E5E" w:rsidRPr="00250B64" w:rsidTr="004C0DA9">
        <w:trPr>
          <w:trHeight w:val="635"/>
        </w:trPr>
        <w:tc>
          <w:tcPr>
            <w:tcW w:w="2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4831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7E5E" w:rsidRPr="00250B64" w:rsidRDefault="00147E5E" w:rsidP="004C0DA9">
            <w:r>
              <w:rPr>
                <w:b/>
                <w:bCs/>
              </w:rPr>
              <w:t>CASOS</w:t>
            </w:r>
          </w:p>
        </w:tc>
        <w:tc>
          <w:tcPr>
            <w:tcW w:w="2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4831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7E5E" w:rsidRPr="00250B64" w:rsidRDefault="00147E5E" w:rsidP="004C0DA9">
            <w:r w:rsidRPr="00250B64">
              <w:rPr>
                <w:b/>
                <w:bCs/>
              </w:rPr>
              <w:t>P</w:t>
            </w:r>
          </w:p>
        </w:tc>
        <w:tc>
          <w:tcPr>
            <w:tcW w:w="2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4831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7E5E" w:rsidRPr="00250B64" w:rsidRDefault="00147E5E" w:rsidP="004C0DA9">
            <w:r w:rsidRPr="00250B64">
              <w:rPr>
                <w:b/>
                <w:bCs/>
              </w:rPr>
              <w:t>O</w:t>
            </w:r>
          </w:p>
        </w:tc>
        <w:tc>
          <w:tcPr>
            <w:tcW w:w="2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4831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7E5E" w:rsidRPr="00250B64" w:rsidRDefault="00147E5E" w:rsidP="004C0DA9">
            <w:r w:rsidRPr="00250B64">
              <w:rPr>
                <w:b/>
                <w:bCs/>
              </w:rPr>
              <w:t>D</w:t>
            </w:r>
          </w:p>
        </w:tc>
        <w:tc>
          <w:tcPr>
            <w:tcW w:w="21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4831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7E5E" w:rsidRPr="00250B64" w:rsidRDefault="00147E5E" w:rsidP="004C0DA9">
            <w:r w:rsidRPr="00250B64">
              <w:rPr>
                <w:b/>
                <w:bCs/>
              </w:rPr>
              <w:t>C</w:t>
            </w:r>
          </w:p>
        </w:tc>
      </w:tr>
      <w:tr w:rsidR="00147E5E" w:rsidRPr="00250B64" w:rsidTr="004C0DA9">
        <w:trPr>
          <w:trHeight w:val="635"/>
        </w:trPr>
        <w:tc>
          <w:tcPr>
            <w:tcW w:w="2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7E5E" w:rsidRPr="00250B64" w:rsidRDefault="00147E5E" w:rsidP="004C0DA9">
            <w:r>
              <w:t>Caso 1</w:t>
            </w:r>
          </w:p>
        </w:tc>
        <w:tc>
          <w:tcPr>
            <w:tcW w:w="2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7E5E" w:rsidRPr="00250B64" w:rsidRDefault="00147E5E" w:rsidP="004C0DA9">
            <w:pPr>
              <w:jc w:val="both"/>
            </w:pPr>
            <w:r>
              <w:rPr>
                <w:lang w:val="es-ES_tradnl"/>
              </w:rPr>
              <w:t>R</w:t>
            </w:r>
            <w:r w:rsidR="00832997">
              <w:rPr>
                <w:lang w:val="es-ES_tradnl"/>
              </w:rPr>
              <w:t>ealizara un cambio en su</w:t>
            </w:r>
            <w:r w:rsidRPr="00147E5E">
              <w:rPr>
                <w:lang w:val="es-ES_tradnl"/>
              </w:rPr>
              <w:t xml:space="preserve"> estrategia comercia</w:t>
            </w:r>
            <w:r>
              <w:rPr>
                <w:lang w:val="es-ES_tradnl"/>
              </w:rPr>
              <w:t>l.</w:t>
            </w:r>
          </w:p>
        </w:tc>
        <w:tc>
          <w:tcPr>
            <w:tcW w:w="2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7E5E" w:rsidRPr="00250B64" w:rsidRDefault="00147E5E" w:rsidP="004C0DA9">
            <w:r w:rsidRPr="00147E5E">
              <w:rPr>
                <w:lang w:val="es-ES_tradnl"/>
              </w:rPr>
              <w:t>Su jefe inmediato le ha pedido varias veces que realizara un cambio en si estrategia comercial</w:t>
            </w:r>
          </w:p>
        </w:tc>
        <w:tc>
          <w:tcPr>
            <w:tcW w:w="2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7E5E" w:rsidRPr="00250B64" w:rsidRDefault="00147E5E" w:rsidP="004C0DA9">
            <w:r>
              <w:t>Inspección: “C</w:t>
            </w:r>
            <w:r w:rsidRPr="00147E5E">
              <w:rPr>
                <w:lang w:val="es-ES_tradnl"/>
              </w:rPr>
              <w:t>osa que él se niega a hacer, mostrando rebeldía ante el jefe y el nuevo director</w:t>
            </w:r>
            <w:r>
              <w:rPr>
                <w:lang w:val="es-ES_tradnl"/>
              </w:rPr>
              <w:t>.”</w:t>
            </w:r>
          </w:p>
        </w:tc>
        <w:tc>
          <w:tcPr>
            <w:tcW w:w="21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7E5E" w:rsidRPr="00147E5E" w:rsidRDefault="00DB7401" w:rsidP="00147E5E">
            <w:r>
              <w:rPr>
                <w:lang w:val="es-ES_tradnl"/>
              </w:rPr>
              <w:t>Y</w:t>
            </w:r>
            <w:r w:rsidR="00147E5E" w:rsidRPr="00147E5E">
              <w:rPr>
                <w:lang w:val="es-ES_tradnl"/>
              </w:rPr>
              <w:t xml:space="preserve">a que tiene clara la suya: “Despido”. </w:t>
            </w:r>
          </w:p>
          <w:p w:rsidR="00147E5E" w:rsidRPr="00250B64" w:rsidRDefault="00147E5E" w:rsidP="004C0DA9"/>
        </w:tc>
      </w:tr>
      <w:tr w:rsidR="00147E5E" w:rsidRPr="00250B64" w:rsidTr="004C0DA9">
        <w:trPr>
          <w:trHeight w:val="3233"/>
        </w:trPr>
        <w:tc>
          <w:tcPr>
            <w:tcW w:w="2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7E5E" w:rsidRPr="00250B64" w:rsidRDefault="00147E5E" w:rsidP="004C0DA9">
            <w:r>
              <w:t>Caso 2</w:t>
            </w:r>
          </w:p>
        </w:tc>
        <w:tc>
          <w:tcPr>
            <w:tcW w:w="2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7E5E" w:rsidRPr="00250B64" w:rsidRDefault="00147E5E" w:rsidP="004C0DA9">
            <w:pPr>
              <w:jc w:val="both"/>
            </w:pPr>
            <w:r>
              <w:t>Cu</w:t>
            </w:r>
            <w:proofErr w:type="spellStart"/>
            <w:r w:rsidRPr="00D03A2A">
              <w:rPr>
                <w:lang w:val="es-ES_tradnl"/>
              </w:rPr>
              <w:t>brir</w:t>
            </w:r>
            <w:proofErr w:type="spellEnd"/>
            <w:r w:rsidRPr="00D03A2A">
              <w:rPr>
                <w:lang w:val="es-ES_tradnl"/>
              </w:rPr>
              <w:t xml:space="preserve"> un puesto en el que son necesarias unas habilidades básicas de atención al cliente, y de trabajo en equipo</w:t>
            </w:r>
            <w:r>
              <w:rPr>
                <w:lang w:val="es-ES_tradnl"/>
              </w:rPr>
              <w:t>.</w:t>
            </w:r>
          </w:p>
        </w:tc>
        <w:tc>
          <w:tcPr>
            <w:tcW w:w="2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7E5E" w:rsidRPr="00250B64" w:rsidRDefault="00147E5E" w:rsidP="004C0DA9">
            <w:r w:rsidRPr="00D03A2A">
              <w:rPr>
                <w:lang w:val="es-ES_tradnl"/>
              </w:rPr>
              <w:t>Hace unos meses me enviaron a una persona nueva</w:t>
            </w:r>
          </w:p>
        </w:tc>
        <w:tc>
          <w:tcPr>
            <w:tcW w:w="2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7E5E" w:rsidRPr="00250B64" w:rsidRDefault="00147E5E" w:rsidP="004C0DA9">
            <w:r>
              <w:t>E</w:t>
            </w:r>
            <w:r w:rsidRPr="00D03A2A">
              <w:rPr>
                <w:lang w:val="es-ES_tradnl"/>
              </w:rPr>
              <w:t>l jefe decidió hablar con una de las chicas implicadas</w:t>
            </w:r>
          </w:p>
        </w:tc>
        <w:tc>
          <w:tcPr>
            <w:tcW w:w="2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AED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7E5E" w:rsidRPr="00250B64" w:rsidRDefault="00147E5E" w:rsidP="004C0DA9">
            <w:r w:rsidRPr="00D03A2A">
              <w:rPr>
                <w:lang w:val="es-ES_tradnl"/>
              </w:rPr>
              <w:t xml:space="preserve">Está admitió que no le gustaba trabajar con él, que sentía que la trataba mal. No podía explicarme el por qué, no era nada objetivamente explicable, </w:t>
            </w:r>
            <w:r w:rsidR="00DB7401" w:rsidRPr="00D03A2A">
              <w:rPr>
                <w:lang w:val="es-ES_tradnl"/>
              </w:rPr>
              <w:t>sino</w:t>
            </w:r>
            <w:r w:rsidRPr="00D03A2A">
              <w:rPr>
                <w:lang w:val="es-ES_tradnl"/>
              </w:rPr>
              <w:t xml:space="preserve"> más bien su actitud en genera</w:t>
            </w:r>
          </w:p>
        </w:tc>
      </w:tr>
      <w:tr w:rsidR="00147E5E" w:rsidRPr="00250B64" w:rsidTr="004C0DA9">
        <w:trPr>
          <w:trHeight w:val="635"/>
        </w:trPr>
        <w:tc>
          <w:tcPr>
            <w:tcW w:w="2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7E5E" w:rsidRPr="00250B64" w:rsidRDefault="00147E5E" w:rsidP="004C0DA9">
            <w:r>
              <w:t>Caso 3</w:t>
            </w:r>
          </w:p>
        </w:tc>
        <w:tc>
          <w:tcPr>
            <w:tcW w:w="2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7E5E" w:rsidRPr="00250B64" w:rsidRDefault="00147E5E" w:rsidP="004C0DA9">
            <w:r w:rsidRPr="00D03A2A">
              <w:rPr>
                <w:lang w:val="es-ES_tradnl"/>
              </w:rPr>
              <w:t>Usted ha sido asignado a un importante proyecto,</w:t>
            </w:r>
          </w:p>
        </w:tc>
        <w:tc>
          <w:tcPr>
            <w:tcW w:w="2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7E5E" w:rsidRPr="00250B64" w:rsidRDefault="00147E5E" w:rsidP="004C0DA9">
            <w:r>
              <w:t>B</w:t>
            </w:r>
            <w:proofErr w:type="spellStart"/>
            <w:r w:rsidR="00DB7401" w:rsidRPr="00D03A2A">
              <w:rPr>
                <w:lang w:val="es-ES_tradnl"/>
              </w:rPr>
              <w:t>ajo</w:t>
            </w:r>
            <w:proofErr w:type="spellEnd"/>
            <w:r w:rsidRPr="00D03A2A">
              <w:rPr>
                <w:lang w:val="es-ES_tradnl"/>
              </w:rPr>
              <w:t xml:space="preserve"> su responsabilidad tiene un grupo de jóvenes ejecutivos prometedores, aunque ellos nunca se les </w:t>
            </w:r>
            <w:proofErr w:type="gramStart"/>
            <w:r w:rsidRPr="00D03A2A">
              <w:rPr>
                <w:lang w:val="es-ES_tradnl"/>
              </w:rPr>
              <w:t>ha</w:t>
            </w:r>
            <w:proofErr w:type="gramEnd"/>
            <w:r w:rsidRPr="00D03A2A">
              <w:rPr>
                <w:lang w:val="es-ES_tradnl"/>
              </w:rPr>
              <w:t xml:space="preserve"> asignado un proyecto de ese tipo</w:t>
            </w:r>
            <w:r>
              <w:rPr>
                <w:lang w:val="es-ES_tradnl"/>
              </w:rPr>
              <w:t>.</w:t>
            </w:r>
          </w:p>
        </w:tc>
        <w:tc>
          <w:tcPr>
            <w:tcW w:w="2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7E5E" w:rsidRPr="00250B64" w:rsidRDefault="00147E5E" w:rsidP="004C0DA9">
            <w:r>
              <w:t>Vigilancia: “</w:t>
            </w:r>
            <w:r w:rsidRPr="00D03A2A">
              <w:rPr>
                <w:lang w:val="es-ES_tradnl"/>
              </w:rPr>
              <w:t>al no tener la experiencia, se presentan los primeros problemas el equipo no coincidían en días, horario, ni lugar</w:t>
            </w:r>
            <w:r w:rsidR="00DB7401">
              <w:rPr>
                <w:lang w:val="es-ES_tradnl"/>
              </w:rPr>
              <w:t>”.</w:t>
            </w:r>
          </w:p>
        </w:tc>
        <w:tc>
          <w:tcPr>
            <w:tcW w:w="21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5D9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47E5E" w:rsidRPr="00250B64" w:rsidRDefault="00147E5E" w:rsidP="004C0DA9">
            <w:r>
              <w:rPr>
                <w:lang w:val="es-ES_tradnl"/>
              </w:rPr>
              <w:t>A</w:t>
            </w:r>
            <w:r w:rsidRPr="00D03A2A">
              <w:rPr>
                <w:lang w:val="es-ES_tradnl"/>
              </w:rPr>
              <w:t>l no tener la experiencia, se presentan los primeros problemas el equipo no coincidían en días, horario, ni lugar</w:t>
            </w:r>
          </w:p>
        </w:tc>
      </w:tr>
    </w:tbl>
    <w:p w:rsidR="00250B64" w:rsidRPr="00250B64" w:rsidRDefault="00250B64" w:rsidP="000D2E47"/>
    <w:sectPr w:rsidR="00250B64" w:rsidRPr="00250B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50151"/>
    <w:multiLevelType w:val="hybridMultilevel"/>
    <w:tmpl w:val="7E24B278"/>
    <w:lvl w:ilvl="0" w:tplc="BD5CF9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839C4"/>
    <w:multiLevelType w:val="hybridMultilevel"/>
    <w:tmpl w:val="94A88708"/>
    <w:lvl w:ilvl="0" w:tplc="BD6C50F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02BD4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24E3B4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E68C98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F062F7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15C167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5C61B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3E472B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F6CFA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2D106995"/>
    <w:multiLevelType w:val="hybridMultilevel"/>
    <w:tmpl w:val="33AE252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30AA5"/>
    <w:multiLevelType w:val="hybridMultilevel"/>
    <w:tmpl w:val="7D1ACD02"/>
    <w:lvl w:ilvl="0" w:tplc="BD5CF9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7909E7"/>
    <w:multiLevelType w:val="hybridMultilevel"/>
    <w:tmpl w:val="B4E66C78"/>
    <w:lvl w:ilvl="0" w:tplc="BD5CF9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8F2"/>
    <w:rsid w:val="000D2E47"/>
    <w:rsid w:val="00147E5E"/>
    <w:rsid w:val="00250B64"/>
    <w:rsid w:val="002B4AB0"/>
    <w:rsid w:val="004320FC"/>
    <w:rsid w:val="004C35EC"/>
    <w:rsid w:val="00587B35"/>
    <w:rsid w:val="007748F2"/>
    <w:rsid w:val="007D0638"/>
    <w:rsid w:val="00832997"/>
    <w:rsid w:val="008547B4"/>
    <w:rsid w:val="008D7C1D"/>
    <w:rsid w:val="00AA213A"/>
    <w:rsid w:val="00B2263F"/>
    <w:rsid w:val="00D03A2A"/>
    <w:rsid w:val="00D31A83"/>
    <w:rsid w:val="00D9389C"/>
    <w:rsid w:val="00DB7401"/>
    <w:rsid w:val="00E33B03"/>
    <w:rsid w:val="00E55E9C"/>
    <w:rsid w:val="00E74560"/>
    <w:rsid w:val="00F06D59"/>
    <w:rsid w:val="00FA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8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0B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48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0B6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CrismnV</cp:lastModifiedBy>
  <cp:revision>11</cp:revision>
  <dcterms:created xsi:type="dcterms:W3CDTF">2017-04-27T09:59:00Z</dcterms:created>
  <dcterms:modified xsi:type="dcterms:W3CDTF">2017-04-27T01:53:00Z</dcterms:modified>
</cp:coreProperties>
</file>