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telarha sau pubarha prematura (izolate)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examen clinic: talie, greutate, nevi, pete caffe au lait, neurofibroame, mase abdominale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anamneza - posibilitatea de ingestie de hh f./m.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varsta osoasa - dc e normala, e ok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eventual dozare de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- reevaluare peste 6 luni, incl rgf.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dc are VO&gt;2 DS sau crestere de VO, talie inalta,&gt;1 semne de pubertate, trebuie evaluate pt 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!!!! menstra izolata --&gt; tumori, corp strain, abuz sexual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! deficitul de GH mascheaza cresterea in inaltime si dezvoltarea mamara, persista VO &gt;&gt;.  Atentie la fetele care </w:t>
      </w:r>
      <w:r>
        <w:rPr>
          <w:rStyle w:val="Character0"/>
        </w:rPr>
        <w:t xml:space="preserve">au avut iradiere cerebrala pt diferite 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Analize: FSH, LH, TST/E2 la laboratoare specializate cu limita de detectie de 0,2 U/l pt FSH,LH. valori foarte </w:t>
      </w:r>
      <w:r>
        <w:rPr>
          <w:rStyle w:val="Character0"/>
        </w:rPr>
        <w:t xml:space="preserve">mari de E2 sau TST trebuie sa caut ovarele sau suprarenala de tumori.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Eventual dozare de E2 saptamanal pt a obtine valorile reale, eventual evaluarea mucoasei vaginale si a </w:t>
      </w:r>
      <w:r>
        <w:rPr>
          <w:rStyle w:val="Character0"/>
        </w:rPr>
        <w:t xml:space="preserve">dimensiunilor uterului.(latime &gt;1,5 cm).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LH &gt;=0,6 U/L bazal si &gt;= 6 dupa stimulare --&gt;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pseudopubertate precoce(PPP)=periferica, raspuns absent la test, in telarha/pubarha precoce raspuns diminuat.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 pubertate precoce centrala (CPP) raspuns pubertar cu crestere de LH,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Laboratory Criteria for Rapidly Progressive Complete Precocious Puberty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Sex hormone level pubertal (diurnal early)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1.1 Estrogen (girls, cyclical): E29 pg/mL, vaginal cornifi cation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1.2 Testosterone (boys): 20–1200 ng/dL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1.3 DHEAS normal for age height age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2. Sex hormone excess is sustained: • Bone age  &gt;height age  &gt; chronological 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  LH and FSH pubertal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3.1 Sleep-associated LH rise initiates puberty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3.2 Basal: LH.0.6 and FSH.2.0 IU/L or more (monoclonal RIA)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3.3 Post-GnRH LH4.2 IU/L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4 Exclude: tumor, hypothyroidism, gonadotropin-independent precocity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