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before="480"/>
        <w:rPr>
          <w:rFonts w:hint="default" w:ascii="Arial" w:hAnsi="Arial" w:cs="Arial"/>
          <w:b/>
          <w:bCs/>
          <w:sz w:val="16"/>
          <w:szCs w:val="16"/>
        </w:rPr>
      </w:pPr>
      <w:bookmarkStart w:id="0" w:name="_dqft91fkv8tt" w:colFirst="0" w:colLast="0"/>
      <w:bookmarkEnd w:id="0"/>
      <w:r>
        <w:rPr>
          <w:rFonts w:hint="default" w:ascii="Arial" w:hAnsi="Arial" w:cs="Arial"/>
          <w:b/>
          <w:bCs/>
          <w:sz w:val="16"/>
          <w:szCs w:val="16"/>
          <w:rtl w:val="0"/>
        </w:rPr>
        <w:t>RISHTA Portal – Technology Stack &amp; Functional Requirements</w:t>
      </w:r>
    </w:p>
    <w:p w14:paraId="00000002">
      <w:pPr>
        <w:spacing w:before="240" w:after="240"/>
        <w:jc w:val="both"/>
        <w:rPr>
          <w:rFonts w:hint="default" w:ascii="Arial" w:hAnsi="Arial" w:eastAsia="Roboto" w:cs="Arial"/>
          <w:sz w:val="16"/>
          <w:szCs w:val="16"/>
        </w:rPr>
      </w:pPr>
      <w:r>
        <w:rPr>
          <w:rFonts w:hint="default" w:ascii="Arial" w:hAnsi="Arial" w:eastAsia="Roboto" w:cs="Arial"/>
          <w:sz w:val="16"/>
          <w:szCs w:val="16"/>
          <w:rtl w:val="0"/>
        </w:rPr>
        <w:t>Project Name: RISHTA Portal Project Type: Web Portal for Course, College, Branch, City and Seat Information, with Seat Calculation and Booking Confirmation</w:t>
      </w:r>
    </w:p>
    <w:p w14:paraId="00000003">
      <w:pPr>
        <w:spacing w:before="240" w:after="240"/>
        <w:jc w:val="both"/>
        <w:rPr>
          <w:rFonts w:hint="default" w:ascii="Arial" w:hAnsi="Arial" w:eastAsia="Roboto" w:cs="Arial"/>
          <w:sz w:val="16"/>
          <w:szCs w:val="16"/>
        </w:rPr>
      </w:pPr>
      <w:r>
        <w:rPr>
          <w:rFonts w:hint="default" w:ascii="Arial" w:hAnsi="Arial" w:eastAsia="Roboto" w:cs="Arial"/>
          <w:sz w:val="16"/>
          <w:szCs w:val="16"/>
          <w:rtl w:val="0"/>
        </w:rPr>
        <w:t>The RISHTA Portal will provide a centralized platform where users can explore B.Tech, Diploma and ITI courses, select a branch, view city-wise college and seat information, calculate available seats based on their inputs, and submit their selection for confirmation. An admin panel will manage all master data, seat information, users and booking records.</w:t>
      </w:r>
    </w:p>
    <w:p w14:paraId="00000004">
      <w:pPr>
        <w:rPr>
          <w:rFonts w:hint="default" w:ascii="Arial" w:hAnsi="Arial" w:eastAsia="Roboto" w:cs="Arial"/>
          <w:sz w:val="16"/>
          <w:szCs w:val="16"/>
        </w:rPr>
      </w:pPr>
    </w:p>
    <w:tbl>
      <w:tblPr>
        <w:tblStyle w:val="1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22"/>
        <w:gridCol w:w="2983"/>
        <w:gridCol w:w="4254"/>
      </w:tblGrid>
      <w:tr w14:paraId="61E70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5">
            <w:pPr>
              <w:rPr>
                <w:rFonts w:hint="default" w:ascii="Arial" w:hAnsi="Arial" w:eastAsia="Roboto" w:cs="Arial"/>
                <w:b/>
                <w:bCs/>
                <w:sz w:val="16"/>
                <w:szCs w:val="16"/>
              </w:rPr>
            </w:pPr>
            <w:r>
              <w:rPr>
                <w:rFonts w:hint="default" w:ascii="Arial" w:hAnsi="Arial" w:eastAsia="Roboto" w:cs="Arial"/>
                <w:b/>
                <w:bCs/>
                <w:sz w:val="16"/>
                <w:szCs w:val="16"/>
                <w:rtl w:val="0"/>
              </w:rPr>
              <w:t>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6">
            <w:pPr>
              <w:rPr>
                <w:rFonts w:hint="default" w:ascii="Arial" w:hAnsi="Arial" w:eastAsia="Roboto" w:cs="Arial"/>
                <w:b/>
                <w:bCs/>
                <w:sz w:val="16"/>
                <w:szCs w:val="16"/>
              </w:rPr>
            </w:pPr>
            <w:r>
              <w:rPr>
                <w:rFonts w:hint="default" w:ascii="Arial" w:hAnsi="Arial" w:eastAsia="Roboto" w:cs="Arial"/>
                <w:b/>
                <w:bCs/>
                <w:sz w:val="16"/>
                <w:szCs w:val="16"/>
                <w:rtl w:val="0"/>
              </w:rPr>
              <w:t>Technology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7">
            <w:pPr>
              <w:rPr>
                <w:rFonts w:hint="default" w:ascii="Arial" w:hAnsi="Arial" w:eastAsia="Roboto" w:cs="Arial"/>
                <w:b/>
                <w:bCs/>
                <w:sz w:val="16"/>
                <w:szCs w:val="16"/>
              </w:rPr>
            </w:pPr>
            <w:r>
              <w:rPr>
                <w:rFonts w:hint="default" w:ascii="Arial" w:hAnsi="Arial" w:eastAsia="Roboto" w:cs="Arial"/>
                <w:b/>
                <w:bCs/>
                <w:sz w:val="16"/>
                <w:szCs w:val="16"/>
                <w:rtl w:val="0"/>
              </w:rPr>
              <w:t>Version / Purpose</w:t>
            </w:r>
          </w:p>
        </w:tc>
      </w:tr>
      <w:tr w14:paraId="73665F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8">
            <w:pPr>
              <w:rPr>
                <w:rFonts w:hint="default" w:ascii="Arial" w:hAnsi="Arial" w:eastAsia="Roboto" w:cs="Arial"/>
                <w:sz w:val="16"/>
                <w:szCs w:val="16"/>
              </w:rPr>
            </w:pPr>
            <w:r>
              <w:rPr>
                <w:rFonts w:hint="default" w:ascii="Arial" w:hAnsi="Arial" w:eastAsia="Roboto" w:cs="Arial"/>
                <w:sz w:val="16"/>
                <w:szCs w:val="16"/>
                <w:rtl w:val="0"/>
              </w:rPr>
              <w:t>Backend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9">
            <w:pPr>
              <w:rPr>
                <w:rFonts w:hint="default" w:ascii="Arial" w:hAnsi="Arial" w:eastAsia="Roboto" w:cs="Arial"/>
                <w:sz w:val="16"/>
                <w:szCs w:val="16"/>
              </w:rPr>
            </w:pPr>
            <w:r>
              <w:rPr>
                <w:rFonts w:hint="default" w:ascii="Arial" w:hAnsi="Arial" w:eastAsia="Roboto" w:cs="Arial"/>
                <w:sz w:val="16"/>
                <w:szCs w:val="16"/>
                <w:rtl w:val="0"/>
              </w:rPr>
              <w:t>PHP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A">
            <w:pPr>
              <w:rPr>
                <w:rFonts w:hint="default" w:ascii="Arial" w:hAnsi="Arial" w:eastAsia="Roboto" w:cs="Arial"/>
                <w:sz w:val="16"/>
                <w:szCs w:val="16"/>
              </w:rPr>
            </w:pPr>
            <w:r>
              <w:rPr>
                <w:rFonts w:hint="default" w:ascii="Arial" w:hAnsi="Arial" w:eastAsia="Roboto" w:cs="Arial"/>
                <w:sz w:val="16"/>
                <w:szCs w:val="16"/>
                <w:rtl w:val="0"/>
              </w:rPr>
              <w:t>PHP 8.5.x — latest stable patch available at deployment</w:t>
            </w:r>
          </w:p>
        </w:tc>
      </w:tr>
      <w:tr w14:paraId="152889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rPr>
                <w:rFonts w:hint="default" w:ascii="Arial" w:hAnsi="Arial" w:eastAsia="Roboto" w:cs="Arial"/>
                <w:sz w:val="16"/>
                <w:szCs w:val="16"/>
              </w:rPr>
            </w:pPr>
            <w:r>
              <w:rPr>
                <w:rFonts w:hint="default" w:ascii="Arial" w:hAnsi="Arial" w:eastAsia="Roboto" w:cs="Arial"/>
                <w:sz w:val="16"/>
                <w:szCs w:val="16"/>
                <w:rtl w:val="0"/>
              </w:rPr>
              <w:t>PHP Framework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rPr>
                <w:rFonts w:hint="default" w:ascii="Arial" w:hAnsi="Arial" w:eastAsia="Roboto" w:cs="Arial"/>
                <w:sz w:val="16"/>
                <w:szCs w:val="16"/>
              </w:rPr>
            </w:pPr>
            <w:r>
              <w:rPr>
                <w:rFonts w:hint="default" w:ascii="Arial" w:hAnsi="Arial" w:eastAsia="Roboto" w:cs="Arial"/>
                <w:sz w:val="16"/>
                <w:szCs w:val="16"/>
                <w:rtl w:val="0"/>
              </w:rPr>
              <w:t>CodeIgniter 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rPr>
                <w:rFonts w:hint="default" w:ascii="Arial" w:hAnsi="Arial" w:eastAsia="Roboto" w:cs="Arial"/>
                <w:sz w:val="16"/>
                <w:szCs w:val="16"/>
              </w:rPr>
            </w:pPr>
            <w:r>
              <w:rPr>
                <w:rFonts w:hint="default" w:ascii="Arial" w:hAnsi="Arial" w:eastAsia="Roboto" w:cs="Arial"/>
                <w:sz w:val="16"/>
                <w:szCs w:val="16"/>
                <w:rtl w:val="0"/>
              </w:rPr>
              <w:t>Version 4.7.5 latest release shown in official release</w:t>
            </w:r>
          </w:p>
        </w:tc>
      </w:tr>
      <w:tr w14:paraId="3541D9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rPr>
                <w:rFonts w:hint="default" w:ascii="Arial" w:hAnsi="Arial" w:eastAsia="Roboto" w:cs="Arial"/>
                <w:sz w:val="16"/>
                <w:szCs w:val="16"/>
              </w:rPr>
            </w:pPr>
            <w:r>
              <w:rPr>
                <w:rFonts w:hint="default" w:ascii="Arial" w:hAnsi="Arial" w:eastAsia="Roboto" w:cs="Arial"/>
                <w:sz w:val="16"/>
                <w:szCs w:val="16"/>
                <w:rtl w:val="0"/>
              </w:rPr>
              <w:t>Database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rPr>
                <w:rFonts w:hint="default" w:ascii="Arial" w:hAnsi="Arial" w:eastAsia="Roboto" w:cs="Arial"/>
                <w:sz w:val="16"/>
                <w:szCs w:val="16"/>
              </w:rPr>
            </w:pPr>
            <w:r>
              <w:rPr>
                <w:rFonts w:hint="default" w:ascii="Arial" w:hAnsi="Arial" w:eastAsia="Roboto" w:cs="Arial"/>
                <w:sz w:val="16"/>
                <w:szCs w:val="16"/>
                <w:rtl w:val="0"/>
              </w:rPr>
              <w:t>MySQL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rPr>
                <w:rFonts w:hint="default" w:ascii="Arial" w:hAnsi="Arial" w:eastAsia="Roboto" w:cs="Arial"/>
                <w:sz w:val="16"/>
                <w:szCs w:val="16"/>
              </w:rPr>
            </w:pPr>
            <w:r>
              <w:rPr>
                <w:rFonts w:hint="default" w:ascii="Arial" w:hAnsi="Arial" w:eastAsia="Roboto" w:cs="Arial"/>
                <w:sz w:val="16"/>
                <w:szCs w:val="16"/>
                <w:rtl w:val="0"/>
              </w:rPr>
              <w:t>Version 9.7 LTS</w:t>
            </w:r>
          </w:p>
        </w:tc>
      </w:tr>
      <w:tr w14:paraId="0154EE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rPr>
                <w:rFonts w:hint="default" w:ascii="Arial" w:hAnsi="Arial" w:eastAsia="Roboto" w:cs="Arial"/>
                <w:sz w:val="16"/>
                <w:szCs w:val="16"/>
              </w:rPr>
            </w:pPr>
            <w:r>
              <w:rPr>
                <w:rFonts w:hint="default" w:ascii="Arial" w:hAnsi="Arial" w:eastAsia="Roboto" w:cs="Arial"/>
                <w:sz w:val="16"/>
                <w:szCs w:val="16"/>
                <w:rtl w:val="0"/>
              </w:rPr>
              <w:t>Frontend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rPr>
                <w:rFonts w:hint="default" w:ascii="Arial" w:hAnsi="Arial" w:eastAsia="Roboto" w:cs="Arial"/>
                <w:sz w:val="16"/>
                <w:szCs w:val="16"/>
              </w:rPr>
            </w:pPr>
            <w:r>
              <w:rPr>
                <w:rFonts w:hint="default" w:ascii="Arial" w:hAnsi="Arial" w:eastAsia="Roboto" w:cs="Arial"/>
                <w:sz w:val="16"/>
                <w:szCs w:val="16"/>
                <w:rtl w:val="0"/>
              </w:rPr>
              <w:t>HTML5, CSS3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rPr>
                <w:rFonts w:hint="default" w:ascii="Arial" w:hAnsi="Arial" w:eastAsia="Roboto" w:cs="Arial"/>
                <w:sz w:val="16"/>
                <w:szCs w:val="16"/>
              </w:rPr>
            </w:pPr>
            <w:r>
              <w:rPr>
                <w:rFonts w:hint="default" w:ascii="Arial" w:hAnsi="Arial" w:eastAsia="Roboto" w:cs="Arial"/>
                <w:sz w:val="16"/>
                <w:szCs w:val="16"/>
                <w:rtl w:val="0"/>
              </w:rPr>
              <w:t>Page structure and styling</w:t>
            </w:r>
          </w:p>
        </w:tc>
      </w:tr>
      <w:tr w14:paraId="4D50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rPr>
                <w:rFonts w:hint="default" w:ascii="Arial" w:hAnsi="Arial" w:eastAsia="Roboto" w:cs="Arial"/>
                <w:sz w:val="16"/>
                <w:szCs w:val="16"/>
              </w:rPr>
            </w:pPr>
            <w:r>
              <w:rPr>
                <w:rFonts w:hint="default" w:ascii="Arial" w:hAnsi="Arial" w:eastAsia="Roboto" w:cs="Arial"/>
                <w:sz w:val="16"/>
                <w:szCs w:val="16"/>
                <w:rtl w:val="0"/>
              </w:rPr>
              <w:t>JavaScript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5">
            <w:pPr>
              <w:rPr>
                <w:rFonts w:hint="default" w:ascii="Arial" w:hAnsi="Arial" w:eastAsia="Roboto" w:cs="Arial"/>
                <w:sz w:val="16"/>
                <w:szCs w:val="16"/>
              </w:rPr>
            </w:pPr>
            <w:r>
              <w:rPr>
                <w:rFonts w:hint="default" w:ascii="Arial" w:hAnsi="Arial" w:eastAsia="Roboto" w:cs="Arial"/>
                <w:sz w:val="16"/>
                <w:szCs w:val="16"/>
                <w:rtl w:val="0"/>
              </w:rPr>
              <w:t>JavaScript ES6+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6">
            <w:pPr>
              <w:rPr>
                <w:rFonts w:hint="default" w:ascii="Arial" w:hAnsi="Arial" w:eastAsia="Roboto" w:cs="Arial"/>
                <w:sz w:val="16"/>
                <w:szCs w:val="16"/>
              </w:rPr>
            </w:pPr>
            <w:r>
              <w:rPr>
                <w:rFonts w:hint="default" w:ascii="Arial" w:hAnsi="Arial" w:eastAsia="Roboto" w:cs="Arial"/>
                <w:sz w:val="16"/>
                <w:szCs w:val="16"/>
                <w:rtl w:val="0"/>
              </w:rPr>
              <w:t>Dynamic functionality</w:t>
            </w:r>
          </w:p>
        </w:tc>
      </w:tr>
      <w:tr w14:paraId="0533C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7">
            <w:pPr>
              <w:rPr>
                <w:rFonts w:hint="default" w:ascii="Arial" w:hAnsi="Arial" w:eastAsia="Roboto" w:cs="Arial"/>
                <w:sz w:val="16"/>
                <w:szCs w:val="16"/>
              </w:rPr>
            </w:pPr>
            <w:r>
              <w:rPr>
                <w:rFonts w:hint="default" w:ascii="Arial" w:hAnsi="Arial" w:eastAsia="Roboto" w:cs="Arial"/>
                <w:sz w:val="16"/>
                <w:szCs w:val="16"/>
                <w:rtl w:val="0"/>
              </w:rPr>
              <w:t>JavaScript Library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8">
            <w:pPr>
              <w:rPr>
                <w:rFonts w:hint="default" w:ascii="Arial" w:hAnsi="Arial" w:eastAsia="Roboto" w:cs="Arial"/>
                <w:sz w:val="16"/>
                <w:szCs w:val="16"/>
              </w:rPr>
            </w:pPr>
            <w:r>
              <w:rPr>
                <w:rFonts w:hint="default" w:ascii="Arial" w:hAnsi="Arial" w:eastAsia="Roboto" w:cs="Arial"/>
                <w:sz w:val="16"/>
                <w:szCs w:val="16"/>
                <w:rtl w:val="0"/>
              </w:rPr>
              <w:t>jQuery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9">
            <w:pPr>
              <w:rPr>
                <w:rFonts w:hint="default" w:ascii="Arial" w:hAnsi="Arial" w:eastAsia="Roboto" w:cs="Arial"/>
                <w:sz w:val="16"/>
                <w:szCs w:val="16"/>
              </w:rPr>
            </w:pPr>
            <w:r>
              <w:rPr>
                <w:rFonts w:hint="default" w:ascii="Arial" w:hAnsi="Arial" w:eastAsia="Roboto" w:cs="Arial"/>
                <w:sz w:val="16"/>
                <w:szCs w:val="16"/>
                <w:rtl w:val="0"/>
              </w:rPr>
              <w:t>AJAX, events and form interactions</w:t>
            </w:r>
          </w:p>
        </w:tc>
      </w:tr>
      <w:tr w14:paraId="1DF2F6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A">
            <w:pPr>
              <w:rPr>
                <w:rFonts w:hint="default" w:ascii="Arial" w:hAnsi="Arial" w:eastAsia="Roboto" w:cs="Arial"/>
                <w:sz w:val="16"/>
                <w:szCs w:val="16"/>
              </w:rPr>
            </w:pPr>
            <w:r>
              <w:rPr>
                <w:rFonts w:hint="default" w:ascii="Arial" w:hAnsi="Arial" w:eastAsia="Roboto" w:cs="Arial"/>
                <w:sz w:val="16"/>
                <w:szCs w:val="16"/>
                <w:rtl w:val="0"/>
              </w:rPr>
              <w:t>UI Framework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B">
            <w:pPr>
              <w:rPr>
                <w:rFonts w:hint="default" w:ascii="Arial" w:hAnsi="Arial" w:eastAsia="Roboto" w:cs="Arial"/>
                <w:sz w:val="16"/>
                <w:szCs w:val="16"/>
              </w:rPr>
            </w:pPr>
            <w:r>
              <w:rPr>
                <w:rFonts w:hint="default" w:ascii="Arial" w:hAnsi="Arial" w:eastAsia="Roboto" w:cs="Arial"/>
                <w:sz w:val="16"/>
                <w:szCs w:val="16"/>
                <w:rtl w:val="0"/>
              </w:rPr>
              <w:t>Bootstrap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C">
            <w:pPr>
              <w:rPr>
                <w:rFonts w:hint="default" w:ascii="Arial" w:hAnsi="Arial" w:eastAsia="Roboto" w:cs="Arial"/>
                <w:sz w:val="16"/>
                <w:szCs w:val="16"/>
              </w:rPr>
            </w:pPr>
            <w:r>
              <w:rPr>
                <w:rFonts w:hint="default" w:ascii="Arial" w:hAnsi="Arial" w:eastAsia="Roboto" w:cs="Arial"/>
                <w:sz w:val="16"/>
                <w:szCs w:val="16"/>
                <w:rtl w:val="0"/>
              </w:rPr>
              <w:t>Version 5.3, responsive layouts</w:t>
            </w:r>
          </w:p>
        </w:tc>
      </w:tr>
      <w:tr w14:paraId="56DE8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D">
            <w:pPr>
              <w:rPr>
                <w:rFonts w:hint="default" w:ascii="Arial" w:hAnsi="Arial" w:eastAsia="Roboto" w:cs="Arial"/>
                <w:sz w:val="16"/>
                <w:szCs w:val="16"/>
              </w:rPr>
            </w:pPr>
            <w:r>
              <w:rPr>
                <w:rFonts w:hint="default" w:ascii="Arial" w:hAnsi="Arial" w:eastAsia="Roboto" w:cs="Arial"/>
                <w:sz w:val="16"/>
                <w:szCs w:val="16"/>
                <w:rtl w:val="0"/>
              </w:rPr>
              <w:t>Maps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E">
            <w:pPr>
              <w:rPr>
                <w:rFonts w:hint="default" w:ascii="Arial" w:hAnsi="Arial" w:eastAsia="Roboto" w:cs="Arial"/>
                <w:sz w:val="16"/>
                <w:szCs w:val="16"/>
              </w:rPr>
            </w:pPr>
            <w:r>
              <w:rPr>
                <w:rFonts w:hint="default" w:ascii="Arial" w:hAnsi="Arial" w:eastAsia="Roboto" w:cs="Arial"/>
                <w:sz w:val="16"/>
                <w:szCs w:val="16"/>
                <w:rtl w:val="0"/>
              </w:rPr>
              <w:t>Google Maps API or equivalent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F">
            <w:pPr>
              <w:rPr>
                <w:rFonts w:hint="default" w:ascii="Arial" w:hAnsi="Arial" w:eastAsia="Roboto" w:cs="Arial"/>
                <w:sz w:val="16"/>
                <w:szCs w:val="16"/>
              </w:rPr>
            </w:pPr>
            <w:r>
              <w:rPr>
                <w:rFonts w:hint="default" w:ascii="Arial" w:hAnsi="Arial" w:eastAsia="Roboto" w:cs="Arial"/>
                <w:sz w:val="16"/>
                <w:szCs w:val="16"/>
                <w:rtl w:val="0"/>
              </w:rPr>
              <w:t>City-wise map and interactive city selection</w:t>
            </w:r>
          </w:p>
        </w:tc>
      </w:tr>
      <w:tr w14:paraId="64962A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0">
            <w:pPr>
              <w:rPr>
                <w:rFonts w:hint="default" w:ascii="Arial" w:hAnsi="Arial" w:eastAsia="Roboto" w:cs="Arial"/>
                <w:sz w:val="16"/>
                <w:szCs w:val="16"/>
              </w:rPr>
            </w:pPr>
            <w:r>
              <w:rPr>
                <w:rFonts w:hint="default" w:ascii="Arial" w:hAnsi="Arial" w:eastAsia="Roboto" w:cs="Arial"/>
                <w:sz w:val="16"/>
                <w:szCs w:val="16"/>
                <w:rtl w:val="0"/>
              </w:rPr>
              <w:t>Email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1">
            <w:pPr>
              <w:rPr>
                <w:rFonts w:hint="default" w:ascii="Arial" w:hAnsi="Arial" w:eastAsia="Roboto" w:cs="Arial"/>
                <w:sz w:val="16"/>
                <w:szCs w:val="16"/>
              </w:rPr>
            </w:pPr>
            <w:r>
              <w:rPr>
                <w:rFonts w:hint="default" w:ascii="Arial" w:hAnsi="Arial" w:eastAsia="Roboto" w:cs="Arial"/>
                <w:sz w:val="16"/>
                <w:szCs w:val="16"/>
                <w:rtl w:val="0"/>
              </w:rPr>
              <w:t>SMTP 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2">
            <w:pPr>
              <w:rPr>
                <w:rFonts w:hint="default" w:ascii="Arial" w:hAnsi="Arial" w:eastAsia="Roboto" w:cs="Arial"/>
                <w:sz w:val="16"/>
                <w:szCs w:val="16"/>
              </w:rPr>
            </w:pPr>
            <w:r>
              <w:rPr>
                <w:rFonts w:hint="default" w:ascii="Arial" w:hAnsi="Arial" w:eastAsia="Roboto" w:cs="Arial"/>
                <w:sz w:val="16"/>
                <w:szCs w:val="16"/>
                <w:rtl w:val="0"/>
              </w:rPr>
              <w:t>Email verification and booking confirmation</w:t>
            </w:r>
          </w:p>
        </w:tc>
      </w:tr>
      <w:tr w14:paraId="58C92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3">
            <w:pPr>
              <w:rPr>
                <w:rFonts w:hint="default" w:ascii="Arial" w:hAnsi="Arial" w:eastAsia="Roboto" w:cs="Arial"/>
                <w:sz w:val="16"/>
                <w:szCs w:val="16"/>
              </w:rPr>
            </w:pPr>
            <w:r>
              <w:rPr>
                <w:rFonts w:hint="default" w:ascii="Arial" w:hAnsi="Arial" w:eastAsia="Roboto" w:cs="Arial"/>
                <w:sz w:val="16"/>
                <w:szCs w:val="16"/>
                <w:rtl w:val="0"/>
              </w:rPr>
              <w:t>PDF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4">
            <w:pPr>
              <w:rPr>
                <w:rFonts w:hint="default" w:ascii="Arial" w:hAnsi="Arial" w:eastAsia="Roboto" w:cs="Arial"/>
                <w:sz w:val="16"/>
                <w:szCs w:val="16"/>
              </w:rPr>
            </w:pPr>
            <w:r>
              <w:rPr>
                <w:rFonts w:hint="default" w:ascii="Arial" w:hAnsi="Arial" w:eastAsia="Roboto" w:cs="Arial"/>
                <w:sz w:val="16"/>
                <w:szCs w:val="16"/>
                <w:rtl w:val="0"/>
              </w:rPr>
              <w:t>PHP PDF-generation library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5">
            <w:pPr>
              <w:rPr>
                <w:rFonts w:hint="default" w:ascii="Arial" w:hAnsi="Arial" w:eastAsia="Roboto" w:cs="Arial"/>
                <w:sz w:val="16"/>
                <w:szCs w:val="16"/>
              </w:rPr>
            </w:pPr>
            <w:r>
              <w:rPr>
                <w:rFonts w:hint="default" w:ascii="Arial" w:hAnsi="Arial" w:eastAsia="Roboto" w:cs="Arial"/>
                <w:sz w:val="16"/>
                <w:szCs w:val="16"/>
                <w:rtl w:val="0"/>
              </w:rPr>
              <w:t>Downloadable booking details</w:t>
            </w:r>
          </w:p>
        </w:tc>
      </w:tr>
      <w:tr w14:paraId="3C8567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6">
            <w:pPr>
              <w:rPr>
                <w:rFonts w:hint="default" w:ascii="Arial" w:hAnsi="Arial" w:eastAsia="Roboto" w:cs="Arial"/>
                <w:sz w:val="16"/>
                <w:szCs w:val="16"/>
              </w:rPr>
            </w:pPr>
            <w:r>
              <w:rPr>
                <w:rFonts w:hint="default" w:ascii="Arial" w:hAnsi="Arial" w:eastAsia="Roboto" w:cs="Arial"/>
                <w:sz w:val="16"/>
                <w:szCs w:val="16"/>
                <w:rtl w:val="0"/>
              </w:rPr>
              <w:t>Server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7">
            <w:pPr>
              <w:rPr>
                <w:rFonts w:hint="default" w:ascii="Arial" w:hAnsi="Arial" w:eastAsia="Roboto" w:cs="Arial"/>
                <w:sz w:val="16"/>
                <w:szCs w:val="16"/>
              </w:rPr>
            </w:pPr>
            <w:r>
              <w:rPr>
                <w:rFonts w:hint="default" w:ascii="Arial" w:hAnsi="Arial" w:eastAsia="Roboto" w:cs="Arial"/>
                <w:sz w:val="16"/>
                <w:szCs w:val="16"/>
                <w:rtl w:val="0"/>
              </w:rPr>
              <w:t>Apache or Nginx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8">
            <w:pPr>
              <w:rPr>
                <w:rFonts w:hint="default" w:ascii="Arial" w:hAnsi="Arial" w:eastAsia="Roboto" w:cs="Arial"/>
                <w:sz w:val="16"/>
                <w:szCs w:val="16"/>
              </w:rPr>
            </w:pPr>
            <w:r>
              <w:rPr>
                <w:rFonts w:hint="default" w:ascii="Arial" w:hAnsi="Arial" w:eastAsia="Roboto" w:cs="Arial"/>
                <w:sz w:val="16"/>
                <w:szCs w:val="16"/>
                <w:rtl w:val="0"/>
              </w:rPr>
              <w:t>Web hosting and application delivery</w:t>
            </w:r>
          </w:p>
        </w:tc>
      </w:tr>
      <w:tr w14:paraId="6778A7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9">
            <w:pPr>
              <w:rPr>
                <w:rFonts w:hint="default" w:ascii="Arial" w:hAnsi="Arial" w:eastAsia="Roboto" w:cs="Arial"/>
                <w:sz w:val="16"/>
                <w:szCs w:val="16"/>
              </w:rPr>
            </w:pPr>
            <w:r>
              <w:rPr>
                <w:rFonts w:hint="default" w:ascii="Arial" w:hAnsi="Arial" w:eastAsia="Roboto" w:cs="Arial"/>
                <w:sz w:val="16"/>
                <w:szCs w:val="16"/>
                <w:rtl w:val="0"/>
              </w:rPr>
              <w:t>Security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A">
            <w:pPr>
              <w:rPr>
                <w:rFonts w:hint="default" w:ascii="Arial" w:hAnsi="Arial" w:eastAsia="Roboto" w:cs="Arial"/>
                <w:sz w:val="16"/>
                <w:szCs w:val="16"/>
              </w:rPr>
            </w:pPr>
            <w:r>
              <w:rPr>
                <w:rFonts w:hint="default" w:ascii="Arial" w:hAnsi="Arial" w:eastAsia="Roboto" w:cs="Arial"/>
                <w:sz w:val="16"/>
                <w:szCs w:val="16"/>
                <w:rtl w:val="0"/>
              </w:rPr>
              <w:t>HTTPS/SSL, CSRF protection, validation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B">
            <w:pPr>
              <w:rPr>
                <w:rFonts w:hint="default" w:ascii="Arial" w:hAnsi="Arial" w:eastAsia="Roboto" w:cs="Arial"/>
                <w:sz w:val="16"/>
                <w:szCs w:val="16"/>
              </w:rPr>
            </w:pPr>
            <w:r>
              <w:rPr>
                <w:rFonts w:hint="default" w:ascii="Arial" w:hAnsi="Arial" w:eastAsia="Roboto" w:cs="Arial"/>
                <w:sz w:val="16"/>
                <w:szCs w:val="16"/>
                <w:rtl w:val="0"/>
              </w:rPr>
              <w:t>Secure access and data handling</w:t>
            </w:r>
          </w:p>
        </w:tc>
      </w:tr>
    </w:tbl>
    <w:p w14:paraId="0000002C">
      <w:pPr>
        <w:rPr>
          <w:rFonts w:hint="default" w:ascii="Arial" w:hAnsi="Arial" w:eastAsia="Roboto" w:cs="Arial"/>
          <w:sz w:val="16"/>
          <w:szCs w:val="16"/>
        </w:rPr>
      </w:pPr>
    </w:p>
    <w:p w14:paraId="0000002D">
      <w:pPr>
        <w:rPr>
          <w:rFonts w:hint="default" w:ascii="Arial" w:hAnsi="Arial" w:eastAsia="Roboto" w:cs="Arial"/>
          <w:sz w:val="16"/>
          <w:szCs w:val="16"/>
        </w:rPr>
      </w:pPr>
    </w:p>
    <w:p w14:paraId="0000002E">
      <w:pPr>
        <w:rPr>
          <w:rFonts w:hint="default" w:ascii="Arial" w:hAnsi="Arial" w:eastAsia="Roboto" w:cs="Arial"/>
          <w:sz w:val="16"/>
          <w:szCs w:val="16"/>
        </w:rPr>
      </w:pPr>
    </w:p>
    <w:p w14:paraId="0000002F">
      <w:pPr>
        <w:pStyle w:val="3"/>
        <w:rPr>
          <w:rFonts w:hint="default" w:ascii="Arial" w:hAnsi="Arial" w:cs="Arial"/>
          <w:sz w:val="16"/>
          <w:szCs w:val="16"/>
        </w:rPr>
      </w:pPr>
      <w:bookmarkStart w:id="1" w:name="_h8fxcskqnkr0" w:colFirst="0" w:colLast="0"/>
      <w:bookmarkEnd w:id="1"/>
      <w:r>
        <w:rPr>
          <w:rFonts w:hint="default" w:ascii="Arial" w:hAnsi="Arial" w:cs="Arial"/>
          <w:b/>
          <w:bCs/>
          <w:sz w:val="16"/>
          <w:szCs w:val="16"/>
          <w:u w:val="single"/>
          <w:rtl w:val="0"/>
        </w:rPr>
        <w:t xml:space="preserve">Main Functionalities — Course Selection </w:t>
      </w:r>
    </w:p>
    <w:p w14:paraId="00000030">
      <w:pPr>
        <w:rPr>
          <w:rFonts w:hint="default" w:ascii="Arial" w:hAnsi="Arial" w:cs="Arial"/>
          <w:sz w:val="16"/>
          <w:szCs w:val="16"/>
        </w:rPr>
      </w:pPr>
    </w:p>
    <w:tbl>
      <w:tblPr>
        <w:tblStyle w:val="14"/>
        <w:tblW w:w="74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2055"/>
        <w:gridCol w:w="2295"/>
      </w:tblGrid>
      <w:tr w14:paraId="2C96D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1">
            <w:pPr>
              <w:jc w:val="center"/>
              <w:rPr>
                <w:rFonts w:hint="default" w:ascii="Arial" w:hAnsi="Arial" w:cs="Arial"/>
                <w:b/>
                <w:bCs/>
                <w:sz w:val="16"/>
                <w:szCs w:val="16"/>
              </w:rPr>
            </w:pPr>
            <w:r>
              <w:rPr>
                <w:rFonts w:hint="default" w:ascii="Arial" w:hAnsi="Arial" w:cs="Arial"/>
                <w:b/>
                <w:bCs/>
                <w:sz w:val="16"/>
                <w:szCs w:val="16"/>
                <w:rtl w:val="0"/>
              </w:rPr>
              <w:t>B.Tech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2">
            <w:pPr>
              <w:jc w:val="center"/>
              <w:rPr>
                <w:rFonts w:hint="default" w:ascii="Arial" w:hAnsi="Arial" w:cs="Arial"/>
                <w:b/>
                <w:bCs/>
                <w:sz w:val="16"/>
                <w:szCs w:val="16"/>
              </w:rPr>
            </w:pPr>
            <w:r>
              <w:rPr>
                <w:rFonts w:hint="default" w:ascii="Arial" w:hAnsi="Arial" w:cs="Arial"/>
                <w:b/>
                <w:bCs/>
                <w:sz w:val="16"/>
                <w:szCs w:val="16"/>
                <w:rtl w:val="0"/>
              </w:rPr>
              <w:t>Diploma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3">
            <w:pPr>
              <w:jc w:val="center"/>
              <w:rPr>
                <w:rFonts w:hint="default" w:ascii="Arial" w:hAnsi="Arial" w:cs="Arial"/>
                <w:b/>
                <w:bCs/>
                <w:sz w:val="16"/>
                <w:szCs w:val="16"/>
              </w:rPr>
            </w:pPr>
            <w:r>
              <w:rPr>
                <w:rFonts w:hint="default" w:ascii="Arial" w:hAnsi="Arial" w:cs="Arial"/>
                <w:b/>
                <w:bCs/>
                <w:sz w:val="16"/>
                <w:szCs w:val="16"/>
                <w:rtl w:val="0"/>
              </w:rPr>
              <w:t>ITI</w:t>
            </w:r>
          </w:p>
        </w:tc>
      </w:tr>
      <w:tr w14:paraId="6B2622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4">
            <w:pPr>
              <w:jc w:val="center"/>
              <w:rPr>
                <w:rFonts w:hint="default" w:ascii="Arial" w:hAnsi="Arial" w:cs="Arial"/>
                <w:sz w:val="16"/>
                <w:szCs w:val="16"/>
              </w:rPr>
            </w:pPr>
            <w:r>
              <w:rPr>
                <w:rFonts w:hint="default" w:ascii="Arial" w:hAnsi="Arial" w:cs="Arial"/>
                <w:sz w:val="16"/>
                <w:szCs w:val="16"/>
                <w:rtl w:val="0"/>
              </w:rPr>
              <w:t>Engineering 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5">
            <w:pPr>
              <w:jc w:val="center"/>
              <w:rPr>
                <w:rFonts w:hint="default" w:ascii="Arial" w:hAnsi="Arial" w:cs="Arial"/>
                <w:sz w:val="16"/>
                <w:szCs w:val="16"/>
              </w:rPr>
            </w:pPr>
            <w:r>
              <w:rPr>
                <w:rFonts w:hint="default" w:ascii="Arial" w:hAnsi="Arial" w:cs="Arial"/>
                <w:sz w:val="16"/>
                <w:szCs w:val="16"/>
                <w:rtl w:val="0"/>
              </w:rPr>
              <w:t>Diploma programs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6">
            <w:pPr>
              <w:jc w:val="center"/>
              <w:rPr>
                <w:rFonts w:hint="default" w:ascii="Arial" w:hAnsi="Arial" w:cs="Arial"/>
                <w:sz w:val="16"/>
                <w:szCs w:val="16"/>
              </w:rPr>
            </w:pPr>
            <w:r>
              <w:rPr>
                <w:rFonts w:hint="default" w:ascii="Arial" w:hAnsi="Arial" w:cs="Arial"/>
                <w:sz w:val="16"/>
                <w:szCs w:val="16"/>
                <w:rtl w:val="0"/>
              </w:rPr>
              <w:t>Technical trades</w:t>
            </w:r>
          </w:p>
        </w:tc>
      </w:tr>
    </w:tbl>
    <w:p w14:paraId="00000037">
      <w:pPr>
        <w:rPr>
          <w:rFonts w:hint="default" w:ascii="Arial" w:hAnsi="Arial" w:cs="Arial"/>
          <w:sz w:val="16"/>
          <w:szCs w:val="16"/>
        </w:rPr>
      </w:pPr>
    </w:p>
    <w:p w14:paraId="00000038">
      <w:pPr>
        <w:pStyle w:val="4"/>
        <w:keepNext w:val="0"/>
        <w:keepLines w:val="0"/>
        <w:spacing w:before="280"/>
        <w:rPr>
          <w:rFonts w:hint="default" w:ascii="Arial" w:hAnsi="Arial" w:cs="Arial"/>
          <w:b/>
          <w:bCs/>
          <w:color w:val="000000"/>
          <w:sz w:val="16"/>
          <w:szCs w:val="16"/>
        </w:rPr>
      </w:pPr>
      <w:bookmarkStart w:id="2" w:name="_alv95hlcypz3" w:colFirst="0" w:colLast="0"/>
      <w:bookmarkEnd w:id="2"/>
      <w:r>
        <w:rPr>
          <w:rFonts w:hint="default" w:ascii="Arial" w:hAnsi="Arial" w:cs="Arial"/>
          <w:b/>
          <w:bCs/>
          <w:color w:val="000000"/>
          <w:sz w:val="16"/>
          <w:szCs w:val="16"/>
          <w:rtl w:val="0"/>
        </w:rPr>
        <w:t>1. Course and Branch Selection</w:t>
      </w:r>
    </w:p>
    <w:p w14:paraId="00000039">
      <w:pPr>
        <w:spacing w:before="240" w:after="240"/>
        <w:rPr>
          <w:rFonts w:hint="default" w:ascii="Arial" w:hAnsi="Arial" w:cs="Arial"/>
          <w:sz w:val="16"/>
          <w:szCs w:val="16"/>
        </w:rPr>
      </w:pPr>
      <w:r>
        <w:rPr>
          <w:rFonts w:hint="default" w:ascii="Arial" w:hAnsi="Arial" w:cs="Arial"/>
          <w:sz w:val="16"/>
          <w:szCs w:val="16"/>
          <w:rtl w:val="0"/>
        </w:rPr>
        <w:t>After selecting a course category, users will see the corresponding branches and available options.</w:t>
      </w:r>
    </w:p>
    <w:p w14:paraId="0000003A">
      <w:pPr>
        <w:spacing w:before="240" w:after="240"/>
        <w:rPr>
          <w:rFonts w:hint="default" w:ascii="Arial" w:hAnsi="Arial" w:cs="Arial"/>
          <w:sz w:val="16"/>
          <w:szCs w:val="16"/>
        </w:rPr>
      </w:pPr>
      <w:r>
        <w:rPr>
          <w:rFonts w:hint="default" w:ascii="Arial" w:hAnsi="Arial" w:cs="Arial"/>
          <w:sz w:val="16"/>
          <w:szCs w:val="16"/>
          <w:rtl w:val="0"/>
        </w:rPr>
        <w:t>For B.Tech, the branch master can include:</w:t>
      </w:r>
    </w:p>
    <w:p w14:paraId="0000003B">
      <w:pPr>
        <w:numPr>
          <w:ilvl w:val="0"/>
          <w:numId w:val="1"/>
        </w:numPr>
        <w:spacing w:before="240" w:after="0" w:afterAutospacing="0"/>
        <w:ind w:left="720" w:hanging="360"/>
        <w:rPr>
          <w:rFonts w:hint="default" w:ascii="Arial" w:hAnsi="Arial" w:cs="Arial"/>
          <w:sz w:val="16"/>
          <w:szCs w:val="16"/>
        </w:rPr>
      </w:pPr>
      <w:r>
        <w:rPr>
          <w:rFonts w:hint="default" w:ascii="Arial" w:hAnsi="Arial" w:cs="Arial"/>
          <w:sz w:val="16"/>
          <w:szCs w:val="16"/>
          <w:rtl w:val="0"/>
        </w:rPr>
        <w:t>Computer Science Engineering (CSE)</w:t>
      </w:r>
    </w:p>
    <w:p w14:paraId="0000003C">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Artificial Intelligence and Machine Learning (AI/ML)</w:t>
      </w:r>
    </w:p>
    <w:p w14:paraId="0000003D">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Information Technology (IT)</w:t>
      </w:r>
    </w:p>
    <w:p w14:paraId="0000003E">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Civil Engineering</w:t>
      </w:r>
    </w:p>
    <w:p w14:paraId="0000003F">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Mechanical Engineering</w:t>
      </w:r>
    </w:p>
    <w:p w14:paraId="00000040">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Electrical Engineering</w:t>
      </w:r>
    </w:p>
    <w:p w14:paraId="00000041">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Electronics and Communication Engineering (ECE)</w:t>
      </w:r>
    </w:p>
    <w:p w14:paraId="00000042">
      <w:pPr>
        <w:numPr>
          <w:ilvl w:val="0"/>
          <w:numId w:val="1"/>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Data Science</w:t>
      </w:r>
    </w:p>
    <w:p w14:paraId="00000043">
      <w:pPr>
        <w:numPr>
          <w:ilvl w:val="0"/>
          <w:numId w:val="1"/>
        </w:numPr>
        <w:spacing w:before="0" w:beforeAutospacing="0" w:after="240"/>
        <w:ind w:left="720" w:hanging="360"/>
        <w:rPr>
          <w:rFonts w:hint="default" w:ascii="Arial" w:hAnsi="Arial" w:cs="Arial"/>
          <w:sz w:val="16"/>
          <w:szCs w:val="16"/>
        </w:rPr>
      </w:pPr>
      <w:r>
        <w:rPr>
          <w:rFonts w:hint="default" w:ascii="Arial" w:hAnsi="Arial" w:cs="Arial"/>
          <w:sz w:val="16"/>
          <w:szCs w:val="16"/>
          <w:rtl w:val="0"/>
        </w:rPr>
        <w:t>Other branches maintained by the administrator</w:t>
      </w:r>
    </w:p>
    <w:p w14:paraId="00000044">
      <w:pPr>
        <w:spacing w:before="240" w:after="240"/>
        <w:rPr>
          <w:rFonts w:hint="default" w:ascii="Arial" w:hAnsi="Arial" w:cs="Arial"/>
          <w:sz w:val="16"/>
          <w:szCs w:val="16"/>
        </w:rPr>
      </w:pPr>
      <w:r>
        <w:rPr>
          <w:rFonts w:hint="default" w:ascii="Arial" w:hAnsi="Arial" w:cs="Arial"/>
          <w:sz w:val="16"/>
          <w:szCs w:val="16"/>
          <w:rtl w:val="0"/>
        </w:rPr>
        <w:t>Diploma and ITI branches/trades will be managed separately through the admin panel.</w:t>
      </w:r>
    </w:p>
    <w:p w14:paraId="00000045">
      <w:pPr>
        <w:pStyle w:val="4"/>
        <w:keepNext w:val="0"/>
        <w:keepLines w:val="0"/>
        <w:spacing w:before="280"/>
        <w:rPr>
          <w:rFonts w:hint="default" w:ascii="Arial" w:hAnsi="Arial" w:cs="Arial"/>
          <w:b/>
          <w:bCs/>
          <w:color w:val="000000"/>
          <w:sz w:val="16"/>
          <w:szCs w:val="16"/>
        </w:rPr>
      </w:pPr>
      <w:bookmarkStart w:id="3" w:name="_yvl28h5xfjqz" w:colFirst="0" w:colLast="0"/>
      <w:bookmarkEnd w:id="3"/>
      <w:r>
        <w:rPr>
          <w:rFonts w:hint="default" w:ascii="Arial" w:hAnsi="Arial" w:cs="Arial"/>
          <w:b/>
          <w:bCs/>
          <w:color w:val="000000"/>
          <w:sz w:val="16"/>
          <w:szCs w:val="16"/>
          <w:rtl w:val="0"/>
        </w:rPr>
        <w:t>2. City-Wise Map and Seat Information</w:t>
      </w:r>
    </w:p>
    <w:p w14:paraId="00000046">
      <w:pPr>
        <w:numPr>
          <w:ilvl w:val="0"/>
          <w:numId w:val="2"/>
        </w:numPr>
        <w:spacing w:before="240" w:after="0" w:afterAutospacing="0"/>
        <w:ind w:left="720" w:hanging="360"/>
        <w:rPr>
          <w:rFonts w:hint="default" w:ascii="Arial" w:hAnsi="Arial" w:cs="Arial"/>
          <w:sz w:val="16"/>
          <w:szCs w:val="16"/>
        </w:rPr>
      </w:pPr>
      <w:r>
        <w:rPr>
          <w:rFonts w:hint="default" w:ascii="Arial" w:hAnsi="Arial" w:cs="Arial"/>
          <w:sz w:val="16"/>
          <w:szCs w:val="16"/>
          <w:rtl w:val="0"/>
        </w:rPr>
        <w:t>Display an interactive map showing cities where the selected course is available.</w:t>
      </w:r>
    </w:p>
    <w:p w14:paraId="00000047">
      <w:pPr>
        <w:numPr>
          <w:ilvl w:val="0"/>
          <w:numId w:val="2"/>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Show the number of participating colleges and total seats for each city.</w:t>
      </w:r>
    </w:p>
    <w:p w14:paraId="00000048">
      <w:pPr>
        <w:numPr>
          <w:ilvl w:val="0"/>
          <w:numId w:val="2"/>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Allow users to click a city to view its available colleges, courses, branches and seat details.</w:t>
      </w:r>
    </w:p>
    <w:p w14:paraId="00000049">
      <w:pPr>
        <w:numPr>
          <w:ilvl w:val="0"/>
          <w:numId w:val="2"/>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Update the map and counts dynamically when the course category or branch changes.</w:t>
      </w:r>
    </w:p>
    <w:p w14:paraId="0000004A">
      <w:pPr>
        <w:numPr>
          <w:ilvl w:val="0"/>
          <w:numId w:val="2"/>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Provide city search, branch filters and a list view as an alternative to the map.</w:t>
      </w:r>
    </w:p>
    <w:p w14:paraId="0000004B">
      <w:pPr>
        <w:numPr>
          <w:ilvl w:val="0"/>
          <w:numId w:val="2"/>
        </w:numPr>
        <w:spacing w:before="0" w:beforeAutospacing="0" w:after="240"/>
        <w:ind w:left="720" w:hanging="360"/>
        <w:rPr>
          <w:rFonts w:hint="default" w:ascii="Arial" w:hAnsi="Arial" w:cs="Arial"/>
          <w:sz w:val="16"/>
          <w:szCs w:val="16"/>
        </w:rPr>
      </w:pPr>
      <w:r>
        <w:rPr>
          <w:rFonts w:hint="default" w:ascii="Arial" w:hAnsi="Arial" w:cs="Arial"/>
          <w:sz w:val="16"/>
          <w:szCs w:val="16"/>
          <w:rtl w:val="0"/>
        </w:rPr>
        <w:t>Display only data maintained in the portal's database.</w:t>
      </w:r>
    </w:p>
    <w:p w14:paraId="0000004C">
      <w:pPr>
        <w:spacing w:before="240" w:after="240"/>
        <w:rPr>
          <w:rFonts w:hint="default" w:ascii="Arial" w:hAnsi="Arial" w:cs="Arial"/>
          <w:sz w:val="16"/>
          <w:szCs w:val="16"/>
        </w:rPr>
      </w:pPr>
      <w:r>
        <w:rPr>
          <w:rFonts w:hint="default" w:ascii="Arial" w:hAnsi="Arial" w:eastAsia="Arial Unicode MS" w:cs="Arial"/>
          <w:sz w:val="16"/>
          <w:szCs w:val="16"/>
          <w:rtl w:val="0"/>
        </w:rPr>
        <w:t>For example, selecting B.Tech → Civil Engineering will show relevant cities, followed by the colleges and seat information available for Civil Engineering in each selected city.</w:t>
      </w:r>
    </w:p>
    <w:p w14:paraId="0000004D">
      <w:pPr>
        <w:pStyle w:val="4"/>
        <w:keepNext w:val="0"/>
        <w:keepLines w:val="0"/>
        <w:spacing w:before="280"/>
        <w:rPr>
          <w:rFonts w:hint="default" w:ascii="Arial" w:hAnsi="Arial" w:cs="Arial"/>
          <w:b/>
          <w:bCs/>
          <w:color w:val="000000"/>
          <w:sz w:val="16"/>
          <w:szCs w:val="16"/>
        </w:rPr>
      </w:pPr>
      <w:bookmarkStart w:id="4" w:name="_mn6ienddpcjt" w:colFirst="0" w:colLast="0"/>
      <w:bookmarkEnd w:id="4"/>
    </w:p>
    <w:p w14:paraId="0000004E">
      <w:pPr>
        <w:pStyle w:val="4"/>
        <w:keepNext w:val="0"/>
        <w:keepLines w:val="0"/>
        <w:spacing w:before="280"/>
        <w:rPr>
          <w:rFonts w:hint="default" w:ascii="Arial" w:hAnsi="Arial" w:cs="Arial"/>
          <w:b/>
          <w:bCs/>
          <w:color w:val="000000"/>
          <w:sz w:val="16"/>
          <w:szCs w:val="16"/>
        </w:rPr>
      </w:pPr>
      <w:bookmarkStart w:id="5" w:name="_d5bekho0hts2" w:colFirst="0" w:colLast="0"/>
      <w:bookmarkEnd w:id="5"/>
    </w:p>
    <w:p w14:paraId="0000004F">
      <w:pPr>
        <w:pStyle w:val="4"/>
        <w:keepNext w:val="0"/>
        <w:keepLines w:val="0"/>
        <w:spacing w:before="280"/>
        <w:rPr>
          <w:rFonts w:hint="default" w:ascii="Arial" w:hAnsi="Arial" w:cs="Arial"/>
          <w:b/>
          <w:bCs/>
          <w:color w:val="000000"/>
          <w:sz w:val="16"/>
          <w:szCs w:val="16"/>
        </w:rPr>
      </w:pPr>
      <w:bookmarkStart w:id="6" w:name="_jamzdulmmh0z" w:colFirst="0" w:colLast="0"/>
      <w:bookmarkEnd w:id="6"/>
    </w:p>
    <w:p w14:paraId="00000050">
      <w:pPr>
        <w:pStyle w:val="4"/>
        <w:keepNext w:val="0"/>
        <w:keepLines w:val="0"/>
        <w:spacing w:before="280"/>
        <w:rPr>
          <w:rFonts w:hint="default" w:ascii="Arial" w:hAnsi="Arial" w:cs="Arial"/>
          <w:b/>
          <w:bCs/>
          <w:color w:val="000000"/>
          <w:sz w:val="16"/>
          <w:szCs w:val="16"/>
        </w:rPr>
      </w:pPr>
      <w:bookmarkStart w:id="7" w:name="_zgpqovig7uig" w:colFirst="0" w:colLast="0"/>
      <w:bookmarkEnd w:id="7"/>
      <w:r>
        <w:rPr>
          <w:rFonts w:hint="default" w:ascii="Arial" w:hAnsi="Arial" w:cs="Arial"/>
          <w:b/>
          <w:bCs/>
          <w:color w:val="000000"/>
          <w:sz w:val="16"/>
          <w:szCs w:val="16"/>
          <w:rtl w:val="0"/>
        </w:rPr>
        <w:t>3. Input Fields and Seat Calculation</w:t>
      </w:r>
    </w:p>
    <w:p w14:paraId="00000051">
      <w:pPr>
        <w:spacing w:before="240" w:after="240"/>
        <w:rPr>
          <w:rFonts w:hint="default" w:ascii="Arial" w:hAnsi="Arial" w:cs="Arial"/>
          <w:sz w:val="16"/>
          <w:szCs w:val="16"/>
        </w:rPr>
      </w:pPr>
      <w:r>
        <w:rPr>
          <w:rFonts w:hint="default" w:ascii="Arial" w:hAnsi="Arial" w:cs="Arial"/>
          <w:sz w:val="16"/>
          <w:szCs w:val="16"/>
          <w:rtl w:val="0"/>
        </w:rPr>
        <w:t>The portal will include input fields based on the agreed seat-calculation rules. Depending on the business requirements, these can include:</w:t>
      </w:r>
    </w:p>
    <w:p w14:paraId="00000052">
      <w:pPr>
        <w:numPr>
          <w:ilvl w:val="0"/>
          <w:numId w:val="3"/>
        </w:numPr>
        <w:spacing w:before="240" w:after="0" w:afterAutospacing="0"/>
        <w:ind w:left="720" w:hanging="360"/>
        <w:rPr>
          <w:rFonts w:hint="default" w:ascii="Arial" w:hAnsi="Arial" w:cs="Arial"/>
          <w:sz w:val="16"/>
          <w:szCs w:val="16"/>
        </w:rPr>
      </w:pPr>
      <w:r>
        <w:rPr>
          <w:rFonts w:hint="default" w:ascii="Arial" w:hAnsi="Arial" w:cs="Arial"/>
          <w:sz w:val="16"/>
          <w:szCs w:val="16"/>
          <w:rtl w:val="0"/>
        </w:rPr>
        <w:t>Course category</w:t>
      </w:r>
    </w:p>
    <w:p w14:paraId="00000053">
      <w:pPr>
        <w:numPr>
          <w:ilvl w:val="0"/>
          <w:numId w:val="3"/>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Branch</w:t>
      </w:r>
    </w:p>
    <w:p w14:paraId="00000054">
      <w:pPr>
        <w:numPr>
          <w:ilvl w:val="0"/>
          <w:numId w:val="3"/>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Preferred city</w:t>
      </w:r>
    </w:p>
    <w:p w14:paraId="00000055">
      <w:pPr>
        <w:numPr>
          <w:ilvl w:val="0"/>
          <w:numId w:val="3"/>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College preference</w:t>
      </w:r>
    </w:p>
    <w:p w14:paraId="00000056">
      <w:pPr>
        <w:numPr>
          <w:ilvl w:val="0"/>
          <w:numId w:val="3"/>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Total seats and available seats</w:t>
      </w:r>
    </w:p>
    <w:p w14:paraId="00000057">
      <w:pPr>
        <w:numPr>
          <w:ilvl w:val="0"/>
          <w:numId w:val="3"/>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Number of seats requested or selected</w:t>
      </w:r>
    </w:p>
    <w:p w14:paraId="00000058">
      <w:pPr>
        <w:numPr>
          <w:ilvl w:val="0"/>
          <w:numId w:val="3"/>
        </w:numPr>
        <w:spacing w:before="0" w:beforeAutospacing="0" w:after="240"/>
        <w:ind w:left="720" w:hanging="360"/>
        <w:rPr>
          <w:rFonts w:hint="default" w:ascii="Arial" w:hAnsi="Arial" w:cs="Arial"/>
          <w:sz w:val="16"/>
          <w:szCs w:val="16"/>
        </w:rPr>
      </w:pPr>
      <w:r>
        <w:rPr>
          <w:rFonts w:hint="default" w:ascii="Arial" w:hAnsi="Arial" w:cs="Arial"/>
          <w:sz w:val="16"/>
          <w:szCs w:val="16"/>
          <w:rtl w:val="0"/>
        </w:rPr>
        <w:t>Applicable eligibility, category or other calculation inputs</w:t>
      </w:r>
    </w:p>
    <w:p w14:paraId="00000059">
      <w:pPr>
        <w:spacing w:before="240" w:after="240"/>
        <w:rPr>
          <w:rFonts w:hint="default" w:ascii="Arial" w:hAnsi="Arial" w:cs="Arial"/>
          <w:sz w:val="16"/>
          <w:szCs w:val="16"/>
        </w:rPr>
      </w:pPr>
      <w:r>
        <w:rPr>
          <w:rFonts w:hint="default" w:ascii="Arial" w:hAnsi="Arial" w:cs="Arial"/>
          <w:sz w:val="16"/>
          <w:szCs w:val="16"/>
          <w:rtl w:val="0"/>
        </w:rPr>
        <w:t>The system will calculate the relevant seat figures dynamically and display the results before the user proceeds.</w:t>
      </w:r>
    </w:p>
    <w:p w14:paraId="0000005A">
      <w:pPr>
        <w:spacing w:before="240" w:after="240"/>
        <w:rPr>
          <w:rFonts w:hint="default" w:ascii="Arial" w:hAnsi="Arial" w:cs="Arial"/>
          <w:sz w:val="16"/>
          <w:szCs w:val="16"/>
        </w:rPr>
      </w:pPr>
      <w:r>
        <w:rPr>
          <w:rFonts w:hint="default" w:ascii="Arial" w:hAnsi="Arial" w:cs="Arial"/>
          <w:sz w:val="16"/>
          <w:szCs w:val="16"/>
          <w:rtl w:val="0"/>
        </w:rPr>
        <w:t>The calculation formula, eligibility rules and meaning of each input must be finalized with the RISHTA stakeholders before development.</w:t>
      </w:r>
    </w:p>
    <w:p w14:paraId="0000005B">
      <w:pPr>
        <w:pStyle w:val="3"/>
        <w:keepNext w:val="0"/>
        <w:keepLines w:val="0"/>
        <w:spacing w:after="80"/>
        <w:rPr>
          <w:rFonts w:hint="default" w:ascii="Arial" w:hAnsi="Arial" w:cs="Arial"/>
          <w:b/>
          <w:bCs/>
          <w:sz w:val="16"/>
          <w:szCs w:val="16"/>
          <w:u w:val="single"/>
        </w:rPr>
      </w:pPr>
      <w:bookmarkStart w:id="8" w:name="_pdgut7u9k7xv" w:colFirst="0" w:colLast="0"/>
      <w:bookmarkEnd w:id="8"/>
      <w:r>
        <w:rPr>
          <w:rFonts w:hint="default" w:ascii="Arial" w:hAnsi="Arial" w:cs="Arial"/>
          <w:b/>
          <w:bCs/>
          <w:sz w:val="16"/>
          <w:szCs w:val="16"/>
          <w:u w:val="single"/>
          <w:rtl w:val="0"/>
        </w:rPr>
        <w:t>Complete User Workflow</w:t>
      </w:r>
    </w:p>
    <w:p w14:paraId="0000005C">
      <w:pPr>
        <w:numPr>
          <w:ilvl w:val="0"/>
          <w:numId w:val="4"/>
        </w:numPr>
        <w:spacing w:before="240" w:after="0" w:afterAutospacing="0"/>
        <w:ind w:left="720" w:hanging="360"/>
        <w:rPr>
          <w:rFonts w:hint="default" w:ascii="Arial" w:hAnsi="Arial" w:cs="Arial"/>
          <w:sz w:val="16"/>
          <w:szCs w:val="16"/>
        </w:rPr>
      </w:pPr>
      <w:r>
        <w:rPr>
          <w:rFonts w:hint="default" w:ascii="Arial" w:hAnsi="Arial" w:cs="Arial"/>
          <w:b/>
          <w:bCs/>
          <w:sz w:val="16"/>
          <w:szCs w:val="16"/>
          <w:rtl w:val="0"/>
        </w:rPr>
        <w:t>Open RISHTA Portal</w:t>
      </w:r>
      <w:r>
        <w:rPr>
          <w:rFonts w:hint="default" w:ascii="Arial" w:hAnsi="Arial" w:cs="Arial"/>
          <w:b/>
          <w:bCs/>
          <w:sz w:val="16"/>
          <w:szCs w:val="16"/>
          <w:rtl w:val="0"/>
        </w:rPr>
        <w:br w:type="textWrapping"/>
      </w:r>
      <w:r>
        <w:rPr>
          <w:rFonts w:hint="default" w:ascii="Arial" w:hAnsi="Arial" w:cs="Arial"/>
          <w:sz w:val="16"/>
          <w:szCs w:val="16"/>
          <w:rtl w:val="0"/>
        </w:rPr>
        <w:t>User visits the landing page and selects B.Tech, Diploma or ITI.</w:t>
      </w:r>
    </w:p>
    <w:p w14:paraId="0000005D">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Select Course and Branch</w:t>
      </w:r>
      <w:r>
        <w:rPr>
          <w:rFonts w:hint="default" w:ascii="Arial" w:hAnsi="Arial" w:cs="Arial"/>
          <w:b/>
          <w:bCs/>
          <w:sz w:val="16"/>
          <w:szCs w:val="16"/>
          <w:rtl w:val="0"/>
        </w:rPr>
        <w:br w:type="textWrapping"/>
      </w:r>
      <w:r>
        <w:rPr>
          <w:rFonts w:hint="default" w:ascii="Arial" w:hAnsi="Arial" w:cs="Arial"/>
          <w:sz w:val="16"/>
          <w:szCs w:val="16"/>
          <w:rtl w:val="0"/>
        </w:rPr>
        <w:t>The portal displays the available branches for the selected course category.</w:t>
      </w:r>
    </w:p>
    <w:p w14:paraId="0000005E">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Select City and College</w:t>
      </w:r>
      <w:r>
        <w:rPr>
          <w:rFonts w:hint="default" w:ascii="Arial" w:hAnsi="Arial" w:cs="Arial"/>
          <w:b/>
          <w:bCs/>
          <w:sz w:val="16"/>
          <w:szCs w:val="16"/>
          <w:rtl w:val="0"/>
        </w:rPr>
        <w:br w:type="textWrapping"/>
      </w:r>
      <w:r>
        <w:rPr>
          <w:rFonts w:hint="default" w:ascii="Arial" w:hAnsi="Arial" w:cs="Arial"/>
          <w:sz w:val="16"/>
          <w:szCs w:val="16"/>
          <w:rtl w:val="0"/>
        </w:rPr>
        <w:t>The user views the interactive map, city-wise counts, college information and seat availability.</w:t>
      </w:r>
    </w:p>
    <w:p w14:paraId="0000005F">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Enter Inputs and Calculate Seats</w:t>
      </w:r>
      <w:r>
        <w:rPr>
          <w:rFonts w:hint="default" w:ascii="Arial" w:hAnsi="Arial" w:cs="Arial"/>
          <w:sz w:val="16"/>
          <w:szCs w:val="16"/>
          <w:rtl w:val="0"/>
        </w:rPr>
        <w:br w:type="textWrapping"/>
      </w:r>
      <w:r>
        <w:rPr>
          <w:rFonts w:hint="default" w:ascii="Arial" w:hAnsi="Arial" w:cs="Arial"/>
          <w:sz w:val="16"/>
          <w:szCs w:val="16"/>
          <w:rtl w:val="0"/>
        </w:rPr>
        <w:t>The user enters the required details and calculates the relevant seat figures according to the defined rules.</w:t>
      </w:r>
    </w:p>
    <w:p w14:paraId="00000060">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Review Selection Cart</w:t>
      </w:r>
      <w:r>
        <w:rPr>
          <w:rFonts w:hint="default" w:ascii="Arial" w:hAnsi="Arial" w:cs="Arial"/>
          <w:b/>
          <w:bCs/>
          <w:sz w:val="16"/>
          <w:szCs w:val="16"/>
          <w:rtl w:val="0"/>
        </w:rPr>
        <w:br w:type="textWrapping"/>
      </w:r>
      <w:r>
        <w:rPr>
          <w:rFonts w:hint="default" w:ascii="Arial" w:hAnsi="Arial" w:cs="Arial"/>
          <w:sz w:val="16"/>
          <w:szCs w:val="16"/>
          <w:rtl w:val="0"/>
        </w:rPr>
        <w:t>The user adds the selected course, branch, city and college details to a selection cart, then reviews and confirms the information.</w:t>
      </w:r>
    </w:p>
    <w:p w14:paraId="00000061">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Enter Contact Details</w:t>
      </w:r>
      <w:r>
        <w:rPr>
          <w:rFonts w:hint="default" w:ascii="Arial" w:hAnsi="Arial" w:cs="Arial"/>
          <w:b/>
          <w:bCs/>
          <w:sz w:val="16"/>
          <w:szCs w:val="16"/>
          <w:rtl w:val="0"/>
        </w:rPr>
        <w:br w:type="textWrapping"/>
      </w:r>
      <w:r>
        <w:rPr>
          <w:rFonts w:hint="default" w:ascii="Arial" w:hAnsi="Arial" w:cs="Arial"/>
          <w:sz w:val="16"/>
          <w:szCs w:val="16"/>
          <w:rtl w:val="0"/>
        </w:rPr>
        <w:t>The user submits their name, company or organization, designation, email address and phone number.</w:t>
      </w:r>
    </w:p>
    <w:p w14:paraId="00000062">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Verify Email</w:t>
      </w:r>
      <w:r>
        <w:rPr>
          <w:rFonts w:hint="default" w:ascii="Arial" w:hAnsi="Arial" w:cs="Arial"/>
          <w:b/>
          <w:bCs/>
          <w:sz w:val="16"/>
          <w:szCs w:val="16"/>
          <w:rtl w:val="0"/>
        </w:rPr>
        <w:br w:type="textWrapping"/>
      </w:r>
      <w:r>
        <w:rPr>
          <w:rFonts w:hint="default" w:ascii="Arial" w:hAnsi="Arial" w:cs="Arial"/>
          <w:sz w:val="16"/>
          <w:szCs w:val="16"/>
          <w:rtl w:val="0"/>
        </w:rPr>
        <w:t>The portal sends an email verification link or OTP. The user verifies their email before final confirmation.</w:t>
      </w:r>
    </w:p>
    <w:p w14:paraId="00000063">
      <w:pPr>
        <w:numPr>
          <w:ilvl w:val="0"/>
          <w:numId w:val="4"/>
        </w:numPr>
        <w:spacing w:before="0" w:beforeAutospacing="0" w:after="0" w:afterAutospacing="0"/>
        <w:ind w:left="720" w:hanging="360"/>
        <w:rPr>
          <w:rFonts w:hint="default" w:ascii="Arial" w:hAnsi="Arial" w:cs="Arial"/>
          <w:sz w:val="16"/>
          <w:szCs w:val="16"/>
        </w:rPr>
      </w:pPr>
      <w:r>
        <w:rPr>
          <w:rFonts w:hint="default" w:ascii="Arial" w:hAnsi="Arial" w:cs="Arial"/>
          <w:b/>
          <w:bCs/>
          <w:sz w:val="16"/>
          <w:szCs w:val="16"/>
          <w:rtl w:val="0"/>
        </w:rPr>
        <w:t>Confirm Booking / Seat Selection</w:t>
      </w:r>
      <w:r>
        <w:rPr>
          <w:rFonts w:hint="default" w:ascii="Arial" w:hAnsi="Arial" w:cs="Arial"/>
          <w:b/>
          <w:bCs/>
          <w:sz w:val="16"/>
          <w:szCs w:val="16"/>
          <w:rtl w:val="0"/>
        </w:rPr>
        <w:br w:type="textWrapping"/>
      </w:r>
      <w:r>
        <w:rPr>
          <w:rFonts w:hint="default" w:ascii="Arial" w:hAnsi="Arial" w:cs="Arial"/>
          <w:sz w:val="16"/>
          <w:szCs w:val="16"/>
          <w:rtl w:val="0"/>
        </w:rPr>
        <w:t>After successful verification, the portal saves the booking or selection record and generates a unique reference number.</w:t>
      </w:r>
    </w:p>
    <w:p w14:paraId="00000064">
      <w:pPr>
        <w:numPr>
          <w:ilvl w:val="0"/>
          <w:numId w:val="4"/>
        </w:numPr>
        <w:spacing w:before="0" w:beforeAutospacing="0" w:after="240"/>
        <w:ind w:left="720" w:hanging="360"/>
        <w:rPr>
          <w:rFonts w:hint="default" w:ascii="Arial" w:hAnsi="Arial" w:cs="Arial"/>
          <w:sz w:val="16"/>
          <w:szCs w:val="16"/>
        </w:rPr>
      </w:pPr>
      <w:r>
        <w:rPr>
          <w:rFonts w:hint="default" w:ascii="Arial" w:hAnsi="Arial" w:cs="Arial"/>
          <w:b/>
          <w:bCs/>
          <w:sz w:val="16"/>
          <w:szCs w:val="16"/>
          <w:rtl w:val="0"/>
        </w:rPr>
        <w:t>Send Confirmation and PDF</w:t>
      </w:r>
      <w:r>
        <w:rPr>
          <w:rFonts w:hint="default" w:ascii="Arial" w:hAnsi="Arial" w:cs="Arial"/>
          <w:b/>
          <w:bCs/>
          <w:sz w:val="16"/>
          <w:szCs w:val="16"/>
          <w:rtl w:val="0"/>
        </w:rPr>
        <w:br w:type="textWrapping"/>
      </w:r>
      <w:r>
        <w:rPr>
          <w:rFonts w:hint="default" w:ascii="Arial" w:hAnsi="Arial" w:cs="Arial"/>
          <w:sz w:val="16"/>
          <w:szCs w:val="16"/>
          <w:rtl w:val="0"/>
        </w:rPr>
        <w:t>The portal emails the confirmation and a PDF containing the selected course, branch, city, college, seat-calculation details and reference number.</w:t>
      </w:r>
    </w:p>
    <w:p w14:paraId="00000065">
      <w:pPr>
        <w:rPr>
          <w:rFonts w:hint="default" w:ascii="Arial" w:hAnsi="Arial" w:cs="Arial"/>
          <w:sz w:val="16"/>
          <w:szCs w:val="16"/>
        </w:rPr>
      </w:pPr>
    </w:p>
    <w:p w14:paraId="00000066">
      <w:pPr>
        <w:rPr>
          <w:rFonts w:hint="default" w:ascii="Arial" w:hAnsi="Arial" w:cs="Arial"/>
          <w:b/>
          <w:bCs/>
          <w:sz w:val="16"/>
          <w:szCs w:val="16"/>
          <w:u w:val="single"/>
        </w:rPr>
      </w:pPr>
      <w:r>
        <w:rPr>
          <w:rFonts w:hint="default" w:ascii="Arial" w:hAnsi="Arial" w:cs="Arial"/>
          <w:b/>
          <w:bCs/>
          <w:sz w:val="16"/>
          <w:szCs w:val="16"/>
          <w:u w:val="single"/>
          <w:rtl w:val="0"/>
        </w:rPr>
        <w:t xml:space="preserve">Admin Panel — Functionalities </w:t>
      </w:r>
    </w:p>
    <w:p w14:paraId="00000067">
      <w:pPr>
        <w:spacing w:before="240" w:after="240"/>
        <w:rPr>
          <w:rFonts w:hint="default" w:ascii="Arial" w:hAnsi="Arial" w:cs="Arial"/>
          <w:sz w:val="16"/>
          <w:szCs w:val="16"/>
        </w:rPr>
      </w:pPr>
      <w:r>
        <w:rPr>
          <w:rFonts w:hint="default" w:ascii="Arial" w:hAnsi="Arial" w:cs="Arial"/>
          <w:sz w:val="16"/>
          <w:szCs w:val="16"/>
          <w:rtl w:val="0"/>
        </w:rPr>
        <w:t>The RISHTA administration panel will provide centralized control over portal content, master records, users and bookings.</w:t>
      </w:r>
    </w:p>
    <w:p w14:paraId="00000068">
      <w:pPr>
        <w:spacing w:before="240" w:after="240"/>
        <w:rPr>
          <w:rFonts w:hint="default" w:ascii="Arial" w:hAnsi="Arial" w:cs="Arial"/>
          <w:b/>
          <w:bCs/>
          <w:sz w:val="16"/>
          <w:szCs w:val="16"/>
        </w:rPr>
      </w:pPr>
      <w:r>
        <w:rPr>
          <w:rFonts w:hint="default" w:ascii="Arial" w:hAnsi="Arial" w:cs="Arial"/>
          <w:sz w:val="16"/>
          <w:szCs w:val="16"/>
          <w:rtl w:val="0"/>
        </w:rPr>
        <w:t xml:space="preserve">1. </w:t>
      </w:r>
      <w:r>
        <w:rPr>
          <w:rFonts w:hint="default" w:ascii="Arial" w:hAnsi="Arial" w:cs="Arial"/>
          <w:b/>
          <w:bCs/>
          <w:sz w:val="16"/>
          <w:szCs w:val="16"/>
          <w:rtl w:val="0"/>
        </w:rPr>
        <w:t>Admin Dashboard</w:t>
      </w:r>
    </w:p>
    <w:p w14:paraId="00000069">
      <w:pPr>
        <w:numPr>
          <w:ilvl w:val="0"/>
          <w:numId w:val="5"/>
        </w:numPr>
        <w:spacing w:before="240" w:after="0" w:afterAutospacing="0"/>
        <w:ind w:left="720" w:hanging="360"/>
        <w:rPr>
          <w:rFonts w:hint="default" w:ascii="Arial" w:hAnsi="Arial" w:cs="Arial"/>
          <w:sz w:val="16"/>
          <w:szCs w:val="16"/>
        </w:rPr>
      </w:pPr>
      <w:r>
        <w:rPr>
          <w:rFonts w:hint="default" w:ascii="Arial" w:hAnsi="Arial" w:cs="Arial"/>
          <w:sz w:val="16"/>
          <w:szCs w:val="16"/>
          <w:rtl w:val="0"/>
        </w:rPr>
        <w:t>Total users and verified users</w:t>
      </w:r>
    </w:p>
    <w:p w14:paraId="0000006A">
      <w:pPr>
        <w:numPr>
          <w:ilvl w:val="0"/>
          <w:numId w:val="5"/>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Total bookings and pending confirmations</w:t>
      </w:r>
    </w:p>
    <w:p w14:paraId="0000006B">
      <w:pPr>
        <w:numPr>
          <w:ilvl w:val="0"/>
          <w:numId w:val="5"/>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Course-wise and branch-wise statistics</w:t>
      </w:r>
    </w:p>
    <w:p w14:paraId="0000006C">
      <w:pPr>
        <w:numPr>
          <w:ilvl w:val="0"/>
          <w:numId w:val="5"/>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City-wise colleges and seat counts</w:t>
      </w:r>
    </w:p>
    <w:p w14:paraId="0000006D">
      <w:pPr>
        <w:numPr>
          <w:ilvl w:val="0"/>
          <w:numId w:val="5"/>
        </w:numPr>
        <w:spacing w:before="0" w:beforeAutospacing="0" w:after="240"/>
        <w:ind w:left="720" w:hanging="360"/>
        <w:rPr>
          <w:rFonts w:hint="default" w:ascii="Arial" w:hAnsi="Arial" w:cs="Arial"/>
          <w:sz w:val="16"/>
          <w:szCs w:val="16"/>
        </w:rPr>
      </w:pPr>
      <w:r>
        <w:rPr>
          <w:rFonts w:hint="default" w:ascii="Arial" w:hAnsi="Arial" w:cs="Arial"/>
          <w:sz w:val="16"/>
          <w:szCs w:val="16"/>
          <w:rtl w:val="0"/>
        </w:rPr>
        <w:t>Recent bookings and activity summary</w:t>
      </w:r>
    </w:p>
    <w:p w14:paraId="0000006E">
      <w:pPr>
        <w:spacing w:before="240" w:after="240"/>
        <w:rPr>
          <w:rFonts w:hint="default" w:ascii="Arial" w:hAnsi="Arial" w:cs="Arial"/>
          <w:b/>
          <w:bCs/>
          <w:sz w:val="16"/>
          <w:szCs w:val="16"/>
        </w:rPr>
      </w:pPr>
      <w:r>
        <w:rPr>
          <w:rFonts w:hint="default" w:ascii="Arial" w:hAnsi="Arial" w:cs="Arial"/>
          <w:sz w:val="16"/>
          <w:szCs w:val="16"/>
          <w:rtl w:val="0"/>
        </w:rPr>
        <w:t>2.</w:t>
      </w:r>
      <w:r>
        <w:rPr>
          <w:rFonts w:hint="default" w:ascii="Arial" w:hAnsi="Arial" w:cs="Arial"/>
          <w:b/>
          <w:bCs/>
          <w:sz w:val="16"/>
          <w:szCs w:val="16"/>
          <w:rtl w:val="0"/>
        </w:rPr>
        <w:t xml:space="preserve"> Master Data Management</w:t>
      </w:r>
    </w:p>
    <w:p w14:paraId="0000006F">
      <w:pPr>
        <w:numPr>
          <w:ilvl w:val="0"/>
          <w:numId w:val="6"/>
        </w:numPr>
        <w:spacing w:before="240" w:after="0" w:afterAutospacing="0"/>
        <w:ind w:left="720" w:hanging="360"/>
        <w:rPr>
          <w:rFonts w:hint="default" w:ascii="Arial" w:hAnsi="Arial" w:cs="Arial"/>
          <w:sz w:val="16"/>
          <w:szCs w:val="16"/>
        </w:rPr>
      </w:pPr>
      <w:r>
        <w:rPr>
          <w:rFonts w:hint="default" w:ascii="Arial" w:hAnsi="Arial" w:cs="Arial"/>
          <w:sz w:val="16"/>
          <w:szCs w:val="16"/>
          <w:rtl w:val="0"/>
        </w:rPr>
        <w:t>Course categories: B.Tech, Diploma and ITI</w:t>
      </w:r>
    </w:p>
    <w:p w14:paraId="00000070">
      <w:pPr>
        <w:numPr>
          <w:ilvl w:val="0"/>
          <w:numId w:val="6"/>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Branches and ITI trades</w:t>
      </w:r>
    </w:p>
    <w:p w14:paraId="00000071">
      <w:pPr>
        <w:numPr>
          <w:ilvl w:val="0"/>
          <w:numId w:val="6"/>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States, cities and colleges</w:t>
      </w:r>
    </w:p>
    <w:p w14:paraId="00000072">
      <w:pPr>
        <w:numPr>
          <w:ilvl w:val="0"/>
          <w:numId w:val="6"/>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College-course-branch mapping</w:t>
      </w:r>
    </w:p>
    <w:p w14:paraId="00000073">
      <w:pPr>
        <w:numPr>
          <w:ilvl w:val="0"/>
          <w:numId w:val="6"/>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Total seats, available seats and other calculation inputs</w:t>
      </w:r>
    </w:p>
    <w:p w14:paraId="00000074">
      <w:pPr>
        <w:numPr>
          <w:ilvl w:val="0"/>
          <w:numId w:val="6"/>
        </w:numPr>
        <w:spacing w:before="0" w:beforeAutospacing="0" w:after="240"/>
        <w:ind w:left="720" w:hanging="360"/>
        <w:rPr>
          <w:rFonts w:hint="default" w:ascii="Arial" w:hAnsi="Arial" w:cs="Arial"/>
          <w:sz w:val="16"/>
          <w:szCs w:val="16"/>
        </w:rPr>
      </w:pPr>
      <w:r>
        <w:rPr>
          <w:rFonts w:hint="default" w:ascii="Arial" w:hAnsi="Arial" w:cs="Arial"/>
          <w:sz w:val="16"/>
          <w:szCs w:val="16"/>
          <w:rtl w:val="0"/>
        </w:rPr>
        <w:t>Active/inactive status for all master records</w:t>
      </w:r>
    </w:p>
    <w:p w14:paraId="00000075">
      <w:pPr>
        <w:spacing w:before="240" w:after="240"/>
        <w:rPr>
          <w:rFonts w:hint="default" w:ascii="Arial" w:hAnsi="Arial" w:cs="Arial"/>
          <w:b/>
          <w:bCs/>
          <w:sz w:val="16"/>
          <w:szCs w:val="16"/>
        </w:rPr>
      </w:pPr>
      <w:r>
        <w:rPr>
          <w:rFonts w:hint="default" w:ascii="Arial" w:hAnsi="Arial" w:cs="Arial"/>
          <w:sz w:val="16"/>
          <w:szCs w:val="16"/>
          <w:rtl w:val="0"/>
        </w:rPr>
        <w:t xml:space="preserve">3. </w:t>
      </w:r>
      <w:r>
        <w:rPr>
          <w:rFonts w:hint="default" w:ascii="Arial" w:hAnsi="Arial" w:cs="Arial"/>
          <w:b/>
          <w:bCs/>
          <w:sz w:val="16"/>
          <w:szCs w:val="16"/>
          <w:rtl w:val="0"/>
        </w:rPr>
        <w:t>Seat Selection and Booking Management</w:t>
      </w:r>
    </w:p>
    <w:p w14:paraId="00000076">
      <w:pPr>
        <w:numPr>
          <w:ilvl w:val="0"/>
          <w:numId w:val="7"/>
        </w:numPr>
        <w:spacing w:before="240" w:after="0" w:afterAutospacing="0"/>
        <w:ind w:left="720" w:hanging="360"/>
        <w:rPr>
          <w:rFonts w:hint="default" w:ascii="Arial" w:hAnsi="Arial" w:cs="Arial"/>
          <w:sz w:val="16"/>
          <w:szCs w:val="16"/>
        </w:rPr>
      </w:pPr>
      <w:r>
        <w:rPr>
          <w:rFonts w:hint="default" w:ascii="Arial" w:hAnsi="Arial" w:cs="Arial"/>
          <w:sz w:val="16"/>
          <w:szCs w:val="16"/>
          <w:rtl w:val="0"/>
        </w:rPr>
        <w:t>View complete booking details</w:t>
      </w:r>
    </w:p>
    <w:p w14:paraId="00000077">
      <w:pPr>
        <w:numPr>
          <w:ilvl w:val="0"/>
          <w:numId w:val="7"/>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Search and filter by reference number, user, course, branch, city and date</w:t>
      </w:r>
    </w:p>
    <w:p w14:paraId="00000078">
      <w:pPr>
        <w:numPr>
          <w:ilvl w:val="0"/>
          <w:numId w:val="7"/>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View calculated seat details and selection history</w:t>
      </w:r>
    </w:p>
    <w:p w14:paraId="00000079">
      <w:pPr>
        <w:numPr>
          <w:ilvl w:val="0"/>
          <w:numId w:val="7"/>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Track email verification and confirmation status</w:t>
      </w:r>
    </w:p>
    <w:p w14:paraId="0000007A">
      <w:pPr>
        <w:numPr>
          <w:ilvl w:val="0"/>
          <w:numId w:val="7"/>
        </w:numPr>
        <w:spacing w:before="0" w:beforeAutospacing="0" w:after="240"/>
        <w:ind w:left="720" w:hanging="360"/>
        <w:rPr>
          <w:rFonts w:hint="default" w:ascii="Arial" w:hAnsi="Arial" w:cs="Arial"/>
          <w:sz w:val="16"/>
          <w:szCs w:val="16"/>
        </w:rPr>
      </w:pPr>
      <w:r>
        <w:rPr>
          <w:rFonts w:hint="default" w:ascii="Arial" w:hAnsi="Arial" w:cs="Arial"/>
          <w:sz w:val="16"/>
          <w:szCs w:val="16"/>
          <w:rtl w:val="0"/>
        </w:rPr>
        <w:t>Update permitted booking statuses and export reports</w:t>
      </w:r>
    </w:p>
    <w:p w14:paraId="0000007B">
      <w:pPr>
        <w:spacing w:before="240" w:after="240"/>
        <w:rPr>
          <w:rFonts w:hint="default" w:ascii="Arial" w:hAnsi="Arial" w:cs="Arial"/>
          <w:b/>
          <w:bCs/>
          <w:sz w:val="16"/>
          <w:szCs w:val="16"/>
        </w:rPr>
      </w:pPr>
      <w:r>
        <w:rPr>
          <w:rFonts w:hint="default" w:ascii="Arial" w:hAnsi="Arial" w:cs="Arial"/>
          <w:sz w:val="16"/>
          <w:szCs w:val="16"/>
          <w:rtl w:val="0"/>
        </w:rPr>
        <w:t>4.</w:t>
      </w:r>
      <w:r>
        <w:rPr>
          <w:rFonts w:hint="default" w:ascii="Arial" w:hAnsi="Arial" w:cs="Arial"/>
          <w:b/>
          <w:bCs/>
          <w:sz w:val="16"/>
          <w:szCs w:val="16"/>
          <w:rtl w:val="0"/>
        </w:rPr>
        <w:t xml:space="preserve"> User Management</w:t>
      </w:r>
    </w:p>
    <w:p w14:paraId="0000007C">
      <w:pPr>
        <w:numPr>
          <w:ilvl w:val="0"/>
          <w:numId w:val="8"/>
        </w:numPr>
        <w:spacing w:before="240" w:after="0" w:afterAutospacing="0"/>
        <w:ind w:left="720" w:hanging="360"/>
        <w:rPr>
          <w:rFonts w:hint="default" w:ascii="Arial" w:hAnsi="Arial" w:cs="Arial"/>
          <w:sz w:val="16"/>
          <w:szCs w:val="16"/>
        </w:rPr>
      </w:pPr>
      <w:r>
        <w:rPr>
          <w:rFonts w:hint="default" w:ascii="Arial" w:hAnsi="Arial" w:cs="Arial"/>
          <w:sz w:val="16"/>
          <w:szCs w:val="16"/>
          <w:rtl w:val="0"/>
        </w:rPr>
        <w:t>View and manage registered users</w:t>
      </w:r>
    </w:p>
    <w:p w14:paraId="0000007D">
      <w:pPr>
        <w:numPr>
          <w:ilvl w:val="0"/>
          <w:numId w:val="8"/>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Search by name, email and phone</w:t>
      </w:r>
    </w:p>
    <w:p w14:paraId="0000007E">
      <w:pPr>
        <w:numPr>
          <w:ilvl w:val="0"/>
          <w:numId w:val="8"/>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View user booking history</w:t>
      </w:r>
    </w:p>
    <w:p w14:paraId="0000007F">
      <w:pPr>
        <w:numPr>
          <w:ilvl w:val="0"/>
          <w:numId w:val="8"/>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Activate or deactivate accounts</w:t>
      </w:r>
    </w:p>
    <w:p w14:paraId="00000080">
      <w:pPr>
        <w:numPr>
          <w:ilvl w:val="0"/>
          <w:numId w:val="8"/>
        </w:numPr>
        <w:spacing w:before="0" w:beforeAutospacing="0" w:after="240"/>
        <w:ind w:left="720" w:hanging="360"/>
        <w:rPr>
          <w:rFonts w:hint="default" w:ascii="Arial" w:hAnsi="Arial" w:cs="Arial"/>
          <w:sz w:val="16"/>
          <w:szCs w:val="16"/>
        </w:rPr>
      </w:pPr>
      <w:r>
        <w:rPr>
          <w:rFonts w:hint="default" w:ascii="Arial" w:hAnsi="Arial" w:cs="Arial"/>
          <w:sz w:val="16"/>
          <w:szCs w:val="16"/>
          <w:rtl w:val="0"/>
        </w:rPr>
        <w:t>Manage administrator roles and permissions</w:t>
      </w:r>
    </w:p>
    <w:p w14:paraId="00000081">
      <w:pPr>
        <w:spacing w:before="240" w:after="240"/>
        <w:rPr>
          <w:rFonts w:hint="default" w:ascii="Arial" w:hAnsi="Arial" w:cs="Arial"/>
          <w:b/>
          <w:bCs/>
          <w:sz w:val="16"/>
          <w:szCs w:val="16"/>
        </w:rPr>
      </w:pPr>
      <w:r>
        <w:rPr>
          <w:rFonts w:hint="default" w:ascii="Arial" w:hAnsi="Arial" w:cs="Arial"/>
          <w:sz w:val="16"/>
          <w:szCs w:val="16"/>
          <w:rtl w:val="0"/>
        </w:rPr>
        <w:t xml:space="preserve">5. </w:t>
      </w:r>
      <w:r>
        <w:rPr>
          <w:rFonts w:hint="default" w:ascii="Arial" w:hAnsi="Arial" w:cs="Arial"/>
          <w:b/>
          <w:bCs/>
          <w:sz w:val="16"/>
          <w:szCs w:val="16"/>
          <w:rtl w:val="0"/>
        </w:rPr>
        <w:t>Website Content Management</w:t>
      </w:r>
    </w:p>
    <w:p w14:paraId="00000082">
      <w:pPr>
        <w:numPr>
          <w:ilvl w:val="0"/>
          <w:numId w:val="9"/>
        </w:numPr>
        <w:spacing w:before="240" w:after="0" w:afterAutospacing="0"/>
        <w:ind w:left="720" w:hanging="360"/>
        <w:rPr>
          <w:rFonts w:hint="default" w:ascii="Arial" w:hAnsi="Arial" w:cs="Arial"/>
          <w:sz w:val="16"/>
          <w:szCs w:val="16"/>
        </w:rPr>
      </w:pPr>
      <w:r>
        <w:rPr>
          <w:rFonts w:hint="default" w:ascii="Arial" w:hAnsi="Arial" w:cs="Arial"/>
          <w:sz w:val="16"/>
          <w:szCs w:val="16"/>
          <w:rtl w:val="0"/>
        </w:rPr>
        <w:t>Manage landing page content</w:t>
      </w:r>
    </w:p>
    <w:p w14:paraId="00000083">
      <w:pPr>
        <w:numPr>
          <w:ilvl w:val="0"/>
          <w:numId w:val="9"/>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About Us, Our Team and Available Courses</w:t>
      </w:r>
    </w:p>
    <w:p w14:paraId="00000084">
      <w:pPr>
        <w:numPr>
          <w:ilvl w:val="0"/>
          <w:numId w:val="9"/>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Contact details, FAQs and announcements</w:t>
      </w:r>
    </w:p>
    <w:p w14:paraId="00000085">
      <w:pPr>
        <w:numPr>
          <w:ilvl w:val="0"/>
          <w:numId w:val="9"/>
        </w:numPr>
        <w:spacing w:before="0" w:beforeAutospacing="0" w:after="240"/>
        <w:ind w:left="720" w:hanging="360"/>
        <w:rPr>
          <w:rFonts w:hint="default" w:ascii="Arial" w:hAnsi="Arial" w:cs="Arial"/>
          <w:sz w:val="16"/>
          <w:szCs w:val="16"/>
        </w:rPr>
      </w:pPr>
      <w:r>
        <w:rPr>
          <w:rFonts w:hint="default" w:ascii="Arial" w:hAnsi="Arial" w:cs="Arial"/>
          <w:sz w:val="16"/>
          <w:szCs w:val="16"/>
          <w:rtl w:val="0"/>
        </w:rPr>
        <w:t>Terms, privacy policy and other informational pages</w:t>
      </w:r>
    </w:p>
    <w:p w14:paraId="00000086">
      <w:pPr>
        <w:spacing w:before="240" w:after="240"/>
        <w:rPr>
          <w:rFonts w:hint="default" w:ascii="Arial" w:hAnsi="Arial" w:cs="Arial"/>
          <w:b/>
          <w:bCs/>
          <w:sz w:val="16"/>
          <w:szCs w:val="16"/>
        </w:rPr>
      </w:pPr>
      <w:r>
        <w:rPr>
          <w:rFonts w:hint="default" w:ascii="Arial" w:hAnsi="Arial" w:cs="Arial"/>
          <w:sz w:val="16"/>
          <w:szCs w:val="16"/>
          <w:rtl w:val="0"/>
        </w:rPr>
        <w:t xml:space="preserve">6. </w:t>
      </w:r>
      <w:r>
        <w:rPr>
          <w:rFonts w:hint="default" w:ascii="Arial" w:hAnsi="Arial" w:cs="Arial"/>
          <w:b/>
          <w:bCs/>
          <w:sz w:val="16"/>
          <w:szCs w:val="16"/>
          <w:rtl w:val="0"/>
        </w:rPr>
        <w:t>Email and PDF Management</w:t>
      </w:r>
    </w:p>
    <w:p w14:paraId="00000087">
      <w:pPr>
        <w:numPr>
          <w:ilvl w:val="0"/>
          <w:numId w:val="10"/>
        </w:numPr>
        <w:spacing w:before="240" w:after="0" w:afterAutospacing="0"/>
        <w:ind w:left="720" w:hanging="360"/>
        <w:rPr>
          <w:rFonts w:hint="default" w:ascii="Arial" w:hAnsi="Arial" w:cs="Arial"/>
          <w:sz w:val="16"/>
          <w:szCs w:val="16"/>
        </w:rPr>
      </w:pPr>
      <w:r>
        <w:rPr>
          <w:rFonts w:hint="default" w:ascii="Arial" w:hAnsi="Arial" w:cs="Arial"/>
          <w:sz w:val="16"/>
          <w:szCs w:val="16"/>
          <w:rtl w:val="0"/>
        </w:rPr>
        <w:t>Email verification configuration</w:t>
      </w:r>
    </w:p>
    <w:p w14:paraId="00000088">
      <w:pPr>
        <w:numPr>
          <w:ilvl w:val="0"/>
          <w:numId w:val="10"/>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Booking confirmation templates</w:t>
      </w:r>
    </w:p>
    <w:p w14:paraId="00000089">
      <w:pPr>
        <w:numPr>
          <w:ilvl w:val="0"/>
          <w:numId w:val="10"/>
        </w:numPr>
        <w:spacing w:before="0" w:beforeAutospacing="0" w:after="0" w:afterAutospacing="0"/>
        <w:ind w:left="720" w:hanging="360"/>
        <w:rPr>
          <w:rFonts w:hint="default" w:ascii="Arial" w:hAnsi="Arial" w:cs="Arial"/>
          <w:sz w:val="16"/>
          <w:szCs w:val="16"/>
        </w:rPr>
      </w:pPr>
      <w:r>
        <w:rPr>
          <w:rFonts w:hint="default" w:ascii="Arial" w:hAnsi="Arial" w:cs="Arial"/>
          <w:sz w:val="16"/>
          <w:szCs w:val="16"/>
          <w:rtl w:val="0"/>
        </w:rPr>
        <w:t>PDF generation and download</w:t>
      </w:r>
    </w:p>
    <w:p w14:paraId="0000008A">
      <w:pPr>
        <w:numPr>
          <w:ilvl w:val="0"/>
          <w:numId w:val="10"/>
        </w:numPr>
        <w:spacing w:before="0" w:beforeAutospacing="0" w:after="240"/>
        <w:ind w:left="720" w:hanging="360"/>
        <w:rPr>
          <w:rFonts w:hint="default" w:ascii="Arial" w:hAnsi="Arial" w:cs="Arial"/>
          <w:sz w:val="16"/>
          <w:szCs w:val="16"/>
        </w:rPr>
      </w:pPr>
      <w:r>
        <w:rPr>
          <w:rFonts w:hint="default" w:ascii="Arial" w:hAnsi="Arial" w:cs="Arial"/>
          <w:sz w:val="16"/>
          <w:szCs w:val="16"/>
          <w:rtl w:val="0"/>
        </w:rPr>
        <w:t>Email delivery status and failure logs</w:t>
      </w:r>
    </w:p>
    <w:p w14:paraId="0000008B">
      <w:pPr>
        <w:rPr>
          <w:rFonts w:hint="default" w:ascii="Arial" w:hAnsi="Arial" w:cs="Arial"/>
          <w:sz w:val="16"/>
          <w:szCs w:val="16"/>
        </w:rPr>
      </w:pPr>
    </w:p>
    <w:p w14:paraId="0000008C">
      <w:pPr>
        <w:rPr>
          <w:rFonts w:hint="default" w:ascii="Arial" w:hAnsi="Arial" w:cs="Arial"/>
          <w:b/>
          <w:bCs/>
          <w:sz w:val="16"/>
          <w:szCs w:val="16"/>
          <w:u w:val="single"/>
        </w:rPr>
      </w:pPr>
      <w:r>
        <w:rPr>
          <w:rFonts w:hint="default" w:ascii="Arial" w:hAnsi="Arial" w:cs="Arial"/>
          <w:b/>
          <w:bCs/>
          <w:sz w:val="16"/>
          <w:szCs w:val="16"/>
          <w:u w:val="single"/>
          <w:rtl w:val="0"/>
        </w:rPr>
        <w:t>Estimated Development Effort</w:t>
      </w:r>
      <w:bookmarkStart w:id="9" w:name="_GoBack"/>
      <w:bookmarkEnd w:id="9"/>
    </w:p>
    <w:p w14:paraId="0000008D">
      <w:pPr>
        <w:rPr>
          <w:rFonts w:hint="default" w:ascii="Arial" w:hAnsi="Arial" w:cs="Arial"/>
          <w:sz w:val="16"/>
          <w:szCs w:val="16"/>
        </w:rPr>
      </w:pPr>
    </w:p>
    <w:tbl>
      <w:tblPr>
        <w:tblStyle w:val="15"/>
        <w:tblW w:w="81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315"/>
        <w:gridCol w:w="2840"/>
      </w:tblGrid>
      <w:tr w14:paraId="4FC3C6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E">
            <w:pPr>
              <w:rPr>
                <w:rFonts w:hint="default" w:ascii="Arial" w:hAnsi="Arial" w:cs="Arial"/>
                <w:sz w:val="16"/>
                <w:szCs w:val="16"/>
              </w:rPr>
            </w:pPr>
            <w:r>
              <w:rPr>
                <w:rFonts w:hint="default" w:ascii="Arial" w:hAnsi="Arial" w:cs="Arial"/>
                <w:sz w:val="16"/>
                <w:szCs w:val="16"/>
                <w:rtl w:val="0"/>
              </w:rPr>
              <w:t>Module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F">
            <w:pPr>
              <w:rPr>
                <w:rFonts w:hint="default" w:ascii="Arial" w:hAnsi="Arial" w:cs="Arial"/>
                <w:sz w:val="16"/>
                <w:szCs w:val="16"/>
              </w:rPr>
            </w:pPr>
            <w:r>
              <w:rPr>
                <w:rFonts w:hint="default" w:ascii="Arial" w:hAnsi="Arial" w:cs="Arial"/>
                <w:sz w:val="16"/>
                <w:szCs w:val="16"/>
                <w:rtl w:val="0"/>
              </w:rPr>
              <w:t>Developer (Man-days)</w:t>
            </w:r>
          </w:p>
        </w:tc>
      </w:tr>
      <w:tr w14:paraId="2072FD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0">
            <w:pPr>
              <w:rPr>
                <w:rFonts w:hint="default" w:ascii="Arial" w:hAnsi="Arial" w:cs="Arial"/>
                <w:sz w:val="16"/>
                <w:szCs w:val="16"/>
              </w:rPr>
            </w:pPr>
            <w:r>
              <w:rPr>
                <w:rFonts w:hint="default" w:ascii="Arial" w:hAnsi="Arial" w:cs="Arial"/>
                <w:sz w:val="16"/>
                <w:szCs w:val="16"/>
                <w:rtl w:val="0"/>
              </w:rPr>
              <w:t>Requirements analysis and database design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1">
            <w:pPr>
              <w:rPr>
                <w:rFonts w:hint="default" w:ascii="Arial" w:hAnsi="Arial" w:cs="Arial"/>
                <w:sz w:val="16"/>
                <w:szCs w:val="16"/>
                <w:lang w:val="en-IN"/>
              </w:rPr>
            </w:pPr>
            <w:r>
              <w:rPr>
                <w:rFonts w:hint="default" w:ascii="Arial" w:hAnsi="Arial" w:cs="Arial"/>
                <w:sz w:val="16"/>
                <w:szCs w:val="16"/>
                <w:lang w:val="en-IN"/>
              </w:rPr>
              <w:t>1</w:t>
            </w:r>
          </w:p>
        </w:tc>
      </w:tr>
      <w:tr w14:paraId="0209DD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2">
            <w:pPr>
              <w:rPr>
                <w:rFonts w:hint="default" w:ascii="Arial" w:hAnsi="Arial" w:cs="Arial"/>
                <w:sz w:val="16"/>
                <w:szCs w:val="16"/>
              </w:rPr>
            </w:pPr>
            <w:r>
              <w:rPr>
                <w:rFonts w:hint="default" w:ascii="Arial" w:hAnsi="Arial" w:cs="Arial"/>
                <w:sz w:val="16"/>
                <w:szCs w:val="16"/>
                <w:rtl w:val="0"/>
              </w:rPr>
              <w:t>Landing page, About Us, Team and course pages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3">
            <w:pPr>
              <w:rPr>
                <w:rFonts w:hint="default" w:ascii="Arial" w:hAnsi="Arial" w:cs="Arial"/>
                <w:sz w:val="16"/>
                <w:szCs w:val="16"/>
                <w:lang w:val="en-IN"/>
              </w:rPr>
            </w:pPr>
            <w:r>
              <w:rPr>
                <w:rFonts w:hint="default" w:ascii="Arial" w:hAnsi="Arial" w:cs="Arial"/>
                <w:sz w:val="16"/>
                <w:szCs w:val="16"/>
                <w:lang w:val="en-IN"/>
              </w:rPr>
              <w:t>3</w:t>
            </w:r>
          </w:p>
        </w:tc>
      </w:tr>
      <w:tr w14:paraId="1633DE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4">
            <w:pPr>
              <w:rPr>
                <w:rFonts w:hint="default" w:ascii="Arial" w:hAnsi="Arial" w:cs="Arial"/>
                <w:sz w:val="16"/>
                <w:szCs w:val="16"/>
              </w:rPr>
            </w:pPr>
            <w:r>
              <w:rPr>
                <w:rFonts w:hint="default" w:ascii="Arial" w:hAnsi="Arial" w:cs="Arial"/>
                <w:sz w:val="16"/>
                <w:szCs w:val="16"/>
                <w:rtl w:val="0"/>
              </w:rPr>
              <w:t>UI design and responsive frontend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5">
            <w:pPr>
              <w:rPr>
                <w:rFonts w:hint="default" w:ascii="Arial" w:hAnsi="Arial" w:cs="Arial"/>
                <w:sz w:val="16"/>
                <w:szCs w:val="16"/>
                <w:lang w:val="en-IN"/>
              </w:rPr>
            </w:pPr>
            <w:r>
              <w:rPr>
                <w:rFonts w:hint="default" w:ascii="Arial" w:hAnsi="Arial" w:cs="Arial"/>
                <w:sz w:val="16"/>
                <w:szCs w:val="16"/>
                <w:lang w:val="en-IN"/>
              </w:rPr>
              <w:t>1</w:t>
            </w:r>
          </w:p>
        </w:tc>
      </w:tr>
      <w:tr w14:paraId="16AD0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8">
            <w:pPr>
              <w:rPr>
                <w:rFonts w:hint="default" w:ascii="Arial" w:hAnsi="Arial" w:cs="Arial"/>
                <w:sz w:val="16"/>
                <w:szCs w:val="16"/>
              </w:rPr>
            </w:pPr>
            <w:r>
              <w:rPr>
                <w:rFonts w:hint="default" w:ascii="Arial" w:hAnsi="Arial" w:cs="Arial"/>
                <w:sz w:val="16"/>
                <w:szCs w:val="16"/>
                <w:rtl w:val="0"/>
              </w:rPr>
              <w:t>Course, branch, city and college master modules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9">
            <w:pPr>
              <w:rPr>
                <w:rFonts w:hint="default" w:ascii="Arial" w:hAnsi="Arial" w:cs="Arial"/>
                <w:sz w:val="16"/>
                <w:szCs w:val="16"/>
                <w:lang w:val="en-IN"/>
              </w:rPr>
            </w:pPr>
            <w:r>
              <w:rPr>
                <w:rFonts w:hint="default" w:ascii="Arial" w:hAnsi="Arial" w:cs="Arial"/>
                <w:sz w:val="16"/>
                <w:szCs w:val="16"/>
                <w:lang w:val="en-IN"/>
              </w:rPr>
              <w:t>2</w:t>
            </w:r>
          </w:p>
        </w:tc>
      </w:tr>
      <w:tr w14:paraId="1E71F6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A">
            <w:pPr>
              <w:rPr>
                <w:rFonts w:hint="default" w:ascii="Arial" w:hAnsi="Arial" w:cs="Arial"/>
                <w:sz w:val="16"/>
                <w:szCs w:val="16"/>
              </w:rPr>
            </w:pPr>
            <w:r>
              <w:rPr>
                <w:rFonts w:hint="default" w:ascii="Arial" w:hAnsi="Arial" w:cs="Arial"/>
                <w:sz w:val="16"/>
                <w:szCs w:val="16"/>
                <w:rtl w:val="0"/>
              </w:rPr>
              <w:t>Interactive map and city-wise course/seat counts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B">
            <w:pPr>
              <w:rPr>
                <w:rFonts w:hint="default" w:ascii="Arial" w:hAnsi="Arial" w:cs="Arial"/>
                <w:sz w:val="16"/>
                <w:szCs w:val="16"/>
                <w:lang w:val="en-IN"/>
              </w:rPr>
            </w:pPr>
            <w:r>
              <w:rPr>
                <w:rFonts w:hint="default" w:ascii="Arial" w:hAnsi="Arial" w:cs="Arial"/>
                <w:sz w:val="16"/>
                <w:szCs w:val="16"/>
                <w:lang w:val="en-IN"/>
              </w:rPr>
              <w:t>2</w:t>
            </w:r>
          </w:p>
        </w:tc>
      </w:tr>
      <w:tr w14:paraId="7409A0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C">
            <w:pPr>
              <w:rPr>
                <w:rFonts w:hint="default" w:ascii="Arial" w:hAnsi="Arial" w:cs="Arial"/>
                <w:sz w:val="16"/>
                <w:szCs w:val="16"/>
              </w:rPr>
            </w:pPr>
            <w:r>
              <w:rPr>
                <w:rFonts w:hint="default" w:ascii="Arial" w:hAnsi="Arial" w:cs="Arial"/>
                <w:sz w:val="16"/>
                <w:szCs w:val="16"/>
                <w:rtl w:val="0"/>
              </w:rPr>
              <w:t>Input forms and seat calculation logic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D">
            <w:pPr>
              <w:rPr>
                <w:rFonts w:hint="default" w:ascii="Arial" w:hAnsi="Arial" w:cs="Arial"/>
                <w:sz w:val="16"/>
                <w:szCs w:val="16"/>
                <w:lang w:val="en-IN"/>
              </w:rPr>
            </w:pPr>
            <w:r>
              <w:rPr>
                <w:rFonts w:hint="default" w:ascii="Arial" w:hAnsi="Arial" w:cs="Arial"/>
                <w:sz w:val="16"/>
                <w:szCs w:val="16"/>
                <w:lang w:val="en-IN"/>
              </w:rPr>
              <w:t>2</w:t>
            </w:r>
          </w:p>
        </w:tc>
      </w:tr>
      <w:tr w14:paraId="424763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0">
            <w:pPr>
              <w:rPr>
                <w:rFonts w:hint="default" w:ascii="Arial" w:hAnsi="Arial" w:cs="Arial"/>
                <w:sz w:val="16"/>
                <w:szCs w:val="16"/>
              </w:rPr>
            </w:pPr>
            <w:r>
              <w:rPr>
                <w:rFonts w:hint="default" w:ascii="Arial" w:hAnsi="Arial" w:cs="Arial"/>
                <w:sz w:val="16"/>
                <w:szCs w:val="16"/>
                <w:rtl w:val="0"/>
              </w:rPr>
              <w:t>User details and email verification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1">
            <w:pPr>
              <w:rPr>
                <w:rFonts w:hint="default" w:ascii="Arial" w:hAnsi="Arial" w:cs="Arial"/>
                <w:sz w:val="16"/>
                <w:szCs w:val="16"/>
                <w:lang w:val="en-IN"/>
              </w:rPr>
            </w:pPr>
            <w:r>
              <w:rPr>
                <w:rFonts w:hint="default" w:ascii="Arial" w:hAnsi="Arial" w:cs="Arial"/>
                <w:sz w:val="16"/>
                <w:szCs w:val="16"/>
                <w:lang w:val="en-IN"/>
              </w:rPr>
              <w:t>1</w:t>
            </w:r>
          </w:p>
        </w:tc>
      </w:tr>
      <w:tr w14:paraId="222298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2">
            <w:pPr>
              <w:rPr>
                <w:rFonts w:hint="default" w:ascii="Arial" w:hAnsi="Arial" w:cs="Arial"/>
                <w:sz w:val="16"/>
                <w:szCs w:val="16"/>
              </w:rPr>
            </w:pPr>
            <w:r>
              <w:rPr>
                <w:rFonts w:hint="default" w:ascii="Arial" w:hAnsi="Arial" w:cs="Arial"/>
                <w:sz w:val="16"/>
                <w:szCs w:val="16"/>
                <w:rtl w:val="0"/>
              </w:rPr>
              <w:t>PDF generation and email confirmation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3">
            <w:pPr>
              <w:rPr>
                <w:rFonts w:hint="default" w:ascii="Arial" w:hAnsi="Arial" w:cs="Arial"/>
                <w:sz w:val="16"/>
                <w:szCs w:val="16"/>
                <w:lang w:val="en-IN"/>
              </w:rPr>
            </w:pPr>
            <w:r>
              <w:rPr>
                <w:rFonts w:hint="default" w:ascii="Arial" w:hAnsi="Arial" w:cs="Arial"/>
                <w:sz w:val="16"/>
                <w:szCs w:val="16"/>
                <w:lang w:val="en-IN"/>
              </w:rPr>
              <w:t>.5</w:t>
            </w:r>
          </w:p>
        </w:tc>
      </w:tr>
      <w:tr w14:paraId="1AE1B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4">
            <w:pPr>
              <w:rPr>
                <w:rFonts w:hint="default" w:ascii="Arial" w:hAnsi="Arial" w:cs="Arial"/>
                <w:sz w:val="16"/>
                <w:szCs w:val="16"/>
              </w:rPr>
            </w:pPr>
            <w:r>
              <w:rPr>
                <w:rFonts w:hint="default" w:ascii="Arial" w:hAnsi="Arial" w:cs="Arial"/>
                <w:sz w:val="16"/>
                <w:szCs w:val="16"/>
                <w:rtl w:val="0"/>
              </w:rPr>
              <w:t>Admin dashboard and reports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5">
            <w:pPr>
              <w:rPr>
                <w:rFonts w:hint="default" w:ascii="Arial" w:hAnsi="Arial" w:cs="Arial"/>
                <w:sz w:val="16"/>
                <w:szCs w:val="16"/>
                <w:lang w:val="en-IN"/>
              </w:rPr>
            </w:pPr>
            <w:r>
              <w:rPr>
                <w:rFonts w:hint="default" w:ascii="Arial" w:hAnsi="Arial" w:cs="Arial"/>
                <w:sz w:val="16"/>
                <w:szCs w:val="16"/>
                <w:lang w:val="en-IN"/>
              </w:rPr>
              <w:t>1</w:t>
            </w:r>
          </w:p>
        </w:tc>
      </w:tr>
      <w:tr w14:paraId="65C69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6">
            <w:pPr>
              <w:rPr>
                <w:rFonts w:hint="default" w:ascii="Arial" w:hAnsi="Arial" w:cs="Arial"/>
                <w:sz w:val="16"/>
                <w:szCs w:val="16"/>
              </w:rPr>
            </w:pPr>
            <w:r>
              <w:rPr>
                <w:rFonts w:hint="default" w:ascii="Arial" w:hAnsi="Arial" w:cs="Arial"/>
                <w:sz w:val="16"/>
                <w:szCs w:val="16"/>
                <w:rtl w:val="0"/>
              </w:rPr>
              <w:t>User management and booking management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7">
            <w:pPr>
              <w:rPr>
                <w:rFonts w:hint="default" w:ascii="Arial" w:hAnsi="Arial" w:cs="Arial"/>
                <w:sz w:val="16"/>
                <w:szCs w:val="16"/>
                <w:lang w:val="en-IN"/>
              </w:rPr>
            </w:pPr>
            <w:r>
              <w:rPr>
                <w:rFonts w:hint="default" w:ascii="Arial" w:hAnsi="Arial" w:cs="Arial"/>
                <w:sz w:val="16"/>
                <w:szCs w:val="16"/>
                <w:lang w:val="en-IN"/>
              </w:rPr>
              <w:t>1</w:t>
            </w:r>
          </w:p>
        </w:tc>
      </w:tr>
      <w:tr w14:paraId="0DAB2C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8">
            <w:pPr>
              <w:rPr>
                <w:rFonts w:hint="default" w:ascii="Arial" w:hAnsi="Arial" w:cs="Arial"/>
                <w:sz w:val="16"/>
                <w:szCs w:val="16"/>
              </w:rPr>
            </w:pPr>
            <w:r>
              <w:rPr>
                <w:rFonts w:hint="default" w:ascii="Arial" w:hAnsi="Arial" w:cs="Arial"/>
                <w:sz w:val="16"/>
                <w:szCs w:val="16"/>
                <w:rtl w:val="0"/>
              </w:rPr>
              <w:t>Security, integration and deployment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9">
            <w:pPr>
              <w:rPr>
                <w:rFonts w:hint="default" w:ascii="Arial" w:hAnsi="Arial" w:cs="Arial"/>
                <w:sz w:val="16"/>
                <w:szCs w:val="16"/>
                <w:lang w:val="en-IN"/>
              </w:rPr>
            </w:pPr>
            <w:r>
              <w:rPr>
                <w:rFonts w:hint="default" w:ascii="Arial" w:hAnsi="Arial" w:cs="Arial"/>
                <w:sz w:val="16"/>
                <w:szCs w:val="16"/>
                <w:lang w:val="en-IN"/>
              </w:rPr>
              <w:t>1</w:t>
            </w:r>
          </w:p>
        </w:tc>
      </w:tr>
      <w:tr w14:paraId="684EF0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A">
            <w:pPr>
              <w:rPr>
                <w:rFonts w:hint="default" w:ascii="Arial" w:hAnsi="Arial" w:cs="Arial"/>
                <w:sz w:val="16"/>
                <w:szCs w:val="16"/>
              </w:rPr>
            </w:pPr>
            <w:r>
              <w:rPr>
                <w:rFonts w:hint="default" w:ascii="Arial" w:hAnsi="Arial" w:cs="Arial"/>
                <w:sz w:val="16"/>
                <w:szCs w:val="16"/>
                <w:rtl w:val="0"/>
              </w:rPr>
              <w:t>Total estimated development effort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B">
            <w:pPr>
              <w:rPr>
                <w:rFonts w:hint="default" w:ascii="Arial" w:hAnsi="Arial" w:cs="Arial"/>
                <w:sz w:val="16"/>
                <w:szCs w:val="16"/>
              </w:rPr>
            </w:pPr>
            <w:r>
              <w:rPr>
                <w:rFonts w:hint="default" w:ascii="Arial" w:hAnsi="Arial" w:cs="Arial"/>
                <w:sz w:val="16"/>
                <w:szCs w:val="16"/>
                <w:rtl w:val="0"/>
                <w:lang w:val="en-IN"/>
              </w:rPr>
              <w:t>15</w:t>
            </w:r>
            <w:r>
              <w:rPr>
                <w:rFonts w:hint="default" w:ascii="Arial" w:hAnsi="Arial" w:cs="Arial"/>
                <w:sz w:val="16"/>
                <w:szCs w:val="16"/>
                <w:rtl w:val="0"/>
              </w:rPr>
              <w:t xml:space="preserve"> man-days</w:t>
            </w:r>
          </w:p>
        </w:tc>
      </w:tr>
    </w:tbl>
    <w:p w14:paraId="000000AC">
      <w:pPr>
        <w:rPr>
          <w:rFonts w:hint="default" w:ascii="Arial" w:hAnsi="Arial" w:cs="Arial"/>
          <w:sz w:val="16"/>
          <w:szCs w:val="16"/>
        </w:rPr>
      </w:pPr>
    </w:p>
    <w:p w14:paraId="000000AD">
      <w:pPr>
        <w:rPr>
          <w:rFonts w:hint="default" w:ascii="Arial" w:hAnsi="Arial" w:cs="Arial"/>
          <w:sz w:val="16"/>
          <w:szCs w:val="16"/>
        </w:rPr>
      </w:pPr>
    </w:p>
    <w:p w14:paraId="000000AE">
      <w:pPr>
        <w:rPr>
          <w:rFonts w:hint="default" w:ascii="Arial" w:hAnsi="Arial" w:cs="Arial"/>
          <w:sz w:val="16"/>
          <w:szCs w:val="16"/>
        </w:rPr>
      </w:pPr>
    </w:p>
    <w:p w14:paraId="000000AF">
      <w:pPr>
        <w:rPr>
          <w:rFonts w:hint="default" w:ascii="Arial" w:hAnsi="Arial" w:cs="Arial"/>
          <w:sz w:val="16"/>
          <w:szCs w:val="16"/>
        </w:rPr>
      </w:pPr>
    </w:p>
    <w:p w14:paraId="000000B0">
      <w:pPr>
        <w:rPr>
          <w:rFonts w:hint="default" w:ascii="Arial" w:hAnsi="Arial" w:cs="Arial"/>
          <w:sz w:val="16"/>
          <w:szCs w:val="16"/>
        </w:rPr>
      </w:pPr>
    </w:p>
    <w:p w14:paraId="000000B1">
      <w:pPr>
        <w:rPr>
          <w:rFonts w:hint="default" w:ascii="Arial" w:hAnsi="Arial" w:cs="Arial"/>
          <w:sz w:val="16"/>
          <w:szCs w:val="16"/>
        </w:rPr>
      </w:pPr>
    </w:p>
    <w:p w14:paraId="000000B2">
      <w:pPr>
        <w:rPr>
          <w:rFonts w:hint="default" w:ascii="Arial" w:hAnsi="Arial" w:cs="Arial"/>
          <w:sz w:val="16"/>
          <w:szCs w:val="16"/>
        </w:rPr>
      </w:pPr>
    </w:p>
    <w:p w14:paraId="000000B3">
      <w:pPr>
        <w:rPr>
          <w:rFonts w:hint="default" w:ascii="Arial" w:hAnsi="Arial" w:cs="Arial"/>
          <w:b/>
          <w:bCs/>
          <w:sz w:val="16"/>
          <w:szCs w:val="16"/>
          <w:u w:val="single"/>
        </w:rPr>
      </w:pPr>
      <w:r>
        <w:rPr>
          <w:rFonts w:hint="default" w:ascii="Arial" w:hAnsi="Arial" w:cs="Arial"/>
          <w:b/>
          <w:bCs/>
          <w:sz w:val="16"/>
          <w:szCs w:val="16"/>
          <w:u w:val="single"/>
          <w:rtl w:val="0"/>
        </w:rPr>
        <w:t>Project Timeline</w:t>
      </w:r>
    </w:p>
    <w:p w14:paraId="000000B4">
      <w:pPr>
        <w:rPr>
          <w:rFonts w:hint="default" w:ascii="Arial" w:hAnsi="Arial" w:cs="Arial"/>
          <w:sz w:val="16"/>
          <w:szCs w:val="16"/>
        </w:rPr>
      </w:pPr>
    </w:p>
    <w:tbl>
      <w:tblPr>
        <w:tblStyle w:val="16"/>
        <w:tblW w:w="815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315"/>
        <w:gridCol w:w="2840"/>
      </w:tblGrid>
      <w:tr w14:paraId="3D83AF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5">
            <w:pPr>
              <w:rPr>
                <w:rFonts w:hint="default" w:ascii="Arial" w:hAnsi="Arial" w:cs="Arial"/>
                <w:b/>
                <w:bCs/>
                <w:sz w:val="16"/>
                <w:szCs w:val="16"/>
              </w:rPr>
            </w:pPr>
            <w:r>
              <w:rPr>
                <w:rFonts w:hint="default" w:ascii="Arial" w:hAnsi="Arial" w:cs="Arial"/>
                <w:b/>
                <w:bCs/>
                <w:sz w:val="16"/>
                <w:szCs w:val="16"/>
                <w:rtl w:val="0"/>
              </w:rPr>
              <w:t>Team / Work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6">
            <w:pPr>
              <w:rPr>
                <w:rFonts w:hint="default" w:ascii="Arial" w:hAnsi="Arial" w:cs="Arial"/>
                <w:b/>
                <w:bCs/>
                <w:sz w:val="16"/>
                <w:szCs w:val="16"/>
              </w:rPr>
            </w:pPr>
            <w:r>
              <w:rPr>
                <w:rFonts w:hint="default" w:ascii="Arial" w:hAnsi="Arial" w:cs="Arial"/>
                <w:b/>
                <w:bCs/>
                <w:sz w:val="16"/>
                <w:szCs w:val="16"/>
                <w:rtl w:val="0"/>
              </w:rPr>
              <w:t>Estimated Duration</w:t>
            </w:r>
          </w:p>
        </w:tc>
      </w:tr>
      <w:tr w14:paraId="10E05C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7">
            <w:pPr>
              <w:rPr>
                <w:rFonts w:hint="default" w:ascii="Arial" w:hAnsi="Arial" w:cs="Arial"/>
                <w:sz w:val="16"/>
                <w:szCs w:val="16"/>
              </w:rPr>
            </w:pPr>
            <w:r>
              <w:rPr>
                <w:rFonts w:hint="default" w:ascii="Arial" w:hAnsi="Arial" w:cs="Arial"/>
                <w:sz w:val="16"/>
                <w:szCs w:val="16"/>
                <w:rtl w:val="0"/>
              </w:rPr>
              <w:t>1 Developer — development only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8">
            <w:pPr>
              <w:rPr>
                <w:rFonts w:hint="default" w:ascii="Arial" w:hAnsi="Arial" w:cs="Arial"/>
                <w:sz w:val="16"/>
                <w:szCs w:val="16"/>
              </w:rPr>
            </w:pPr>
            <w:r>
              <w:rPr>
                <w:rFonts w:hint="default" w:ascii="Arial" w:hAnsi="Arial" w:cs="Arial"/>
                <w:sz w:val="16"/>
                <w:szCs w:val="16"/>
                <w:rtl w:val="0"/>
                <w:lang w:val="en-IN"/>
              </w:rPr>
              <w:t>15</w:t>
            </w:r>
            <w:r>
              <w:rPr>
                <w:rFonts w:hint="default" w:ascii="Arial" w:hAnsi="Arial" w:cs="Arial"/>
                <w:sz w:val="16"/>
                <w:szCs w:val="16"/>
                <w:rtl w:val="0"/>
              </w:rPr>
              <w:t xml:space="preserve"> working days</w:t>
            </w:r>
          </w:p>
        </w:tc>
      </w:tr>
      <w:tr w14:paraId="5A25B2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9">
            <w:pPr>
              <w:rPr>
                <w:rFonts w:hint="default" w:ascii="Arial" w:hAnsi="Arial" w:cs="Arial"/>
                <w:sz w:val="16"/>
                <w:szCs w:val="16"/>
              </w:rPr>
            </w:pPr>
            <w:r>
              <w:rPr>
                <w:rFonts w:hint="default" w:ascii="Arial" w:hAnsi="Arial" w:cs="Arial"/>
                <w:sz w:val="16"/>
                <w:szCs w:val="16"/>
                <w:rtl w:val="0"/>
              </w:rPr>
              <w:t>Testing and bug fixing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A">
            <w:pPr>
              <w:rPr>
                <w:rFonts w:hint="default" w:ascii="Arial" w:hAnsi="Arial" w:cs="Arial"/>
                <w:sz w:val="16"/>
                <w:szCs w:val="16"/>
              </w:rPr>
            </w:pPr>
            <w:r>
              <w:rPr>
                <w:rFonts w:hint="default" w:ascii="Arial" w:hAnsi="Arial" w:cs="Arial"/>
                <w:sz w:val="16"/>
                <w:szCs w:val="16"/>
                <w:rtl w:val="0"/>
                <w:lang w:val="en-IN"/>
              </w:rPr>
              <w:t>1-2</w:t>
            </w:r>
            <w:r>
              <w:rPr>
                <w:rFonts w:hint="default" w:ascii="Arial" w:hAnsi="Arial" w:cs="Arial"/>
                <w:sz w:val="16"/>
                <w:szCs w:val="16"/>
                <w:rtl w:val="0"/>
              </w:rPr>
              <w:t xml:space="preserve"> man-days</w:t>
            </w:r>
          </w:p>
        </w:tc>
      </w:tr>
      <w:tr w14:paraId="6C2D26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B">
            <w:pPr>
              <w:rPr>
                <w:rFonts w:hint="default" w:ascii="Arial" w:hAnsi="Arial" w:cs="Arial"/>
                <w:sz w:val="16"/>
                <w:szCs w:val="16"/>
                <w:lang w:val="en-IN"/>
              </w:rPr>
            </w:pPr>
            <w:r>
              <w:rPr>
                <w:rFonts w:hint="default" w:ascii="Arial" w:hAnsi="Arial" w:cs="Arial"/>
                <w:sz w:val="16"/>
                <w:szCs w:val="16"/>
                <w:lang w:val="en-IN"/>
              </w:rPr>
              <w:t>UAT and Deployment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C">
            <w:pPr>
              <w:rPr>
                <w:rFonts w:hint="default" w:ascii="Arial" w:hAnsi="Arial" w:cs="Arial"/>
                <w:sz w:val="16"/>
                <w:szCs w:val="16"/>
              </w:rPr>
            </w:pPr>
            <w:r>
              <w:rPr>
                <w:rFonts w:hint="default" w:ascii="Arial" w:hAnsi="Arial" w:cs="Arial"/>
                <w:sz w:val="16"/>
                <w:szCs w:val="16"/>
                <w:rtl w:val="0"/>
                <w:lang w:val="en-IN"/>
              </w:rPr>
              <w:t>1</w:t>
            </w:r>
            <w:r>
              <w:rPr>
                <w:rFonts w:hint="default" w:ascii="Arial" w:hAnsi="Arial" w:cs="Arial"/>
                <w:sz w:val="16"/>
                <w:szCs w:val="16"/>
                <w:rtl w:val="0"/>
              </w:rPr>
              <w:t xml:space="preserve"> man-days</w:t>
            </w:r>
          </w:p>
        </w:tc>
      </w:tr>
      <w:tr w14:paraId="27403D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D">
            <w:pPr>
              <w:rPr>
                <w:rFonts w:hint="default" w:ascii="Arial" w:hAnsi="Arial" w:cs="Arial"/>
                <w:sz w:val="16"/>
                <w:szCs w:val="16"/>
              </w:rPr>
            </w:pPr>
            <w:r>
              <w:rPr>
                <w:rFonts w:hint="default" w:ascii="Arial" w:hAnsi="Arial" w:cs="Arial"/>
                <w:sz w:val="16"/>
                <w:szCs w:val="16"/>
                <w:rtl w:val="0"/>
              </w:rPr>
              <w:t>Recommended project estimate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E">
            <w:pPr>
              <w:rPr>
                <w:rFonts w:hint="default" w:ascii="Arial" w:hAnsi="Arial" w:cs="Arial"/>
                <w:sz w:val="16"/>
                <w:szCs w:val="16"/>
              </w:rPr>
            </w:pPr>
            <w:r>
              <w:rPr>
                <w:rFonts w:hint="default" w:ascii="Arial" w:hAnsi="Arial" w:cs="Arial"/>
                <w:sz w:val="16"/>
                <w:szCs w:val="16"/>
                <w:rtl w:val="0"/>
                <w:lang w:val="en-IN"/>
              </w:rPr>
              <w:t xml:space="preserve">18 -20 </w:t>
            </w:r>
            <w:r>
              <w:rPr>
                <w:rFonts w:hint="default" w:ascii="Arial" w:hAnsi="Arial" w:cs="Arial"/>
                <w:sz w:val="16"/>
                <w:szCs w:val="16"/>
                <w:rtl w:val="0"/>
              </w:rPr>
              <w:t xml:space="preserve"> man-days</w:t>
            </w:r>
          </w:p>
        </w:tc>
      </w:tr>
    </w:tbl>
    <w:p w14:paraId="000000BF">
      <w:pPr>
        <w:rPr>
          <w:rFonts w:hint="default" w:ascii="Arial" w:hAnsi="Arial" w:cs="Arial"/>
          <w:sz w:val="16"/>
          <w:szCs w:val="16"/>
        </w:rPr>
      </w:pPr>
    </w:p>
    <w:sectPr>
      <w:pgSz w:w="12240" w:h="15840"/>
      <w:pgMar w:top="45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1CE3974-BDFB-4027-BF03-F7F1FE622EF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B9F853E-14C8-4C5F-86D2-87F7C7A5FFAE}"/>
  </w:font>
  <w:font w:name="Wingdings">
    <w:panose1 w:val="05000000000000000000"/>
    <w:charset w:val="02"/>
    <w:family w:val="auto"/>
    <w:pitch w:val="default"/>
    <w:sig w:usb0="00000000" w:usb1="00000000" w:usb2="00000000" w:usb3="00000000" w:csb0="80000000" w:csb1="00000000"/>
    <w:embedRegular r:id="rId3" w:fontKey="{9E5191E3-3EC0-4C66-9645-724EDF1C3FDA}"/>
  </w:font>
  <w:font w:name="Calibri">
    <w:panose1 w:val="020F0502020204030204"/>
    <w:charset w:val="00"/>
    <w:family w:val="swiss"/>
    <w:pitch w:val="default"/>
    <w:sig w:usb0="E4002EFF" w:usb1="C000247B" w:usb2="00000009" w:usb3="00000000" w:csb0="200001FF" w:csb1="00000000"/>
    <w:embedRegular r:id="rId4" w:fontKey="{71774C35-FCE8-4CF0-9FCE-2A3A8437A7B8}"/>
  </w:font>
  <w:font w:name="等线">
    <w:altName w:val="Microsoft YaHei"/>
    <w:panose1 w:val="00000000000000000000"/>
    <w:charset w:val="86"/>
    <w:family w:val="auto"/>
    <w:pitch w:val="default"/>
    <w:sig w:usb0="00000000" w:usb1="00000000" w:usb2="00000000" w:usb3="00000000" w:csb0="00000000" w:csb1="00000000"/>
  </w:font>
  <w:font w:name="Roboto">
    <w:altName w:val="Gunship"/>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Gunship">
    <w:panose1 w:val="02000400000000000000"/>
    <w:charset w:val="00"/>
    <w:family w:val="auto"/>
    <w:pitch w:val="default"/>
    <w:sig w:usb0="80000003" w:usb1="00000000" w:usb2="00000000" w:usb3="00000000" w:csb0="00000001" w:csb1="00000000"/>
    <w:embedRegular r:id="rId5" w:fontKey="{52CFD609-5441-4E6F-8282-E561644E28D5}"/>
  </w:font>
  <w:font w:name="Arial">
    <w:panose1 w:val="020B0604020202020204"/>
    <w:charset w:val="00"/>
    <w:family w:val="auto"/>
    <w:pitch w:val="default"/>
    <w:sig w:usb0="E0002EFF" w:usb1="C000785B" w:usb2="00000009" w:usb3="00000000" w:csb0="400001FF" w:csb1="FFFF0000"/>
    <w:embedRegular r:id="rId6" w:fontKey="{BD507BAF-C2D7-47D1-9D83-E145DE494D0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8F16AA9"/>
    <w:rsid w:val="3C8E4865"/>
    <w:rsid w:val="61973A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 w:type="table" w:customStyle="1" w:styleId="15">
    <w:name w:val="_Style 12"/>
    <w:basedOn w:val="12"/>
    <w:uiPriority w:val="0"/>
    <w:tblPr/>
  </w:style>
  <w:style w:type="table" w:customStyle="1" w:styleId="16">
    <w:name w:val="_Style 13"/>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971</Words>
  <Characters>5838</Characters>
  <TotalTime>97</TotalTime>
  <ScaleCrop>false</ScaleCrop>
  <LinksUpToDate>false</LinksUpToDate>
  <CharactersWithSpaces>6632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2026-10-13T05:31:48Z</dcterms:created>
  <dc:creator>Hamid.Khan</dc:creator>
  <cp:lastModifiedBy>WPS_1708069364</cp:lastModifiedBy>
  <dcterms:modified xsi:type="dcterms:W3CDTF">2026-10-13T07:10:39Z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eyJoZGlkIjoiNzkxYWU4ZDNkYjAwYmFiMzZhZGU0NmNhYTk3OGU3NGEiLCJ1c2VySWQiOiI1Njc0NDgzOTQxMDgifQ==</vt:lpwstr>
  </property>
  <property fmtid="{D5CDD505-2E9C-101B-9397-08002B2CF9AE}" pid="3" name="KSOProductBuildVer">
    <vt:lpwstr>1033-12.1.0.28485</vt:lpwstr>
  </property>
  <property fmtid="{D5CDD505-2E9C-101B-9397-08002B2CF9AE}" pid="4" name="ICV">
    <vt:lpwstr>5083A278C98548E9BB7B3DD0C1BF2E3B_12</vt:lpwstr>
  </property>
</Properties>
</file>