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F3864"/>
          <w:sz w:val="32"/>
          <w:szCs w:val="32"/>
        </w:rPr>
        <w:t xml:space="preserve">A1111 + SillyTavern + LoRA — Script, File &amp; Software Reference</w:t>
      </w:r>
    </w:p>
    <w:p>
      <w:pPr>
        <w:spacing w:after="280" w:before="0"/>
        <w:jc w:val="center"/>
      </w:pPr>
      <w:r>
        <w:rPr>
          <w:i/>
          <w:iCs/>
          <w:color w:val="888888"/>
          <w:sz w:val="17"/>
          <w:szCs w:val="17"/>
        </w:rPr>
        <w:t xml:space="preserve">Mappa completa script, comandi e file  •  Aggiornato 29 Aprile 2026  •  RTX 3060 12GB  •  Windows 10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Script / Comando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 / Percorso input → output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#1-2 — Prerequisiti e Installazione A1111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Clona repo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git clone (stable-diffusion-webui)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GitHub  →  G:\stable-diffusion-webui\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Configura avvio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webui-user.bat (modifica manuale)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—  →  webui-user.bat configurato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Avvio A1111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webui-user.bat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—  →  http://127.0.0.1:7860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#4 — Modelli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Installa modello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Download manuale da CivitAI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cyberrealistic_final.safetensors  →  models\Stable-diffusion\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#13 — TTS Chatterbox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Avvio TTS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ChatterboxDesktop.exe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—  →  http://localhost:8001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#14 — Traduzione LibreTranslate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Installa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pip install libretranslate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—  →  pacchetto installato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Avvio server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libretranslate --host 0.0.0.0 --port 5000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—  →  http://localhost:5000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#16 — Backup SillyTavern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Backup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backup_sillytavern.bat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SillyTavern\data\  →  SillyTavern_Backup\YYYY-MM-DD\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Pulizia chat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script pulizia .bat (manuale)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data\chats\  →  cartella svuotata (IRREVERSIBILE)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#19 — Installazione kohya_ss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Clona repo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git clone (kohya_ss)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GitHub  →  G:\kohya_ss\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Installa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setup.bat  →  opzione 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—  →  venv + dipendenze (~20-40 min)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Avvio quotidiano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G:\kohya_ss\gui.bat --inbrowser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—  →  http://localhost:7860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#20 — Preparazione Dataset Immagini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Struttura cartelle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— (manuale)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immagini .jpg/.png  →  dataset\10_NomePersonaggio\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Captioning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— (manuale)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immagine_01.png  →  immagine_01.txt (tag prompt)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#21 — Training LoRA Immagini (kohya_ss GUI)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Training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kohya_ss GUI  →  LoRA → Training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cyberrealistic_final.safetensors + dataset  →  Anita-000002.safetensors ... Anita-000010.safetensors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Installa LoRA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— (copia manuale)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Anita-000010.safetensors  →  models\Lora\Anita.safetensors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#22 — Fix Accelerate (se training si blocca)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 config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notepad  →  modifica manuale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.cache\huggingface\accelerate\default_config.yaml  →  mixed_precision: fp16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#24 — img2img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Modifica immagine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A1111 GUI  →  tab img2img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immagine esistente + prompt  →  outputs\img2img-images\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#25 — SillyTavern: Integrazione Personaggio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Avvio 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start.bat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—  →  http://localhost:8000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Character card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st_character_manager.pyw  →  Crea  →  Nuovo personaggio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wizard 10 schermate  →  characters\{nome}.png + QuickReplies\{nome}.json + {nome}_authornote.txt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Connessione LLM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ST GUI  →  API settings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KoboldCpp http://127.0.0.1:5001  →  connessione attiva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Connessione A1111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ST GUI  →  Extensions → Image Generation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A1111 http://localhost:7860  →  connessione attiva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#27 — Lorebook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Installa Lorebook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st_character_manager.pyw  →  Crea  →  Nuovo Lorebook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voci lorebook  →  data\{utente}\worlds\{nome}.json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Collega a chat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ST GUI  →  Chat Lore (icona libro)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Anita.json  →  attivo nella chat corrente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Lorebook dinamico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st_character_manager.pyw  →  Crea  →  Nuovo Lorebook dinamico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voci constant:true  →  data\{utente}\worlds\{nome}_dinamico.json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#29 — ST Character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Avvio tool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st_character_manager.pyw (doppio click — richiede customtkinter)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7"/>
                <w:szCs w:val="17"/>
              </w:rPr>
              <w:t xml:space="preserve">wizard  →  characters\{nome}.png + QuickReplies + worlds + authornote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bottom w:val="single" w:color="1F3864" w:sz="6" w:space="4"/>
        </w:pBdr>
        <w:spacing w:after="100" w:before="300"/>
      </w:pPr>
      <w:r>
        <w:rPr>
          <w:b/>
          <w:bCs/>
          <w:color w:val="1F3864"/>
          <w:sz w:val="26"/>
          <w:szCs w:val="26"/>
        </w:rPr>
        <w:t xml:space="preserve">Note critiche</w:t>
      </w:r>
    </w:p>
    <w:p>
      <w:pPr>
        <w:spacing w:after="60" w:before="60"/>
        <w:ind w:left="200"/>
      </w:pPr>
      <w:r>
        <w:rPr>
          <w:color w:val="7B3F00"/>
          <w:sz w:val="18"/>
          <w:szCs w:val="18"/>
        </w:rPr>
        <w:t xml:space="preserve">⚠  kohya_ss usa la porta 7860 come A1111 — non avviarli contemporaneamente.</w:t>
      </w:r>
    </w:p>
    <w:p>
      <w:pPr>
        <w:spacing w:after="60" w:before="60"/>
        <w:ind w:left="200"/>
      </w:pPr>
      <w:r>
        <w:rPr>
          <w:color w:val="7B3F00"/>
          <w:sz w:val="18"/>
          <w:szCs w:val="18"/>
        </w:rPr>
        <w:t xml:space="preserve">⚠  Chatterbox e KoboldCpp condividono la VRAM — non possono girare contemporaneamente su RTX 3060 12GB.</w:t>
      </w:r>
    </w:p>
    <w:p>
      <w:pPr>
        <w:spacing w:after="60" w:before="60"/>
        <w:ind w:left="200"/>
      </w:pPr>
      <w:r>
        <w:rPr>
          <w:color w:val="7B3F00"/>
          <w:sz w:val="18"/>
          <w:szCs w:val="18"/>
        </w:rPr>
        <w:t xml:space="preserve">⚠  Edge TTS invia il testo della chat ai server Microsoft Azure — NON usare se la privacy è importante.</w:t>
      </w:r>
    </w:p>
    <w:p>
      <w:pPr>
        <w:spacing w:after="60" w:before="60"/>
        <w:ind w:left="200"/>
      </w:pPr>
      <w:r>
        <w:rPr>
          <w:color w:val="7B3F00"/>
          <w:sz w:val="18"/>
          <w:szCs w:val="18"/>
        </w:rPr>
        <w:t xml:space="preserve">⚠  La pulizia chat (.bat) è IRREVERSIBILE — eseguire sempre il backup prima.</w:t>
      </w:r>
    </w:p>
    <w:p>
      <w:pPr>
        <w:spacing w:after="60" w:before="60"/>
        <w:ind w:left="200"/>
      </w:pPr>
      <w:r>
        <w:rPr>
          <w:color w:val="7B3F00"/>
          <w:sz w:val="18"/>
          <w:szCs w:val="18"/>
        </w:rPr>
        <w:t xml:space="preserve">⚠  Il Lorebook va ricollegato manualmente per ogni nuova chat — non è automatico.</w:t>
      </w:r>
    </w:p>
    <w:p>
      <w:pPr>
        <w:spacing w:after="60" w:before="60"/>
        <w:ind w:left="200"/>
      </w:pPr>
      <w:r>
        <w:rPr>
          <w:color w:val="7B3F00"/>
          <w:sz w:val="18"/>
          <w:szCs w:val="18"/>
        </w:rPr>
        <w:t xml:space="preserve">⚠  Backup_sillytavern.bat va eseguito PRIMA di qualsiasi aggiornamento o pulizia.</w:t>
      </w:r>
    </w:p>
    <w:p>
      <w:pPr>
        <w:pBdr>
          <w:bottom w:val="single" w:color="1F3864" w:sz="6" w:space="4"/>
        </w:pBdr>
        <w:spacing w:after="100" w:before="300"/>
      </w:pPr>
      <w:r>
        <w:rPr>
          <w:b/>
          <w:bCs/>
          <w:color w:val="1F3864"/>
          <w:sz w:val="26"/>
          <w:szCs w:val="26"/>
        </w:rPr>
        <w:t xml:space="preserve">Script creati da noi</w:t>
      </w:r>
    </w:p>
    <w:tbl>
      <w:tblPr>
        <w:tblW w:type="dxa" w:w="144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5200"/>
        <w:gridCol w:w="6000"/>
      </w:tblGrid>
      <w:t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Funzione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Fonte — sezione/pagina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1A5276"/>
                <w:sz w:val="17"/>
                <w:szCs w:val="17"/>
              </w:rPr>
              <w:t xml:space="preserve">backup_sillytavern.bat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Backup cartella SillyTavern</w:t>
            </w:r>
          </w:p>
          <w:p>
            <w:r>
              <w:rPr>
                <w:i/>
                <w:iCs/>
                <w:rFonts w:ascii="Arial" w:hAnsi="Arial" w:cs="Arial"/>
                <w:color w:val="888888"/>
                <w:sz w:val="16"/>
                <w:szCs w:val="16"/>
              </w:rPr>
              <w:t xml:space="preserve">percorso: C:\Users\user\Desktop\Claude\Script &amp; Batch\</w:t>
            </w:r>
          </w:p>
          <w:p>
            <w:r>
              <w:rPr>
                <w:i/>
                <w:iCs/>
                <w:rFonts w:ascii="Arial" w:hAnsi="Arial" w:cs="Arial"/>
                <w:color w:val="888888"/>
                <w:sz w:val="16"/>
                <w:szCs w:val="16"/>
              </w:rPr>
              <w:t xml:space="preserve">copia anche in: C:\temp\SillyTavern-1.17.0\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A1111_ST_LoRA_Guida_v6 — Sez. 16, p.6</w:t>
            </w:r>
          </w:p>
        </w:tc>
      </w:tr>
      <w:tr>
        <w:tc>
          <w:tcPr>
            <w:tcW w:type="dxa" w:w="32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1A5276"/>
                <w:sz w:val="17"/>
                <w:szCs w:val="17"/>
              </w:rPr>
              <w:t xml:space="preserve">Svuota chat e backup.bat</w:t>
            </w:r>
          </w:p>
        </w:tc>
        <w:tc>
          <w:tcPr>
            <w:tcW w:type="dxa" w:w="52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Svuota data\chats\ (IRREVERSIBILE)</w:t>
            </w:r>
          </w:p>
          <w:p>
            <w:r>
              <w:rPr>
                <w:i/>
                <w:iCs/>
                <w:rFonts w:ascii="Arial" w:hAnsi="Arial" w:cs="Arial"/>
                <w:color w:val="888888"/>
                <w:sz w:val="16"/>
                <w:szCs w:val="16"/>
              </w:rPr>
              <w:t xml:space="preserve">percorso: C:\Users\user\Desktop\Claude\Script &amp; Batch\</w:t>
            </w:r>
          </w:p>
          <w:p>
            <w:r>
              <w:rPr>
                <w:i/>
                <w:iCs/>
                <w:rFonts w:ascii="Arial" w:hAnsi="Arial" w:cs="Arial"/>
                <w:color w:val="888888"/>
                <w:sz w:val="16"/>
                <w:szCs w:val="16"/>
              </w:rPr>
              <w:t xml:space="preserve">copia anche in: C:\temp\SillyTavern-1.17.0\</w:t>
            </w:r>
          </w:p>
        </w:tc>
        <w:tc>
          <w:tcPr>
            <w:tcW w:type="dxa" w:w="60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A1111_ST_LoRA_Guida_v6 — Sez. 17, p.6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1A5276"/>
                <w:sz w:val="17"/>
                <w:szCs w:val="17"/>
              </w:rPr>
              <w:t xml:space="preserve">Avvia_Kohya.bat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Avvio rapido kohya_ss da desktop</w:t>
            </w:r>
          </w:p>
          <w:p>
            <w:r>
              <w:rPr>
                <w:i/>
                <w:iCs/>
                <w:rFonts w:ascii="Arial" w:hAnsi="Arial" w:cs="Arial"/>
                <w:color w:val="888888"/>
                <w:sz w:val="16"/>
                <w:szCs w:val="16"/>
              </w:rPr>
              <w:t xml:space="preserve">percorso: C:\Users\user\Desktop\Claude\Script &amp; Batch\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A1111_ST_LoRA_Guida_v6 — Sez. 19, p.7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1A5276"/>
                <w:sz w:val="17"/>
                <w:szCs w:val="17"/>
              </w:rPr>
              <w:t xml:space="preserve">st_character_manager.pyw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Gestione completa personaggi ST — wizard card, lorebook, lorebook dinamico, Quick Reply, Author’s Note (~4043 righe)</w:t>
            </w:r>
          </w:p>
          <w:p>
            <w:r>
              <w:rPr>
                <w:i/>
                <w:iCs/>
                <w:rFonts w:ascii="Arial" w:hAnsi="Arial" w:cs="Arial"/>
                <w:color w:val="888888"/>
                <w:sz w:val="16"/>
                <w:szCs w:val="16"/>
              </w:rPr>
              <w:t xml:space="preserve">percorso: C:\Users\user\Desktop\Claude\Script &amp; Batch\  •  richiede: pip install customtkinter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ST_Character_Manager_Spec_v6.md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888888"/>
                <w:sz w:val="17"/>
                <w:szCs w:val="17"/>
              </w:rPr>
              <w:t xml:space="preserve">lorebook_manager.pyw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Tool gestione lorebook v2 (funzioni A, B, C) — sostituito da st_character_manager.pyw</w:t>
            </w:r>
          </w:p>
          <w:p>
            <w:r>
              <w:rPr>
                <w:i/>
                <w:iCs/>
                <w:rFonts w:ascii="Arial" w:hAnsi="Arial" w:cs="Arial"/>
                <w:color w:val="888888"/>
                <w:sz w:val="16"/>
                <w:szCs w:val="16"/>
              </w:rPr>
              <w:t xml:space="preserve">percorso: C:\Users\user\Desktop\Claude\Script &amp; Batch\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A1111_ST_LoRA_Guida_v6 — Sez. 29, p.35</w:t>
            </w:r>
          </w:p>
        </w:tc>
      </w:tr>
      <w:tr>
        <w:tc>
          <w:tcPr>
            <w:tcW w:type="dxa" w:w="32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1A5276"/>
                <w:sz w:val="17"/>
                <w:szCs w:val="17"/>
              </w:rPr>
              <w:t xml:space="preserve">dataset_editor.pyw</w:t>
            </w:r>
          </w:p>
        </w:tc>
        <w:tc>
          <w:tcPr>
            <w:tcW w:type="dxa" w:w="52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Editor grafico dataset ShareGPT</w:t>
            </w:r>
          </w:p>
          <w:p>
            <w:r>
              <w:rPr>
                <w:i/>
                <w:iCs/>
                <w:rFonts w:ascii="Arial" w:hAnsi="Arial" w:cs="Arial"/>
                <w:color w:val="888888"/>
                <w:sz w:val="16"/>
                <w:szCs w:val="16"/>
              </w:rPr>
              <w:t xml:space="preserve">percorso: C:\Users\user\Desktop\Claude\Script &amp; Batch\</w:t>
            </w:r>
          </w:p>
        </w:tc>
        <w:tc>
          <w:tcPr>
            <w:tcW w:type="dxa" w:w="60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Guida_Creazione_Personaggio — Sez. 02, p.2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1A5276"/>
                <w:sz w:val="17"/>
                <w:szCs w:val="17"/>
              </w:rPr>
              <w:t xml:space="preserve">converti_anita_dataset.py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Converte .txt in .json per LLaMA-Factory</w:t>
            </w:r>
          </w:p>
          <w:p>
            <w:r>
              <w:rPr>
                <w:i/>
                <w:iCs/>
                <w:rFonts w:ascii="Arial" w:hAnsi="Arial" w:cs="Arial"/>
                <w:color w:val="888888"/>
                <w:sz w:val="16"/>
                <w:szCs w:val="16"/>
              </w:rPr>
              <w:t xml:space="preserve">percorso: C:\Users\user\Desktop\Claude\Script &amp; Batch\ — solo .py (non .pyw)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Guida_Creazione_Personaggio — Sez. 17, p.9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3864" w:sz="6" w:space="4"/>
        </w:pBdr>
        <w:spacing w:after="100" w:before="300"/>
      </w:pPr>
      <w:r>
        <w:rPr>
          <w:b/>
          <w:bCs/>
          <w:color w:val="1F3864"/>
          <w:sz w:val="26"/>
          <w:szCs w:val="26"/>
        </w:rPr>
        <w:t xml:space="preserve">Software impiegato</w:t>
      </w:r>
    </w:p>
    <w:tbl>
      <w:tblPr>
        <w:tblW w:type="dxa" w:w="144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800"/>
        <w:gridCol w:w="2000"/>
        <w:gridCol w:w="4800"/>
        <w:gridCol w:w="4800"/>
      </w:tblGrid>
      <w:tr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Programma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Versione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Download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Fonte doc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rFonts w:ascii="Arial" w:hAnsi="Arial" w:cs="Arial"/>
                <w:color w:val="1A1A1A"/>
                <w:sz w:val="18"/>
                <w:szCs w:val="18"/>
              </w:rPr>
              <w:t xml:space="preserve">KoboldCpp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koboldcpp.exe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1A5276"/>
                <w:sz w:val="17"/>
                <w:szCs w:val="17"/>
              </w:rPr>
              <w:t xml:space="preserve">github.com/LostRuins/koboldcpp/releases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A1111_ST_LoRA_Guida_v6 — Sez. 25, p.14</w:t>
            </w:r>
          </w:p>
        </w:tc>
      </w:tr>
      <w:tr>
        <w:tc>
          <w:tcPr>
            <w:tcW w:type="dxa" w:w="28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rFonts w:ascii="Arial" w:hAnsi="Arial" w:cs="Arial"/>
                <w:color w:val="1A1A1A"/>
                <w:sz w:val="18"/>
                <w:szCs w:val="18"/>
              </w:rPr>
              <w:t xml:space="preserve">SillyTavern</w:t>
            </w:r>
          </w:p>
        </w:tc>
        <w:tc>
          <w:tcPr>
            <w:tcW w:type="dxa" w:w="20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1.17.0</w:t>
            </w:r>
          </w:p>
        </w:tc>
        <w:tc>
          <w:tcPr>
            <w:tcW w:type="dxa" w:w="48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1A5276"/>
                <w:sz w:val="17"/>
                <w:szCs w:val="17"/>
              </w:rPr>
              <w:t xml:space="preserve">github.com/SillyTavern/SillyTavern</w:t>
            </w:r>
          </w:p>
        </w:tc>
        <w:tc>
          <w:tcPr>
            <w:tcW w:type="dxa" w:w="48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A1111_ST_LoRA_Guida_v6 — Sez. 25, p.13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rFonts w:ascii="Arial" w:hAnsi="Arial" w:cs="Arial"/>
                <w:color w:val="1A1A1A"/>
                <w:sz w:val="18"/>
                <w:szCs w:val="18"/>
              </w:rPr>
              <w:t xml:space="preserve">Automatic1111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v1.10.1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1A5276"/>
                <w:sz w:val="17"/>
                <w:szCs w:val="17"/>
              </w:rPr>
              <w:t xml:space="preserve">github.com/AUTOMATIC1111/stable-diffusion-webui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A1111_ST_LoRA_Guida_v6 — Sez. 2, p.2</w:t>
            </w:r>
          </w:p>
        </w:tc>
      </w:tr>
      <w:tr>
        <w:tc>
          <w:tcPr>
            <w:tcW w:type="dxa" w:w="28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rFonts w:ascii="Arial" w:hAnsi="Arial" w:cs="Arial"/>
                <w:color w:val="1A1A1A"/>
                <w:sz w:val="18"/>
                <w:szCs w:val="18"/>
              </w:rPr>
              <w:t xml:space="preserve">kohya_ss</w:t>
            </w:r>
          </w:p>
        </w:tc>
        <w:tc>
          <w:tcPr>
            <w:tcW w:type="dxa" w:w="20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8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1A5276"/>
                <w:sz w:val="17"/>
                <w:szCs w:val="17"/>
              </w:rPr>
              <w:t xml:space="preserve">github.com/bmaltais/kohya_ss</w:t>
            </w:r>
          </w:p>
        </w:tc>
        <w:tc>
          <w:tcPr>
            <w:tcW w:type="dxa" w:w="48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A1111_ST_LoRA_Guida_v6 — Sez. 19, p.7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rFonts w:ascii="Arial" w:hAnsi="Arial" w:cs="Arial"/>
                <w:color w:val="1A1A1A"/>
                <w:sz w:val="18"/>
                <w:szCs w:val="18"/>
              </w:rPr>
              <w:t xml:space="preserve">LLaMA-Factory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0.8.3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1A5276"/>
                <w:sz w:val="17"/>
                <w:szCs w:val="17"/>
              </w:rPr>
              <w:t xml:space="preserve">github.com/hiyouga/LLaMA-Factory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Guida_Training_LoRA_Anita_v2 — Sez. 2, p.1</w:t>
            </w:r>
          </w:p>
        </w:tc>
      </w:tr>
      <w:tr>
        <w:tc>
          <w:tcPr>
            <w:tcW w:type="dxa" w:w="28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rFonts w:ascii="Arial" w:hAnsi="Arial" w:cs="Arial"/>
                <w:color w:val="1A1A1A"/>
                <w:sz w:val="18"/>
                <w:szCs w:val="18"/>
              </w:rPr>
              <w:t xml:space="preserve">Chatterbox TTS Desktop</w:t>
            </w:r>
          </w:p>
        </w:tc>
        <w:tc>
          <w:tcPr>
            <w:tcW w:type="dxa" w:w="20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8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1A5276"/>
                <w:sz w:val="17"/>
                <w:szCs w:val="17"/>
              </w:rPr>
              <w:t xml:space="preserve">ampedhorizon.itch.io/chatterbox-tts-desktop</w:t>
            </w:r>
          </w:p>
        </w:tc>
        <w:tc>
          <w:tcPr>
            <w:tcW w:type="dxa" w:w="48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A1111_ST_LoRA_Guida_v6 — Sez. 13, p.5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rFonts w:ascii="Arial" w:hAnsi="Arial" w:cs="Arial"/>
                <w:color w:val="1A1A1A"/>
                <w:sz w:val="18"/>
                <w:szCs w:val="18"/>
              </w:rPr>
              <w:t xml:space="preserve">LibreTranslate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pip install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1A5276"/>
                <w:sz w:val="17"/>
                <w:szCs w:val="17"/>
              </w:rPr>
              <w:t xml:space="preserve">github.com/LibreTranslate/LibreTranslate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A1111_ST_LoRA_Guida_v6 — Sez. 14, p.6</w:t>
            </w:r>
          </w:p>
        </w:tc>
      </w:tr>
      <w:tr>
        <w:tc>
          <w:tcPr>
            <w:tcW w:type="dxa" w:w="28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rFonts w:ascii="Arial" w:hAnsi="Arial" w:cs="Arial"/>
                <w:color w:val="1A1A1A"/>
                <w:sz w:val="18"/>
                <w:szCs w:val="18"/>
              </w:rPr>
              <w:t xml:space="preserve">llama.cpp (convert + quantize)</w:t>
            </w:r>
          </w:p>
          <w:p>
            <w:r>
              <w:rPr>
                <w:i/>
                <w:iCs/>
                <w:rFonts w:ascii="Arial" w:hAnsi="Arial" w:cs="Arial"/>
                <w:color w:val="888888"/>
                <w:sz w:val="16"/>
                <w:szCs w:val="16"/>
              </w:rPr>
              <w:t xml:space="preserve">file: llama-b8809-bin-win-cuda-12.4-x64.zip</w:t>
            </w:r>
          </w:p>
        </w:tc>
        <w:tc>
          <w:tcPr>
            <w:tcW w:type="dxa" w:w="20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8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hAnsi="Courier New" w:cs="Courier New"/>
                <w:color w:val="1A5276"/>
                <w:sz w:val="17"/>
                <w:szCs w:val="17"/>
              </w:rPr>
              <w:t xml:space="preserve">github.com/ggerganov/llama.cpp</w:t>
            </w:r>
          </w:p>
        </w:tc>
        <w:tc>
          <w:tcPr>
            <w:tcW w:type="dxa" w:w="4800"/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hAnsi="Arial" w:cs="Arial"/>
                <w:color w:val="1A1A1A"/>
                <w:sz w:val="18"/>
                <w:szCs w:val="18"/>
              </w:rPr>
              <w:t xml:space="preserve">Guida_Creazione_Personaggio — Sez. 06-07, p.3-4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i/>
          <w:iCs/>
          <w:color w:val="AAAAAA"/>
          <w:sz w:val="16"/>
          <w:szCs w:val="16"/>
        </w:rPr>
        <w:t xml:space="preserve">Generato da Claude  •  Aggiornato 29 Aprile 2026</w:t>
      </w:r>
    </w:p>
    <w:sectPr>
      <w:pgSz w:w="16838" w:h="11906" w:orient="portrait"/>
      <w:pgMar w:top="10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2026-04-16T20:26:46.900Z</dcterms:created>
  <dcterms:modified xsi:type="dcterms:W3CDTF">2026-04-16T20:26:46.900Z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