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B4F478" w14:textId="5BD87DE6" w:rsidR="000D115A" w:rsidRPr="00456579" w:rsidRDefault="00207C5C" w:rsidP="00456579">
      <w:pPr>
        <w:pStyle w:val="Title"/>
        <w:jc w:val="center"/>
        <w:rPr>
          <w:sz w:val="40"/>
          <w:szCs w:val="40"/>
        </w:rPr>
      </w:pPr>
      <w:bookmarkStart w:id="0" w:name="_Toc211702972"/>
      <w:r w:rsidRPr="00456579">
        <w:rPr>
          <w:rStyle w:val="Heading1Char"/>
          <w:sz w:val="40"/>
          <w:szCs w:val="40"/>
        </w:rPr>
        <w:t>Intelligent Knowledge Extraction and Assessment Generation from Educational Materials using Natural Language Processing</w:t>
      </w:r>
      <w:bookmarkEnd w:id="0"/>
      <w:r w:rsidRPr="00456579">
        <w:rPr>
          <w:sz w:val="40"/>
          <w:szCs w:val="40"/>
        </w:rPr>
        <w:br/>
      </w:r>
    </w:p>
    <w:p w14:paraId="392757B1" w14:textId="6F55A451" w:rsidR="00674462" w:rsidRPr="00674462" w:rsidRDefault="00674462" w:rsidP="00CB1085">
      <w:pPr>
        <w:pStyle w:val="Subtitle"/>
        <w:rPr>
          <w:rStyle w:val="SubtleEmphasis"/>
          <w:lang w:val="ro-RO"/>
        </w:rPr>
      </w:pPr>
      <w:bookmarkStart w:id="1" w:name="_Toc211702978"/>
      <w:r>
        <w:rPr>
          <w:rStyle w:val="SubtleEmphasis"/>
        </w:rPr>
        <w:t>B</w:t>
      </w:r>
      <w:r>
        <w:rPr>
          <w:rStyle w:val="SubtleEmphasis"/>
          <w:lang w:val="ro-RO"/>
        </w:rPr>
        <w:t>ărnuț Cristiana</w:t>
      </w:r>
    </w:p>
    <w:p w14:paraId="21D49B19" w14:textId="18C78433" w:rsidR="00671CBD" w:rsidRPr="00671CBD" w:rsidRDefault="00671CBD" w:rsidP="00CB1085">
      <w:pPr>
        <w:pStyle w:val="Subtitle"/>
      </w:pPr>
      <w:r w:rsidRPr="00671CBD">
        <w:t>Table of Contents</w:t>
      </w:r>
    </w:p>
    <w:p w14:paraId="744ED064" w14:textId="77777777" w:rsidR="00671CBD" w:rsidRPr="00671CBD" w:rsidRDefault="00671CBD" w:rsidP="00CB1085">
      <w:pPr>
        <w:ind w:left="360"/>
        <w:rPr>
          <w:b/>
          <w:bCs/>
        </w:rPr>
      </w:pPr>
      <w:r w:rsidRPr="00671CBD">
        <w:rPr>
          <w:b/>
          <w:bCs/>
        </w:rPr>
        <w:t>Abstract .................................................................................................................... 1</w:t>
      </w:r>
      <w:r w:rsidRPr="00671CBD">
        <w:rPr>
          <w:b/>
          <w:bCs/>
        </w:rPr>
        <w:br/>
        <w:t>Keywords .................................................................................................................. 2</w:t>
      </w:r>
      <w:r w:rsidRPr="00671CBD">
        <w:rPr>
          <w:b/>
          <w:bCs/>
        </w:rPr>
        <w:br/>
        <w:t>ACM/AMS Classification .......................................................................................... 3</w:t>
      </w:r>
    </w:p>
    <w:p w14:paraId="0E9D8305" w14:textId="77777777" w:rsidR="00671CBD" w:rsidRPr="00671CBD" w:rsidRDefault="00671CBD" w:rsidP="00671CBD">
      <w:pPr>
        <w:numPr>
          <w:ilvl w:val="0"/>
          <w:numId w:val="33"/>
        </w:numPr>
        <w:rPr>
          <w:b/>
          <w:bCs/>
        </w:rPr>
      </w:pPr>
      <w:r w:rsidRPr="00671CBD">
        <w:rPr>
          <w:b/>
          <w:bCs/>
        </w:rPr>
        <w:t>Introduction ........................................................................................................... 4</w:t>
      </w:r>
    </w:p>
    <w:p w14:paraId="4BB7FF81" w14:textId="77777777" w:rsidR="00671CBD" w:rsidRPr="00671CBD" w:rsidRDefault="00671CBD" w:rsidP="00671CBD">
      <w:pPr>
        <w:numPr>
          <w:ilvl w:val="0"/>
          <w:numId w:val="33"/>
        </w:numPr>
        <w:rPr>
          <w:b/>
          <w:bCs/>
        </w:rPr>
      </w:pPr>
      <w:r w:rsidRPr="00671CBD">
        <w:rPr>
          <w:b/>
          <w:bCs/>
        </w:rPr>
        <w:t>Related Work .......................................................................................................... 6</w:t>
      </w:r>
    </w:p>
    <w:p w14:paraId="6CD1C38A" w14:textId="77777777" w:rsidR="00671CBD" w:rsidRPr="00671CBD" w:rsidRDefault="00671CBD" w:rsidP="00671CBD">
      <w:pPr>
        <w:numPr>
          <w:ilvl w:val="0"/>
          <w:numId w:val="33"/>
        </w:numPr>
        <w:rPr>
          <w:b/>
          <w:bCs/>
        </w:rPr>
      </w:pPr>
      <w:r w:rsidRPr="00671CBD">
        <w:rPr>
          <w:b/>
          <w:bCs/>
        </w:rPr>
        <w:t>Methodology .......................................................................................................... 8</w:t>
      </w:r>
      <w:r w:rsidRPr="00671CBD">
        <w:rPr>
          <w:b/>
          <w:bCs/>
        </w:rPr>
        <w:br/>
      </w:r>
      <w:r w:rsidRPr="00671CBD">
        <w:rPr>
          <w:b/>
          <w:bCs/>
        </w:rPr>
        <w:t> </w:t>
      </w:r>
      <w:r w:rsidRPr="00671CBD">
        <w:rPr>
          <w:b/>
          <w:bCs/>
        </w:rPr>
        <w:t>3.1. Data Collection and Preprocessing ................................................................. 9</w:t>
      </w:r>
      <w:r w:rsidRPr="00671CBD">
        <w:rPr>
          <w:b/>
          <w:bCs/>
        </w:rPr>
        <w:br/>
      </w:r>
      <w:r w:rsidRPr="00671CBD">
        <w:rPr>
          <w:b/>
          <w:bCs/>
        </w:rPr>
        <w:t> </w:t>
      </w:r>
      <w:r w:rsidRPr="00671CBD">
        <w:rPr>
          <w:b/>
          <w:bCs/>
        </w:rPr>
        <w:t>3.2. Knowledge Extraction Framework ................................................................. 10</w:t>
      </w:r>
      <w:r w:rsidRPr="00671CBD">
        <w:rPr>
          <w:b/>
          <w:bCs/>
        </w:rPr>
        <w:br/>
      </w:r>
      <w:r w:rsidRPr="00671CBD">
        <w:rPr>
          <w:b/>
          <w:bCs/>
        </w:rPr>
        <w:t> </w:t>
      </w:r>
      <w:r w:rsidRPr="00671CBD">
        <w:rPr>
          <w:b/>
          <w:bCs/>
        </w:rPr>
        <w:t>3.3. Assessment Generation Approach ................................................................. 12</w:t>
      </w:r>
    </w:p>
    <w:p w14:paraId="46477081" w14:textId="77777777" w:rsidR="00671CBD" w:rsidRPr="00671CBD" w:rsidRDefault="00671CBD" w:rsidP="00671CBD">
      <w:pPr>
        <w:numPr>
          <w:ilvl w:val="0"/>
          <w:numId w:val="33"/>
        </w:numPr>
        <w:rPr>
          <w:b/>
          <w:bCs/>
        </w:rPr>
      </w:pPr>
      <w:r w:rsidRPr="00671CBD">
        <w:rPr>
          <w:b/>
          <w:bCs/>
        </w:rPr>
        <w:t>Implementation ..................................................................................................... 14</w:t>
      </w:r>
      <w:r w:rsidRPr="00671CBD">
        <w:rPr>
          <w:b/>
          <w:bCs/>
        </w:rPr>
        <w:br/>
      </w:r>
      <w:r w:rsidRPr="00671CBD">
        <w:rPr>
          <w:b/>
          <w:bCs/>
        </w:rPr>
        <w:t> </w:t>
      </w:r>
      <w:r w:rsidRPr="00671CBD">
        <w:rPr>
          <w:b/>
          <w:bCs/>
        </w:rPr>
        <w:t>4.1. System Architecture ......................................................................................... 15</w:t>
      </w:r>
      <w:r w:rsidRPr="00671CBD">
        <w:rPr>
          <w:b/>
          <w:bCs/>
        </w:rPr>
        <w:br/>
      </w:r>
      <w:r w:rsidRPr="00671CBD">
        <w:rPr>
          <w:b/>
          <w:bCs/>
        </w:rPr>
        <w:t> </w:t>
      </w:r>
      <w:r w:rsidRPr="00671CBD">
        <w:rPr>
          <w:b/>
          <w:bCs/>
        </w:rPr>
        <w:t>4.2. Component Design .......................................................................................... 17</w:t>
      </w:r>
      <w:r w:rsidRPr="00671CBD">
        <w:rPr>
          <w:b/>
          <w:bCs/>
        </w:rPr>
        <w:br/>
      </w:r>
      <w:r w:rsidRPr="00671CBD">
        <w:rPr>
          <w:b/>
          <w:bCs/>
        </w:rPr>
        <w:t> </w:t>
      </w:r>
      <w:r w:rsidRPr="00671CBD">
        <w:rPr>
          <w:b/>
          <w:bCs/>
        </w:rPr>
        <w:t>4.3. Integration Strategy ........................................................................................ 18</w:t>
      </w:r>
    </w:p>
    <w:p w14:paraId="3DB3E9F1" w14:textId="77777777" w:rsidR="00671CBD" w:rsidRPr="00671CBD" w:rsidRDefault="00671CBD" w:rsidP="00671CBD">
      <w:pPr>
        <w:numPr>
          <w:ilvl w:val="0"/>
          <w:numId w:val="33"/>
        </w:numPr>
        <w:rPr>
          <w:b/>
          <w:bCs/>
        </w:rPr>
      </w:pPr>
      <w:r w:rsidRPr="00671CBD">
        <w:rPr>
          <w:b/>
          <w:bCs/>
        </w:rPr>
        <w:t>Experiments .......................................................................................................... 20</w:t>
      </w:r>
      <w:r w:rsidRPr="00671CBD">
        <w:rPr>
          <w:b/>
          <w:bCs/>
        </w:rPr>
        <w:br/>
      </w:r>
      <w:r w:rsidRPr="00671CBD">
        <w:rPr>
          <w:b/>
          <w:bCs/>
        </w:rPr>
        <w:t> </w:t>
      </w:r>
      <w:r w:rsidRPr="00671CBD">
        <w:rPr>
          <w:b/>
          <w:bCs/>
        </w:rPr>
        <w:t>5.1. Experimental Setup ........................................................................................ 21</w:t>
      </w:r>
      <w:r w:rsidRPr="00671CBD">
        <w:rPr>
          <w:b/>
          <w:bCs/>
        </w:rPr>
        <w:br/>
      </w:r>
      <w:r w:rsidRPr="00671CBD">
        <w:rPr>
          <w:b/>
          <w:bCs/>
        </w:rPr>
        <w:t> </w:t>
      </w:r>
      <w:r w:rsidRPr="00671CBD">
        <w:rPr>
          <w:b/>
          <w:bCs/>
        </w:rPr>
        <w:t>5.2. Evaluation Metrics .......................................................................................... 22</w:t>
      </w:r>
      <w:r w:rsidRPr="00671CBD">
        <w:rPr>
          <w:b/>
          <w:bCs/>
        </w:rPr>
        <w:br/>
      </w:r>
      <w:r w:rsidRPr="00671CBD">
        <w:rPr>
          <w:b/>
          <w:bCs/>
        </w:rPr>
        <w:t> </w:t>
      </w:r>
      <w:r w:rsidRPr="00671CBD">
        <w:rPr>
          <w:b/>
          <w:bCs/>
        </w:rPr>
        <w:t>5.3. Results and Analysis ....................................................................................... 24</w:t>
      </w:r>
      <w:r w:rsidRPr="00671CBD">
        <w:rPr>
          <w:b/>
          <w:bCs/>
        </w:rPr>
        <w:br/>
      </w:r>
      <w:r w:rsidRPr="00671CBD">
        <w:rPr>
          <w:b/>
          <w:bCs/>
        </w:rPr>
        <w:t> </w:t>
      </w:r>
      <w:r w:rsidRPr="00671CBD">
        <w:rPr>
          <w:b/>
          <w:bCs/>
        </w:rPr>
        <w:t>5.4. Discussion ....................................................................................................... 26</w:t>
      </w:r>
    </w:p>
    <w:p w14:paraId="3A229DAA" w14:textId="77777777" w:rsidR="00671CBD" w:rsidRPr="00671CBD" w:rsidRDefault="00671CBD" w:rsidP="00671CBD">
      <w:pPr>
        <w:numPr>
          <w:ilvl w:val="0"/>
          <w:numId w:val="33"/>
        </w:numPr>
        <w:rPr>
          <w:b/>
          <w:bCs/>
        </w:rPr>
      </w:pPr>
      <w:r w:rsidRPr="00671CBD">
        <w:rPr>
          <w:b/>
          <w:bCs/>
        </w:rPr>
        <w:t>Challenges ............................................................................................................ 28</w:t>
      </w:r>
    </w:p>
    <w:p w14:paraId="5D0757CD" w14:textId="77777777" w:rsidR="00671CBD" w:rsidRPr="00671CBD" w:rsidRDefault="00671CBD" w:rsidP="00671CBD">
      <w:pPr>
        <w:numPr>
          <w:ilvl w:val="0"/>
          <w:numId w:val="33"/>
        </w:numPr>
        <w:rPr>
          <w:b/>
          <w:bCs/>
        </w:rPr>
      </w:pPr>
      <w:r w:rsidRPr="00671CBD">
        <w:rPr>
          <w:b/>
          <w:bCs/>
        </w:rPr>
        <w:t>Future Work ......................................................................................................... 30</w:t>
      </w:r>
    </w:p>
    <w:p w14:paraId="7DC03387" w14:textId="77777777" w:rsidR="00671CBD" w:rsidRPr="00671CBD" w:rsidRDefault="00671CBD" w:rsidP="00671CBD">
      <w:pPr>
        <w:numPr>
          <w:ilvl w:val="0"/>
          <w:numId w:val="33"/>
        </w:numPr>
        <w:rPr>
          <w:b/>
          <w:bCs/>
        </w:rPr>
      </w:pPr>
      <w:r w:rsidRPr="00671CBD">
        <w:rPr>
          <w:b/>
          <w:bCs/>
        </w:rPr>
        <w:t>Conclusions .......................................................................................................... 31</w:t>
      </w:r>
    </w:p>
    <w:p w14:paraId="5185BD00" w14:textId="77777777" w:rsidR="00671CBD" w:rsidRPr="00671CBD" w:rsidRDefault="00671CBD" w:rsidP="00671CBD">
      <w:pPr>
        <w:numPr>
          <w:ilvl w:val="0"/>
          <w:numId w:val="33"/>
        </w:numPr>
        <w:rPr>
          <w:b/>
          <w:bCs/>
        </w:rPr>
      </w:pPr>
      <w:r w:rsidRPr="00671CBD">
        <w:rPr>
          <w:b/>
          <w:bCs/>
        </w:rPr>
        <w:t>References ............................................................................................................ 33</w:t>
      </w:r>
    </w:p>
    <w:p w14:paraId="2B1F67C8" w14:textId="0E6320B3" w:rsidR="00456579" w:rsidRDefault="00456579" w:rsidP="0059496B">
      <w:pPr>
        <w:ind w:left="720"/>
        <w:rPr>
          <w:b/>
          <w:bCs/>
        </w:rPr>
      </w:pPr>
    </w:p>
    <w:p w14:paraId="06747439" w14:textId="77777777" w:rsidR="00165A47" w:rsidRPr="00165A47" w:rsidRDefault="00165A47" w:rsidP="00165A47">
      <w:pPr>
        <w:pStyle w:val="Heading1"/>
      </w:pPr>
      <w:r w:rsidRPr="00165A47">
        <w:lastRenderedPageBreak/>
        <w:t>AMS / ACM Classification</w:t>
      </w:r>
    </w:p>
    <w:p w14:paraId="3C9B5D17" w14:textId="77777777" w:rsidR="00165A47" w:rsidRPr="00165A47" w:rsidRDefault="00165A47" w:rsidP="00165A47">
      <w:pPr>
        <w:rPr>
          <w:b/>
          <w:bCs/>
        </w:rPr>
      </w:pPr>
      <w:r w:rsidRPr="00165A47">
        <w:rPr>
          <w:b/>
          <w:bCs/>
        </w:rPr>
        <w:t>AMS Mathematical Subject Classification (2020):</w:t>
      </w:r>
    </w:p>
    <w:p w14:paraId="2F4EFF8B" w14:textId="77777777" w:rsidR="00165A47" w:rsidRPr="00165A47" w:rsidRDefault="00165A47" w:rsidP="00165A47">
      <w:pPr>
        <w:numPr>
          <w:ilvl w:val="0"/>
          <w:numId w:val="34"/>
        </w:numPr>
        <w:tabs>
          <w:tab w:val="num" w:pos="0"/>
        </w:tabs>
        <w:ind w:left="720"/>
        <w:rPr>
          <w:b/>
          <w:bCs/>
        </w:rPr>
      </w:pPr>
      <w:r w:rsidRPr="00165A47">
        <w:rPr>
          <w:b/>
          <w:bCs/>
        </w:rPr>
        <w:t>68T50 — Natural language processing</w:t>
      </w:r>
    </w:p>
    <w:p w14:paraId="04AE3637" w14:textId="77777777" w:rsidR="00165A47" w:rsidRPr="00165A47" w:rsidRDefault="00165A47" w:rsidP="00165A47">
      <w:pPr>
        <w:numPr>
          <w:ilvl w:val="0"/>
          <w:numId w:val="34"/>
        </w:numPr>
        <w:tabs>
          <w:tab w:val="num" w:pos="0"/>
        </w:tabs>
        <w:ind w:left="720"/>
        <w:rPr>
          <w:b/>
          <w:bCs/>
        </w:rPr>
      </w:pPr>
      <w:r w:rsidRPr="00165A47">
        <w:rPr>
          <w:b/>
          <w:bCs/>
        </w:rPr>
        <w:t>68T07 — Artificial neural networks and deep learning</w:t>
      </w:r>
    </w:p>
    <w:p w14:paraId="2A6290BB" w14:textId="77777777" w:rsidR="00165A47" w:rsidRPr="00165A47" w:rsidRDefault="00165A47" w:rsidP="00165A47">
      <w:pPr>
        <w:numPr>
          <w:ilvl w:val="0"/>
          <w:numId w:val="34"/>
        </w:numPr>
        <w:tabs>
          <w:tab w:val="num" w:pos="0"/>
        </w:tabs>
        <w:ind w:left="720"/>
        <w:rPr>
          <w:b/>
          <w:bCs/>
        </w:rPr>
      </w:pPr>
      <w:r w:rsidRPr="00165A47">
        <w:rPr>
          <w:b/>
          <w:bCs/>
        </w:rPr>
        <w:t>68T30 — Knowledge representation</w:t>
      </w:r>
    </w:p>
    <w:p w14:paraId="22572AFB" w14:textId="77777777" w:rsidR="00165A47" w:rsidRPr="00165A47" w:rsidRDefault="00165A47" w:rsidP="00165A47">
      <w:pPr>
        <w:rPr>
          <w:b/>
          <w:bCs/>
        </w:rPr>
      </w:pPr>
      <w:r w:rsidRPr="00165A47">
        <w:rPr>
          <w:b/>
          <w:bCs/>
        </w:rPr>
        <w:t>ACM Computing Reviews Categories and Subject Descriptors:</w:t>
      </w:r>
    </w:p>
    <w:p w14:paraId="051898E2" w14:textId="77777777" w:rsidR="00165A47" w:rsidRPr="00165A47" w:rsidRDefault="00165A47" w:rsidP="00165A47">
      <w:pPr>
        <w:numPr>
          <w:ilvl w:val="0"/>
          <w:numId w:val="35"/>
        </w:numPr>
        <w:tabs>
          <w:tab w:val="clear" w:pos="1440"/>
          <w:tab w:val="num" w:pos="720"/>
        </w:tabs>
        <w:ind w:left="720"/>
        <w:rPr>
          <w:b/>
          <w:bCs/>
        </w:rPr>
      </w:pPr>
      <w:r w:rsidRPr="00165A47">
        <w:rPr>
          <w:b/>
          <w:bCs/>
          <w:i/>
          <w:iCs/>
        </w:rPr>
        <w:t>Computing methodologies → Artificial intelligence → Natural language processing</w:t>
      </w:r>
    </w:p>
    <w:p w14:paraId="1BADC456" w14:textId="77777777" w:rsidR="00165A47" w:rsidRPr="00165A47" w:rsidRDefault="00165A47" w:rsidP="00165A47">
      <w:pPr>
        <w:numPr>
          <w:ilvl w:val="0"/>
          <w:numId w:val="35"/>
        </w:numPr>
        <w:tabs>
          <w:tab w:val="clear" w:pos="1440"/>
          <w:tab w:val="num" w:pos="720"/>
        </w:tabs>
        <w:ind w:left="720"/>
        <w:rPr>
          <w:b/>
          <w:bCs/>
        </w:rPr>
      </w:pPr>
      <w:r w:rsidRPr="00165A47">
        <w:rPr>
          <w:b/>
          <w:bCs/>
          <w:i/>
          <w:iCs/>
        </w:rPr>
        <w:t>Computing methodologies → Artificial intelligence → Knowledge representation and reasoning</w:t>
      </w:r>
    </w:p>
    <w:p w14:paraId="7451CD7D" w14:textId="77777777" w:rsidR="00165A47" w:rsidRPr="00165A47" w:rsidRDefault="00165A47" w:rsidP="00165A47">
      <w:pPr>
        <w:numPr>
          <w:ilvl w:val="0"/>
          <w:numId w:val="35"/>
        </w:numPr>
        <w:tabs>
          <w:tab w:val="clear" w:pos="1440"/>
          <w:tab w:val="num" w:pos="720"/>
        </w:tabs>
        <w:ind w:left="720"/>
        <w:rPr>
          <w:b/>
          <w:bCs/>
        </w:rPr>
      </w:pPr>
      <w:r w:rsidRPr="00165A47">
        <w:rPr>
          <w:b/>
          <w:bCs/>
          <w:i/>
          <w:iCs/>
        </w:rPr>
        <w:t>Applied computing → Education → Computer-assisted instruction</w:t>
      </w:r>
    </w:p>
    <w:p w14:paraId="014521BC" w14:textId="77777777" w:rsidR="00165A47" w:rsidRPr="00165A47" w:rsidRDefault="00165A47" w:rsidP="00165A47">
      <w:pPr>
        <w:numPr>
          <w:ilvl w:val="0"/>
          <w:numId w:val="35"/>
        </w:numPr>
        <w:tabs>
          <w:tab w:val="clear" w:pos="1440"/>
          <w:tab w:val="num" w:pos="720"/>
        </w:tabs>
        <w:ind w:left="720"/>
        <w:rPr>
          <w:b/>
          <w:bCs/>
        </w:rPr>
      </w:pPr>
      <w:r w:rsidRPr="00165A47">
        <w:rPr>
          <w:b/>
          <w:bCs/>
          <w:i/>
          <w:iCs/>
        </w:rPr>
        <w:t>Applied computing → Education → Interactive learning environments</w:t>
      </w:r>
    </w:p>
    <w:p w14:paraId="658334BB" w14:textId="77777777" w:rsidR="00165A47" w:rsidRPr="0059496B" w:rsidRDefault="00165A47" w:rsidP="0059496B">
      <w:pPr>
        <w:ind w:left="720"/>
        <w:rPr>
          <w:b/>
          <w:bCs/>
        </w:rPr>
      </w:pPr>
    </w:p>
    <w:p w14:paraId="3AC3B299" w14:textId="0434D7ED" w:rsidR="000D115A" w:rsidRDefault="00BC62CC" w:rsidP="00671CBD">
      <w:pPr>
        <w:pStyle w:val="Heading1"/>
        <w:numPr>
          <w:ilvl w:val="0"/>
          <w:numId w:val="31"/>
        </w:numPr>
      </w:pPr>
      <w:r>
        <w:t>Reference</w:t>
      </w:r>
      <w:bookmarkEnd w:id="1"/>
      <w:r w:rsidR="0059496B">
        <w:t>s</w:t>
      </w:r>
    </w:p>
    <w:p w14:paraId="21643478" w14:textId="77777777" w:rsidR="00016E76" w:rsidRPr="00016E76" w:rsidRDefault="00016E76" w:rsidP="00016E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[1] Han, X.; Liu, Z.; and Sun, M. 2018. </w:t>
      </w:r>
      <w:r w:rsidRPr="00016E76">
        <w:rPr>
          <w:rFonts w:ascii="Times New Roman" w:eastAsia="Times New Roman" w:hAnsi="Times New Roman" w:cs="Times New Roman"/>
          <w:i/>
          <w:iCs/>
          <w:sz w:val="24"/>
          <w:szCs w:val="24"/>
        </w:rPr>
        <w:t>Neural Knowledge Acquisition via Mutual Attention Between Knowledge Graph and Text.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 Proceedings of the AAAI Conference on Artificial Intelligence, 32(1), 4832–4839.</w:t>
      </w:r>
    </w:p>
    <w:p w14:paraId="1C3DA79A" w14:textId="77777777" w:rsidR="00016E76" w:rsidRPr="00016E76" w:rsidRDefault="00016E76" w:rsidP="00016E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[2] </w:t>
      </w:r>
      <w:proofErr w:type="spellStart"/>
      <w:r w:rsidRPr="00016E76">
        <w:rPr>
          <w:rFonts w:ascii="Times New Roman" w:eastAsia="Times New Roman" w:hAnsi="Times New Roman" w:cs="Times New Roman"/>
          <w:sz w:val="24"/>
          <w:szCs w:val="24"/>
        </w:rPr>
        <w:t>Zehua</w:t>
      </w:r>
      <w:proofErr w:type="spellEnd"/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, Q.; Bowen, H.; Haiyang, F.; Fei, Y.; and Cam-Tu, N. 2023. </w:t>
      </w:r>
      <w:r w:rsidRPr="00016E76">
        <w:rPr>
          <w:rFonts w:ascii="Times New Roman" w:eastAsia="Times New Roman" w:hAnsi="Times New Roman" w:cs="Times New Roman"/>
          <w:i/>
          <w:iCs/>
          <w:sz w:val="24"/>
          <w:szCs w:val="24"/>
        </w:rPr>
        <w:t>Improving Question Generation with Multi-level Content Planning.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6E76">
        <w:rPr>
          <w:rFonts w:ascii="Times New Roman" w:eastAsia="Times New Roman" w:hAnsi="Times New Roman" w:cs="Times New Roman"/>
          <w:sz w:val="24"/>
          <w:szCs w:val="24"/>
        </w:rPr>
        <w:t>arXiv</w:t>
      </w:r>
      <w:proofErr w:type="spellEnd"/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 preprint, 1–12.</w:t>
      </w:r>
    </w:p>
    <w:p w14:paraId="045387C8" w14:textId="77777777" w:rsidR="00016E76" w:rsidRPr="00016E76" w:rsidRDefault="00016E76" w:rsidP="00016E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16E76">
        <w:rPr>
          <w:rFonts w:ascii="Times New Roman" w:eastAsia="Times New Roman" w:hAnsi="Times New Roman" w:cs="Times New Roman"/>
          <w:sz w:val="24"/>
          <w:szCs w:val="24"/>
        </w:rPr>
        <w:t>[3] Nawaz, U.; Anees-</w:t>
      </w:r>
      <w:proofErr w:type="spellStart"/>
      <w:r w:rsidRPr="00016E76">
        <w:rPr>
          <w:rFonts w:ascii="Times New Roman" w:eastAsia="Times New Roman" w:hAnsi="Times New Roman" w:cs="Times New Roman"/>
          <w:sz w:val="24"/>
          <w:szCs w:val="24"/>
        </w:rPr>
        <w:t>ur</w:t>
      </w:r>
      <w:proofErr w:type="spellEnd"/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-Rahaman, M.; and Saeed, Z. 2025. </w:t>
      </w:r>
      <w:r w:rsidRPr="00016E76">
        <w:rPr>
          <w:rFonts w:ascii="Times New Roman" w:eastAsia="Times New Roman" w:hAnsi="Times New Roman" w:cs="Times New Roman"/>
          <w:i/>
          <w:iCs/>
          <w:sz w:val="24"/>
          <w:szCs w:val="24"/>
        </w:rPr>
        <w:t>A Review of Neuro-Symbolic AI Integrating Reasoning and Learning for Advanced Cognitive Systems.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 Intelligent Systems with Applications, 26, 1–20.</w:t>
      </w:r>
    </w:p>
    <w:p w14:paraId="138CA60D" w14:textId="77777777" w:rsidR="00016E76" w:rsidRPr="00016E76" w:rsidRDefault="00016E76" w:rsidP="00016E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[4] Zhu, S.; and Sun, S. 2024. </w:t>
      </w:r>
      <w:r w:rsidRPr="00016E76">
        <w:rPr>
          <w:rFonts w:ascii="Times New Roman" w:eastAsia="Times New Roman" w:hAnsi="Times New Roman" w:cs="Times New Roman"/>
          <w:i/>
          <w:iCs/>
          <w:sz w:val="24"/>
          <w:szCs w:val="24"/>
        </w:rPr>
        <w:t>Exploring Knowledge Graph-based Neural-Symbolic Systems from Application Perspective.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6E76">
        <w:rPr>
          <w:rFonts w:ascii="Times New Roman" w:eastAsia="Times New Roman" w:hAnsi="Times New Roman" w:cs="Times New Roman"/>
          <w:sz w:val="24"/>
          <w:szCs w:val="24"/>
        </w:rPr>
        <w:t>arXiv</w:t>
      </w:r>
      <w:proofErr w:type="spellEnd"/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 preprint, 1–15.</w:t>
      </w:r>
    </w:p>
    <w:p w14:paraId="15CB0283" w14:textId="77777777" w:rsidR="00016E76" w:rsidRDefault="00016E76" w:rsidP="00016E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[5] </w:t>
      </w:r>
      <w:proofErr w:type="spellStart"/>
      <w:r w:rsidRPr="00016E76">
        <w:rPr>
          <w:rFonts w:ascii="Times New Roman" w:eastAsia="Times New Roman" w:hAnsi="Times New Roman" w:cs="Times New Roman"/>
          <w:sz w:val="24"/>
          <w:szCs w:val="24"/>
        </w:rPr>
        <w:t>Blšták</w:t>
      </w:r>
      <w:proofErr w:type="spellEnd"/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, M.; and </w:t>
      </w:r>
      <w:proofErr w:type="spellStart"/>
      <w:r w:rsidRPr="00016E76">
        <w:rPr>
          <w:rFonts w:ascii="Times New Roman" w:eastAsia="Times New Roman" w:hAnsi="Times New Roman" w:cs="Times New Roman"/>
          <w:sz w:val="24"/>
          <w:szCs w:val="24"/>
        </w:rPr>
        <w:t>Rozinajová</w:t>
      </w:r>
      <w:proofErr w:type="spellEnd"/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, V. 2022. </w:t>
      </w:r>
      <w:r w:rsidRPr="00016E76">
        <w:rPr>
          <w:rFonts w:ascii="Times New Roman" w:eastAsia="Times New Roman" w:hAnsi="Times New Roman" w:cs="Times New Roman"/>
          <w:i/>
          <w:iCs/>
          <w:sz w:val="24"/>
          <w:szCs w:val="24"/>
        </w:rPr>
        <w:t>Automatic Question Generation Based on Sentence Structure Analysis Using Machine Learning Approach.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 Natural Language Engineering, 28(4), 487–517.</w:t>
      </w:r>
    </w:p>
    <w:p w14:paraId="3096B845" w14:textId="77777777" w:rsidR="00016E76" w:rsidRPr="00016E76" w:rsidRDefault="00016E76" w:rsidP="00016E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[6] Ain, Q. U.; </w:t>
      </w:r>
      <w:proofErr w:type="spellStart"/>
      <w:r w:rsidRPr="00016E76">
        <w:rPr>
          <w:rFonts w:ascii="Times New Roman" w:eastAsia="Times New Roman" w:hAnsi="Times New Roman" w:cs="Times New Roman"/>
          <w:sz w:val="24"/>
          <w:szCs w:val="24"/>
        </w:rPr>
        <w:t>Chatti</w:t>
      </w:r>
      <w:proofErr w:type="spellEnd"/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, M. A.; Bakar, K. G. C.; Joarder, S.; and </w:t>
      </w:r>
      <w:proofErr w:type="spellStart"/>
      <w:r w:rsidRPr="00016E76">
        <w:rPr>
          <w:rFonts w:ascii="Times New Roman" w:eastAsia="Times New Roman" w:hAnsi="Times New Roman" w:cs="Times New Roman"/>
          <w:sz w:val="24"/>
          <w:szCs w:val="24"/>
        </w:rPr>
        <w:t>Alatrash</w:t>
      </w:r>
      <w:proofErr w:type="spellEnd"/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, R. 2023. Automatic Construction of Educational Knowledge Graphs: A Word-Embedding-Based Approach. </w:t>
      </w:r>
      <w:r w:rsidRPr="00016E76">
        <w:rPr>
          <w:rFonts w:ascii="Times New Roman" w:eastAsia="Times New Roman" w:hAnsi="Times New Roman" w:cs="Times New Roman"/>
          <w:i/>
          <w:iCs/>
          <w:sz w:val="24"/>
          <w:szCs w:val="24"/>
        </w:rPr>
        <w:t>MDPI Journal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>, 1–10.</w:t>
      </w:r>
    </w:p>
    <w:p w14:paraId="2127F0C8" w14:textId="77777777" w:rsidR="00016E76" w:rsidRPr="00016E76" w:rsidRDefault="00016E76" w:rsidP="00016E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16E7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[7] Guo, S.; Liao, L.; Li, C.; and Chua, T.-S. 2024. A Survey on Neural Question Generation: Methods, Applications, and Prospects. </w:t>
      </w:r>
      <w:r w:rsidRPr="00016E76">
        <w:rPr>
          <w:rFonts w:ascii="Times New Roman" w:eastAsia="Times New Roman" w:hAnsi="Times New Roman" w:cs="Times New Roman"/>
          <w:i/>
          <w:iCs/>
          <w:sz w:val="24"/>
          <w:szCs w:val="24"/>
        </w:rPr>
        <w:t>IJCAI Conference Survey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>, 1–25.</w:t>
      </w:r>
    </w:p>
    <w:p w14:paraId="144CE799" w14:textId="77777777" w:rsidR="00016E76" w:rsidRPr="00016E76" w:rsidRDefault="00016E76" w:rsidP="00016E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[8] Leite, B.; and Cardoso, H. L. 2023. Towards Enriched Controllability for Educational Question Generation. </w:t>
      </w:r>
      <w:proofErr w:type="spellStart"/>
      <w:r w:rsidRPr="00016E76">
        <w:rPr>
          <w:rFonts w:ascii="Times New Roman" w:eastAsia="Times New Roman" w:hAnsi="Times New Roman" w:cs="Times New Roman"/>
          <w:i/>
          <w:iCs/>
          <w:sz w:val="24"/>
          <w:szCs w:val="24"/>
        </w:rPr>
        <w:t>arXiv</w:t>
      </w:r>
      <w:proofErr w:type="spellEnd"/>
      <w:r w:rsidRPr="00016E7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preprint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>, 1–9.</w:t>
      </w:r>
    </w:p>
    <w:p w14:paraId="655DA23C" w14:textId="32B4248F" w:rsidR="00016E76" w:rsidRPr="00016E76" w:rsidRDefault="00016E76" w:rsidP="00016E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[9] </w:t>
      </w:r>
      <w:r w:rsidR="00D45C8D">
        <w:rPr>
          <w:rFonts w:ascii="Times New Roman" w:eastAsia="Times New Roman" w:hAnsi="Times New Roman" w:cs="Times New Roman"/>
          <w:sz w:val="24"/>
          <w:szCs w:val="24"/>
        </w:rPr>
        <w:t>Leung, J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. 2022. An NLP Approach for Extracting Practical Knowledge from a CMS-based Community of Practice in E-Learning. </w:t>
      </w:r>
      <w:r w:rsidRPr="00016E76">
        <w:rPr>
          <w:rFonts w:ascii="Times New Roman" w:eastAsia="Times New Roman" w:hAnsi="Times New Roman" w:cs="Times New Roman"/>
          <w:i/>
          <w:iCs/>
          <w:sz w:val="24"/>
          <w:szCs w:val="24"/>
        </w:rPr>
        <w:t>MDPI Journal of Educational Technology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>, 1–12.</w:t>
      </w:r>
    </w:p>
    <w:p w14:paraId="5425C6D7" w14:textId="5A2758C1" w:rsidR="00016E76" w:rsidRPr="00016E76" w:rsidRDefault="00016E76" w:rsidP="00016E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16E76">
        <w:rPr>
          <w:rFonts w:ascii="Times New Roman" w:eastAsia="Times New Roman" w:hAnsi="Times New Roman" w:cs="Times New Roman"/>
          <w:sz w:val="24"/>
          <w:szCs w:val="24"/>
        </w:rPr>
        <w:t>[10] Jung, Y</w:t>
      </w:r>
      <w:r w:rsidR="00D45C8D">
        <w:rPr>
          <w:rFonts w:ascii="Times New Roman" w:eastAsia="Times New Roman" w:hAnsi="Times New Roman" w:cs="Times New Roman"/>
          <w:sz w:val="24"/>
          <w:szCs w:val="24"/>
        </w:rPr>
        <w:t>.; and Choi, S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. 2025. Knowledge Graph Construction: Extraction, Learning, and Evaluation. </w:t>
      </w:r>
      <w:r w:rsidRPr="00016E76">
        <w:rPr>
          <w:rFonts w:ascii="Times New Roman" w:eastAsia="Times New Roman" w:hAnsi="Times New Roman" w:cs="Times New Roman"/>
          <w:i/>
          <w:iCs/>
          <w:sz w:val="24"/>
          <w:szCs w:val="24"/>
        </w:rPr>
        <w:t>MDPI Journal of Semantic Web Research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>, 1–15.</w:t>
      </w:r>
    </w:p>
    <w:p w14:paraId="484A074A" w14:textId="77777777" w:rsidR="00016E76" w:rsidRPr="00016E76" w:rsidRDefault="00016E76" w:rsidP="00016E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[11] Lu, C.-Y.; and Lu, S.-E. 2021. A Survey of Approaches to Automatic Question Generation: from 2019 to Early 2021. </w:t>
      </w:r>
      <w:r w:rsidRPr="00016E76">
        <w:rPr>
          <w:rFonts w:ascii="Times New Roman" w:eastAsia="Times New Roman" w:hAnsi="Times New Roman" w:cs="Times New Roman"/>
          <w:i/>
          <w:iCs/>
          <w:sz w:val="24"/>
          <w:szCs w:val="24"/>
        </w:rPr>
        <w:t>ACL Anthology Survey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>, 1–18.</w:t>
      </w:r>
    </w:p>
    <w:p w14:paraId="5B066BE9" w14:textId="77777777" w:rsidR="00016E76" w:rsidRPr="00016E76" w:rsidRDefault="00016E76" w:rsidP="00016E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[12] Elkins, S.; Kochmar, E.; Cheung, J.; and Serban, I. 2023. How Useful are Educational Questions Generated by Large Language Models? </w:t>
      </w:r>
      <w:r w:rsidRPr="00016E76">
        <w:rPr>
          <w:rFonts w:ascii="Times New Roman" w:eastAsia="Times New Roman" w:hAnsi="Times New Roman" w:cs="Times New Roman"/>
          <w:i/>
          <w:iCs/>
          <w:sz w:val="24"/>
          <w:szCs w:val="24"/>
        </w:rPr>
        <w:t>McGill NLP Report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>, 1–11.</w:t>
      </w:r>
    </w:p>
    <w:p w14:paraId="2066B52B" w14:textId="77777777" w:rsidR="00016E76" w:rsidRPr="00016E76" w:rsidRDefault="00016E76" w:rsidP="00016E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[13] Yang, R.; Yang, B.; Ouyang, S.; She, T.; Feng, A.; Jiang, Y.; </w:t>
      </w:r>
      <w:proofErr w:type="spellStart"/>
      <w:r w:rsidRPr="00016E76">
        <w:rPr>
          <w:rFonts w:ascii="Times New Roman" w:eastAsia="Times New Roman" w:hAnsi="Times New Roman" w:cs="Times New Roman"/>
          <w:sz w:val="24"/>
          <w:szCs w:val="24"/>
        </w:rPr>
        <w:t>Lecue</w:t>
      </w:r>
      <w:proofErr w:type="spellEnd"/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, F.; Lu, J.; and Li, I. 2024. </w:t>
      </w:r>
      <w:proofErr w:type="spellStart"/>
      <w:r w:rsidRPr="00016E76">
        <w:rPr>
          <w:rFonts w:ascii="Times New Roman" w:eastAsia="Times New Roman" w:hAnsi="Times New Roman" w:cs="Times New Roman"/>
          <w:sz w:val="24"/>
          <w:szCs w:val="24"/>
        </w:rPr>
        <w:t>Graphusion</w:t>
      </w:r>
      <w:proofErr w:type="spellEnd"/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: Leveraging Large Language Models for Scientific Knowledge Graph Fusion and Construction in NLP Education. </w:t>
      </w:r>
      <w:proofErr w:type="spellStart"/>
      <w:r w:rsidRPr="00016E76">
        <w:rPr>
          <w:rFonts w:ascii="Times New Roman" w:eastAsia="Times New Roman" w:hAnsi="Times New Roman" w:cs="Times New Roman"/>
          <w:i/>
          <w:iCs/>
          <w:sz w:val="24"/>
          <w:szCs w:val="24"/>
        </w:rPr>
        <w:t>arXiv</w:t>
      </w:r>
      <w:proofErr w:type="spellEnd"/>
      <w:r w:rsidRPr="00016E7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preprint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>, 1–14.</w:t>
      </w:r>
    </w:p>
    <w:p w14:paraId="1F40FF33" w14:textId="77777777" w:rsidR="00016E76" w:rsidRPr="00016E76" w:rsidRDefault="00016E76" w:rsidP="00016E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[14] Cheng, C.; Huang, Z.; Zhao, G.; Guo, Y.; Lin, X.; Wu, J.; Li, X.; and Wang, S. 2025. From Objectives to Questions: A Planning-based Framework for Educational Mathematical Question Generation. </w:t>
      </w:r>
      <w:proofErr w:type="spellStart"/>
      <w:r w:rsidRPr="00016E76">
        <w:rPr>
          <w:rFonts w:ascii="Times New Roman" w:eastAsia="Times New Roman" w:hAnsi="Times New Roman" w:cs="Times New Roman"/>
          <w:i/>
          <w:iCs/>
          <w:sz w:val="24"/>
          <w:szCs w:val="24"/>
        </w:rPr>
        <w:t>arXiv</w:t>
      </w:r>
      <w:proofErr w:type="spellEnd"/>
      <w:r w:rsidRPr="00016E7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preprint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>, 1–13.</w:t>
      </w:r>
    </w:p>
    <w:p w14:paraId="1B8B136F" w14:textId="5D0FC27C" w:rsidR="00016E76" w:rsidRPr="00016E76" w:rsidRDefault="00016E76" w:rsidP="00016E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[15] </w:t>
      </w:r>
      <w:proofErr w:type="spellStart"/>
      <w:r w:rsidR="00D45C8D">
        <w:rPr>
          <w:rFonts w:ascii="Times New Roman" w:eastAsia="Times New Roman" w:hAnsi="Times New Roman" w:cs="Times New Roman"/>
          <w:sz w:val="24"/>
          <w:szCs w:val="24"/>
        </w:rPr>
        <w:t>Oelen</w:t>
      </w:r>
      <w:proofErr w:type="spellEnd"/>
      <w:r w:rsidR="00D45C8D">
        <w:rPr>
          <w:rFonts w:ascii="Times New Roman" w:eastAsia="Times New Roman" w:hAnsi="Times New Roman" w:cs="Times New Roman"/>
          <w:sz w:val="24"/>
          <w:szCs w:val="24"/>
        </w:rPr>
        <w:t>, A.; Stocker, M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>.;</w:t>
      </w:r>
      <w:r w:rsidR="00D45C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74A8C">
        <w:rPr>
          <w:rFonts w:ascii="Times New Roman" w:eastAsia="Times New Roman" w:hAnsi="Times New Roman" w:cs="Times New Roman"/>
          <w:sz w:val="24"/>
          <w:szCs w:val="24"/>
        </w:rPr>
        <w:t xml:space="preserve">and </w:t>
      </w:r>
      <w:r w:rsidR="00D45C8D">
        <w:rPr>
          <w:rFonts w:ascii="Times New Roman" w:eastAsia="Times New Roman" w:hAnsi="Times New Roman" w:cs="Times New Roman"/>
          <w:sz w:val="24"/>
          <w:szCs w:val="24"/>
        </w:rPr>
        <w:t>Auer, S.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 et al. 2024. Creating and Validating a Scholarly Knowledge Graph Using Natural Language Processing and Microtask Crowdsourcing. </w:t>
      </w:r>
      <w:r w:rsidRPr="00016E76">
        <w:rPr>
          <w:rFonts w:ascii="Times New Roman" w:eastAsia="Times New Roman" w:hAnsi="Times New Roman" w:cs="Times New Roman"/>
          <w:i/>
          <w:iCs/>
          <w:sz w:val="24"/>
          <w:szCs w:val="24"/>
        </w:rPr>
        <w:t>SpringerLink Journal of Knowledge Graphs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>, 1–20.</w:t>
      </w:r>
    </w:p>
    <w:p w14:paraId="41753CE0" w14:textId="37B485AD" w:rsidR="00016E76" w:rsidRPr="00016E76" w:rsidRDefault="00016E76" w:rsidP="00016E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[16] </w:t>
      </w:r>
      <w:r w:rsidR="00D45C8D">
        <w:rPr>
          <w:rFonts w:ascii="Times New Roman" w:eastAsia="Times New Roman" w:hAnsi="Times New Roman" w:cs="Times New Roman"/>
          <w:sz w:val="24"/>
          <w:szCs w:val="24"/>
        </w:rPr>
        <w:t xml:space="preserve">Qu, K.; Li, K.-C.; Wong, B.-T.-M.; Wu, M.-M.-F.; </w:t>
      </w:r>
      <w:r w:rsidR="00974A8C">
        <w:rPr>
          <w:rFonts w:ascii="Times New Roman" w:eastAsia="Times New Roman" w:hAnsi="Times New Roman" w:cs="Times New Roman"/>
          <w:sz w:val="24"/>
          <w:szCs w:val="24"/>
        </w:rPr>
        <w:t xml:space="preserve">and </w:t>
      </w:r>
      <w:r w:rsidR="00D45C8D">
        <w:rPr>
          <w:rFonts w:ascii="Times New Roman" w:eastAsia="Times New Roman" w:hAnsi="Times New Roman" w:cs="Times New Roman"/>
          <w:sz w:val="24"/>
          <w:szCs w:val="24"/>
        </w:rPr>
        <w:t>Liu, M.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 et al. 2024. A Survey of Knowledge Graph Approaches and Applications in Education. </w:t>
      </w:r>
      <w:r w:rsidRPr="00016E76">
        <w:rPr>
          <w:rFonts w:ascii="Times New Roman" w:eastAsia="Times New Roman" w:hAnsi="Times New Roman" w:cs="Times New Roman"/>
          <w:i/>
          <w:iCs/>
          <w:sz w:val="24"/>
          <w:szCs w:val="24"/>
        </w:rPr>
        <w:t>MDPI Education Knowledge Graph Journal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>, 1–22.</w:t>
      </w:r>
    </w:p>
    <w:p w14:paraId="49AD3604" w14:textId="49F8610B" w:rsidR="00016E76" w:rsidRPr="00016E76" w:rsidRDefault="00016E76" w:rsidP="00016E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[17] </w:t>
      </w:r>
      <w:r w:rsidR="00974A8C">
        <w:rPr>
          <w:rFonts w:ascii="Times New Roman" w:eastAsia="Times New Roman" w:hAnsi="Times New Roman" w:cs="Times New Roman"/>
          <w:sz w:val="24"/>
          <w:szCs w:val="24"/>
        </w:rPr>
        <w:t>Zou, B.; Li, P.; Pan, L.; and Aw, A.-T.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 et al. 2022. Automatic True/False Question Generation for Educational Purpose. </w:t>
      </w:r>
      <w:r w:rsidRPr="00016E76">
        <w:rPr>
          <w:rFonts w:ascii="Times New Roman" w:eastAsia="Times New Roman" w:hAnsi="Times New Roman" w:cs="Times New Roman"/>
          <w:i/>
          <w:iCs/>
          <w:sz w:val="24"/>
          <w:szCs w:val="24"/>
        </w:rPr>
        <w:t>ACL Anthology Workshop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>, 1–8.</w:t>
      </w:r>
    </w:p>
    <w:p w14:paraId="14FE0CB9" w14:textId="3D9B83BB" w:rsidR="00016E76" w:rsidRPr="00016E76" w:rsidRDefault="00016E76" w:rsidP="00016E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16E76">
        <w:rPr>
          <w:rFonts w:ascii="Times New Roman" w:eastAsia="Times New Roman" w:hAnsi="Times New Roman" w:cs="Times New Roman"/>
          <w:sz w:val="24"/>
          <w:szCs w:val="24"/>
        </w:rPr>
        <w:t>[18]</w:t>
      </w:r>
      <w:r w:rsidR="00974A8C">
        <w:rPr>
          <w:rFonts w:ascii="Times New Roman" w:eastAsia="Times New Roman" w:hAnsi="Times New Roman" w:cs="Times New Roman"/>
          <w:sz w:val="24"/>
          <w:szCs w:val="24"/>
        </w:rPr>
        <w:t xml:space="preserve"> Liang, S.; Kurt, S.; Farias, T.-M.; Anisimova, M.; and Gil, M.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 2020. Querying Knowledge Graphs in Natural Language. </w:t>
      </w:r>
      <w:proofErr w:type="spellStart"/>
      <w:r w:rsidRPr="00016E76">
        <w:rPr>
          <w:rFonts w:ascii="Times New Roman" w:eastAsia="Times New Roman" w:hAnsi="Times New Roman" w:cs="Times New Roman"/>
          <w:i/>
          <w:iCs/>
          <w:sz w:val="24"/>
          <w:szCs w:val="24"/>
        </w:rPr>
        <w:t>SpringerOpen</w:t>
      </w:r>
      <w:proofErr w:type="spellEnd"/>
      <w:r w:rsidRPr="00016E7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Journal of Knowledge Representation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>, 1–17.</w:t>
      </w:r>
    </w:p>
    <w:p w14:paraId="713AE3CE" w14:textId="28880E41" w:rsidR="00016E76" w:rsidRPr="00016E76" w:rsidRDefault="00016E76" w:rsidP="00016E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16E76">
        <w:rPr>
          <w:rFonts w:ascii="Times New Roman" w:eastAsia="Times New Roman" w:hAnsi="Times New Roman" w:cs="Times New Roman"/>
          <w:sz w:val="24"/>
          <w:szCs w:val="24"/>
        </w:rPr>
        <w:t>[19]</w:t>
      </w:r>
      <w:r w:rsidR="00974A8C">
        <w:rPr>
          <w:rFonts w:ascii="Times New Roman" w:eastAsia="Times New Roman" w:hAnsi="Times New Roman" w:cs="Times New Roman"/>
          <w:sz w:val="24"/>
          <w:szCs w:val="24"/>
        </w:rPr>
        <w:t xml:space="preserve"> Liu, C.; Liu, K.; He, S.; Nie, Z.; and Zhao, J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. 2019. Generating Questions for Knowledge Bases via Incorporating Diversified Contexts and Answer-Aware Loss. </w:t>
      </w:r>
      <w:r w:rsidRPr="00016E76">
        <w:rPr>
          <w:rFonts w:ascii="Times New Roman" w:eastAsia="Times New Roman" w:hAnsi="Times New Roman" w:cs="Times New Roman"/>
          <w:i/>
          <w:iCs/>
          <w:sz w:val="24"/>
          <w:szCs w:val="24"/>
        </w:rPr>
        <w:t>NLPKG Conference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>, 1–12.</w:t>
      </w:r>
    </w:p>
    <w:p w14:paraId="7B42446D" w14:textId="48CBD6F5" w:rsidR="00016E76" w:rsidRPr="00016E76" w:rsidRDefault="00016E76" w:rsidP="00016E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[20] </w:t>
      </w:r>
      <w:proofErr w:type="spellStart"/>
      <w:r w:rsidR="00974A8C">
        <w:rPr>
          <w:rFonts w:ascii="Times New Roman" w:eastAsia="Times New Roman" w:hAnsi="Times New Roman" w:cs="Times New Roman"/>
          <w:sz w:val="24"/>
          <w:szCs w:val="24"/>
        </w:rPr>
        <w:t>Narkudi</w:t>
      </w:r>
      <w:proofErr w:type="spellEnd"/>
      <w:r w:rsidR="00974A8C">
        <w:rPr>
          <w:rFonts w:ascii="Times New Roman" w:eastAsia="Times New Roman" w:hAnsi="Times New Roman" w:cs="Times New Roman"/>
          <w:sz w:val="24"/>
          <w:szCs w:val="24"/>
        </w:rPr>
        <w:t xml:space="preserve">, K.-V.; </w:t>
      </w:r>
      <w:proofErr w:type="spellStart"/>
      <w:r w:rsidR="00974A8C">
        <w:rPr>
          <w:rFonts w:ascii="Times New Roman" w:eastAsia="Times New Roman" w:hAnsi="Times New Roman" w:cs="Times New Roman"/>
          <w:sz w:val="24"/>
          <w:szCs w:val="24"/>
        </w:rPr>
        <w:t>Juluri</w:t>
      </w:r>
      <w:proofErr w:type="spellEnd"/>
      <w:r w:rsidR="00974A8C">
        <w:rPr>
          <w:rFonts w:ascii="Times New Roman" w:eastAsia="Times New Roman" w:hAnsi="Times New Roman" w:cs="Times New Roman"/>
          <w:sz w:val="24"/>
          <w:szCs w:val="24"/>
        </w:rPr>
        <w:t xml:space="preserve">, H.-J.; and </w:t>
      </w:r>
      <w:proofErr w:type="spellStart"/>
      <w:r w:rsidR="00974A8C">
        <w:rPr>
          <w:rFonts w:ascii="Times New Roman" w:eastAsia="Times New Roman" w:hAnsi="Times New Roman" w:cs="Times New Roman"/>
          <w:sz w:val="24"/>
          <w:szCs w:val="24"/>
        </w:rPr>
        <w:t>Inturi</w:t>
      </w:r>
      <w:proofErr w:type="spellEnd"/>
      <w:r w:rsidR="00974A8C">
        <w:rPr>
          <w:rFonts w:ascii="Times New Roman" w:eastAsia="Times New Roman" w:hAnsi="Times New Roman" w:cs="Times New Roman"/>
          <w:sz w:val="24"/>
          <w:szCs w:val="24"/>
        </w:rPr>
        <w:t>, S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 xml:space="preserve">. 2025. Automatic Question Answer Generation Using NLP Techniques. </w:t>
      </w:r>
      <w:proofErr w:type="spellStart"/>
      <w:r w:rsidRPr="00016E76">
        <w:rPr>
          <w:rFonts w:ascii="Times New Roman" w:eastAsia="Times New Roman" w:hAnsi="Times New Roman" w:cs="Times New Roman"/>
          <w:i/>
          <w:iCs/>
          <w:sz w:val="24"/>
          <w:szCs w:val="24"/>
        </w:rPr>
        <w:t>EasyChair</w:t>
      </w:r>
      <w:proofErr w:type="spellEnd"/>
      <w:r w:rsidRPr="00016E7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Preprint</w:t>
      </w:r>
      <w:r w:rsidRPr="00016E76">
        <w:rPr>
          <w:rFonts w:ascii="Times New Roman" w:eastAsia="Times New Roman" w:hAnsi="Times New Roman" w:cs="Times New Roman"/>
          <w:sz w:val="24"/>
          <w:szCs w:val="24"/>
        </w:rPr>
        <w:t>, 1–10.</w:t>
      </w:r>
    </w:p>
    <w:p w14:paraId="6AD0CB27" w14:textId="77777777" w:rsidR="00016E76" w:rsidRPr="00016E76" w:rsidRDefault="00016E76" w:rsidP="00016E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3227D4F4" w14:textId="21A0C483" w:rsidR="000D115A" w:rsidRDefault="000D115A" w:rsidP="00016E76"/>
    <w:sectPr w:rsidR="000D115A" w:rsidSect="00016E76">
      <w:headerReference w:type="default" r:id="rId8"/>
      <w:pgSz w:w="12240" w:h="15840"/>
      <w:pgMar w:top="720" w:right="1008" w:bottom="144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B9A8B" w14:textId="77777777" w:rsidR="00074BAE" w:rsidRDefault="00074BAE" w:rsidP="00165A47">
      <w:pPr>
        <w:spacing w:after="0" w:line="240" w:lineRule="auto"/>
      </w:pPr>
      <w:r>
        <w:separator/>
      </w:r>
    </w:p>
  </w:endnote>
  <w:endnote w:type="continuationSeparator" w:id="0">
    <w:p w14:paraId="061324A4" w14:textId="77777777" w:rsidR="00074BAE" w:rsidRDefault="00074BAE" w:rsidP="00165A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0A086" w14:textId="77777777" w:rsidR="00074BAE" w:rsidRDefault="00074BAE" w:rsidP="00165A47">
      <w:pPr>
        <w:spacing w:after="0" w:line="240" w:lineRule="auto"/>
      </w:pPr>
      <w:r>
        <w:separator/>
      </w:r>
    </w:p>
  </w:footnote>
  <w:footnote w:type="continuationSeparator" w:id="0">
    <w:p w14:paraId="02A23433" w14:textId="77777777" w:rsidR="00074BAE" w:rsidRDefault="00074BAE" w:rsidP="00165A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0F4CA" w14:textId="77777777" w:rsidR="00165A47" w:rsidRDefault="00165A47">
    <w:pPr>
      <w:pStyle w:val="Header"/>
    </w:pPr>
  </w:p>
  <w:p w14:paraId="475F2E56" w14:textId="77777777" w:rsidR="00165A47" w:rsidRDefault="00165A47">
    <w:pPr>
      <w:pStyle w:val="Header"/>
    </w:pPr>
  </w:p>
  <w:p w14:paraId="68A9C175" w14:textId="77777777" w:rsidR="00165A47" w:rsidRDefault="00165A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DF775D"/>
    <w:multiLevelType w:val="hybridMultilevel"/>
    <w:tmpl w:val="DD5E09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637FE2"/>
    <w:multiLevelType w:val="multilevel"/>
    <w:tmpl w:val="AEAC995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4F2C39"/>
    <w:multiLevelType w:val="multilevel"/>
    <w:tmpl w:val="A208ABF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E509FA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3" w15:restartNumberingAfterBreak="0">
    <w:nsid w:val="1458209C"/>
    <w:multiLevelType w:val="hybridMultilevel"/>
    <w:tmpl w:val="668A23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48603F"/>
    <w:multiLevelType w:val="multilevel"/>
    <w:tmpl w:val="FF620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3A80B34"/>
    <w:multiLevelType w:val="hybridMultilevel"/>
    <w:tmpl w:val="1CA09E6E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E23111"/>
    <w:multiLevelType w:val="hybridMultilevel"/>
    <w:tmpl w:val="A8042800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8C4214B"/>
    <w:multiLevelType w:val="multilevel"/>
    <w:tmpl w:val="E7065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0CD7120"/>
    <w:multiLevelType w:val="multilevel"/>
    <w:tmpl w:val="2B886858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3FCC39B4"/>
    <w:multiLevelType w:val="multilevel"/>
    <w:tmpl w:val="E59414C6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42A502C1"/>
    <w:multiLevelType w:val="multilevel"/>
    <w:tmpl w:val="CDCE0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2415EF2"/>
    <w:multiLevelType w:val="hybridMultilevel"/>
    <w:tmpl w:val="DDFA74C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6D2102B"/>
    <w:multiLevelType w:val="multilevel"/>
    <w:tmpl w:val="04F214A4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617F0206"/>
    <w:multiLevelType w:val="multilevel"/>
    <w:tmpl w:val="CA1C09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4" w15:restartNumberingAfterBreak="0">
    <w:nsid w:val="619C6908"/>
    <w:multiLevelType w:val="hybridMultilevel"/>
    <w:tmpl w:val="D8DC0A8A"/>
    <w:lvl w:ilvl="0" w:tplc="0409000F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544FB7"/>
    <w:multiLevelType w:val="hybridMultilevel"/>
    <w:tmpl w:val="ED9AC11C"/>
    <w:lvl w:ilvl="0" w:tplc="0409000F">
      <w:start w:val="1"/>
      <w:numFmt w:val="decimal"/>
      <w:lvlText w:val="%1."/>
      <w:lvlJc w:val="left"/>
      <w:pPr>
        <w:ind w:left="63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BB0FEA"/>
    <w:multiLevelType w:val="multilevel"/>
    <w:tmpl w:val="552CD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B1F656D"/>
    <w:multiLevelType w:val="hybridMultilevel"/>
    <w:tmpl w:val="BB461776"/>
    <w:lvl w:ilvl="0" w:tplc="0409000F">
      <w:start w:val="1"/>
      <w:numFmt w:val="decimal"/>
      <w:lvlText w:val="%1."/>
      <w:lvlJc w:val="left"/>
      <w:pPr>
        <w:ind w:left="990" w:hanging="360"/>
      </w:pPr>
    </w:lvl>
    <w:lvl w:ilvl="1" w:tplc="04090019">
      <w:start w:val="1"/>
      <w:numFmt w:val="lowerLetter"/>
      <w:lvlText w:val="%2."/>
      <w:lvlJc w:val="left"/>
      <w:pPr>
        <w:ind w:left="1710" w:hanging="360"/>
      </w:pPr>
    </w:lvl>
    <w:lvl w:ilvl="2" w:tplc="0409001B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28" w15:restartNumberingAfterBreak="0">
    <w:nsid w:val="6D3E1FB5"/>
    <w:multiLevelType w:val="hybridMultilevel"/>
    <w:tmpl w:val="456E0ACA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005340D"/>
    <w:multiLevelType w:val="multilevel"/>
    <w:tmpl w:val="CA1C09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30" w15:restartNumberingAfterBreak="0">
    <w:nsid w:val="70FA0530"/>
    <w:multiLevelType w:val="hybridMultilevel"/>
    <w:tmpl w:val="52B446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F927C6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32" w15:restartNumberingAfterBreak="0">
    <w:nsid w:val="7619695A"/>
    <w:multiLevelType w:val="multilevel"/>
    <w:tmpl w:val="CFD6D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7751E47"/>
    <w:multiLevelType w:val="multilevel"/>
    <w:tmpl w:val="BFC469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56" w:hanging="396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4" w15:restartNumberingAfterBreak="0">
    <w:nsid w:val="79A33B3F"/>
    <w:multiLevelType w:val="hybridMultilevel"/>
    <w:tmpl w:val="396C35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2387598">
    <w:abstractNumId w:val="8"/>
  </w:num>
  <w:num w:numId="2" w16cid:durableId="1073435019">
    <w:abstractNumId w:val="6"/>
  </w:num>
  <w:num w:numId="3" w16cid:durableId="565381143">
    <w:abstractNumId w:val="5"/>
  </w:num>
  <w:num w:numId="4" w16cid:durableId="1071848553">
    <w:abstractNumId w:val="4"/>
  </w:num>
  <w:num w:numId="5" w16cid:durableId="1699429196">
    <w:abstractNumId w:val="7"/>
  </w:num>
  <w:num w:numId="6" w16cid:durableId="792165056">
    <w:abstractNumId w:val="3"/>
  </w:num>
  <w:num w:numId="7" w16cid:durableId="640159674">
    <w:abstractNumId w:val="2"/>
  </w:num>
  <w:num w:numId="8" w16cid:durableId="494732267">
    <w:abstractNumId w:val="1"/>
  </w:num>
  <w:num w:numId="9" w16cid:durableId="734358245">
    <w:abstractNumId w:val="0"/>
  </w:num>
  <w:num w:numId="10" w16cid:durableId="1884708209">
    <w:abstractNumId w:val="34"/>
  </w:num>
  <w:num w:numId="11" w16cid:durableId="315190826">
    <w:abstractNumId w:val="16"/>
  </w:num>
  <w:num w:numId="12" w16cid:durableId="271058521">
    <w:abstractNumId w:val="15"/>
  </w:num>
  <w:num w:numId="13" w16cid:durableId="1054231018">
    <w:abstractNumId w:val="28"/>
  </w:num>
  <w:num w:numId="14" w16cid:durableId="952518983">
    <w:abstractNumId w:val="30"/>
  </w:num>
  <w:num w:numId="15" w16cid:durableId="2140759370">
    <w:abstractNumId w:val="12"/>
  </w:num>
  <w:num w:numId="16" w16cid:durableId="529992818">
    <w:abstractNumId w:val="13"/>
  </w:num>
  <w:num w:numId="17" w16cid:durableId="1329092259">
    <w:abstractNumId w:val="25"/>
  </w:num>
  <w:num w:numId="18" w16cid:durableId="1007488840">
    <w:abstractNumId w:val="27"/>
  </w:num>
  <w:num w:numId="19" w16cid:durableId="239873770">
    <w:abstractNumId w:val="31"/>
  </w:num>
  <w:num w:numId="20" w16cid:durableId="227961121">
    <w:abstractNumId w:val="29"/>
  </w:num>
  <w:num w:numId="21" w16cid:durableId="160122229">
    <w:abstractNumId w:val="23"/>
  </w:num>
  <w:num w:numId="22" w16cid:durableId="1548570495">
    <w:abstractNumId w:val="21"/>
  </w:num>
  <w:num w:numId="23" w16cid:durableId="518011571">
    <w:abstractNumId w:val="33"/>
  </w:num>
  <w:num w:numId="24" w16cid:durableId="856846461">
    <w:abstractNumId w:val="18"/>
  </w:num>
  <w:num w:numId="25" w16cid:durableId="1010840457">
    <w:abstractNumId w:val="19"/>
  </w:num>
  <w:num w:numId="26" w16cid:durableId="380059539">
    <w:abstractNumId w:val="22"/>
  </w:num>
  <w:num w:numId="27" w16cid:durableId="82267017">
    <w:abstractNumId w:val="20"/>
  </w:num>
  <w:num w:numId="28" w16cid:durableId="1761294512">
    <w:abstractNumId w:val="26"/>
  </w:num>
  <w:num w:numId="29" w16cid:durableId="63185397">
    <w:abstractNumId w:val="24"/>
  </w:num>
  <w:num w:numId="30" w16cid:durableId="1818834522">
    <w:abstractNumId w:val="17"/>
  </w:num>
  <w:num w:numId="31" w16cid:durableId="124660895">
    <w:abstractNumId w:val="9"/>
  </w:num>
  <w:num w:numId="32" w16cid:durableId="1149176103">
    <w:abstractNumId w:val="14"/>
  </w:num>
  <w:num w:numId="33" w16cid:durableId="1694503026">
    <w:abstractNumId w:val="32"/>
  </w:num>
  <w:num w:numId="34" w16cid:durableId="1886942139">
    <w:abstractNumId w:val="10"/>
  </w:num>
  <w:num w:numId="35" w16cid:durableId="39016054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E76"/>
    <w:rsid w:val="00034616"/>
    <w:rsid w:val="0006063C"/>
    <w:rsid w:val="00066AAC"/>
    <w:rsid w:val="00074BAE"/>
    <w:rsid w:val="00090973"/>
    <w:rsid w:val="000A7B8F"/>
    <w:rsid w:val="000D115A"/>
    <w:rsid w:val="00146FA1"/>
    <w:rsid w:val="0015074B"/>
    <w:rsid w:val="00165A47"/>
    <w:rsid w:val="001E5E51"/>
    <w:rsid w:val="00207C5C"/>
    <w:rsid w:val="0029639D"/>
    <w:rsid w:val="00326F90"/>
    <w:rsid w:val="00456579"/>
    <w:rsid w:val="005368D1"/>
    <w:rsid w:val="0059496B"/>
    <w:rsid w:val="005A53BD"/>
    <w:rsid w:val="00671CBD"/>
    <w:rsid w:val="00674462"/>
    <w:rsid w:val="007D1890"/>
    <w:rsid w:val="00886457"/>
    <w:rsid w:val="00974A8C"/>
    <w:rsid w:val="009A46B2"/>
    <w:rsid w:val="00AA1D8D"/>
    <w:rsid w:val="00B47730"/>
    <w:rsid w:val="00BA23CE"/>
    <w:rsid w:val="00BB1CF4"/>
    <w:rsid w:val="00BC243C"/>
    <w:rsid w:val="00BC62CC"/>
    <w:rsid w:val="00BF2FAE"/>
    <w:rsid w:val="00C542AB"/>
    <w:rsid w:val="00C57164"/>
    <w:rsid w:val="00CB0664"/>
    <w:rsid w:val="00CB1085"/>
    <w:rsid w:val="00D45C8D"/>
    <w:rsid w:val="00DE4771"/>
    <w:rsid w:val="00E17D81"/>
    <w:rsid w:val="00F05776"/>
    <w:rsid w:val="00F061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E0FB35"/>
  <w14:defaultImageDpi w14:val="300"/>
  <w15:docId w15:val="{FCB5CF29-91DF-485F-A155-99C378D1FC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9097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097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90973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C62CC"/>
    <w:rPr>
      <w:rFonts w:ascii="Times New Roman" w:hAnsi="Times New Roman" w:cs="Times New Roman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456579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456579"/>
    <w:pPr>
      <w:spacing w:after="0"/>
      <w:ind w:left="22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456579"/>
    <w:pPr>
      <w:spacing w:after="0"/>
      <w:ind w:left="44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456579"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456579"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456579"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456579"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456579"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456579"/>
    <w:pPr>
      <w:spacing w:after="0"/>
      <w:ind w:left="1760"/>
    </w:pPr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1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5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2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2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4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63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82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7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40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1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38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84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477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1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14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</TotalTime>
  <Pages>1</Pages>
  <Words>870</Words>
  <Characters>6007</Characters>
  <Application>Microsoft Office Word</Application>
  <DocSecurity>0</DocSecurity>
  <Lines>143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Cristiana Barnut</cp:lastModifiedBy>
  <cp:revision>8</cp:revision>
  <dcterms:created xsi:type="dcterms:W3CDTF">2025-10-15T12:03:00Z</dcterms:created>
  <dcterms:modified xsi:type="dcterms:W3CDTF">2025-10-29T12:29:00Z</dcterms:modified>
  <cp:category/>
</cp:coreProperties>
</file>