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Mẫu tin đăng bất động sản</w:t>
      </w:r>
    </w:p>
    <w:p>
      <w:r>
        <w:t>Các thông tin bên dưới là ví dụ. Thay bằng thông tin thực tế và giữ nguyên tên các mục trước khi nhập lại.</w:t>
      </w:r>
    </w:p>
    <w:p>
      <w:r>
        <w:rPr>
          <w:b/>
        </w:rPr>
        <w:t xml:space="preserve">Tiêu đề: </w:t>
      </w:r>
      <w:r>
        <w:t>Bán căn hộ 2 phòng ngủ tại Lộc Thọ, Nha Trang</w:t>
      </w:r>
    </w:p>
    <w:p>
      <w:r>
        <w:rPr>
          <w:b/>
        </w:rPr>
        <w:t xml:space="preserve">Loại giao dịch: </w:t>
      </w:r>
      <w:r>
        <w:t>Bán</w:t>
      </w:r>
    </w:p>
    <w:p>
      <w:r>
        <w:rPr>
          <w:b/>
        </w:rPr>
        <w:t xml:space="preserve">Loại bất động sản: </w:t>
      </w:r>
      <w:r>
        <w:t>Căn hộ</w:t>
      </w:r>
    </w:p>
    <w:p>
      <w:r>
        <w:rPr>
          <w:b/>
        </w:rPr>
        <w:t xml:space="preserve">Địa chỉ: </w:t>
      </w:r>
      <w:r>
        <w:t>Phường Lộc Thọ, Nha Trang, Khánh Hòa</w:t>
      </w:r>
    </w:p>
    <w:p>
      <w:r>
        <w:rPr>
          <w:b/>
        </w:rPr>
        <w:t xml:space="preserve">Giá: </w:t>
      </w:r>
      <w:r>
        <w:t>2,85 tỷ</w:t>
      </w:r>
    </w:p>
    <w:p>
      <w:r>
        <w:rPr>
          <w:b/>
        </w:rPr>
        <w:t xml:space="preserve">Diện tích: </w:t>
      </w:r>
      <w:r>
        <w:t>68 m²</w:t>
      </w:r>
    </w:p>
    <w:p>
      <w:r>
        <w:rPr>
          <w:b/>
        </w:rPr>
        <w:t xml:space="preserve">Phòng ngủ: </w:t>
      </w:r>
      <w:r>
        <w:t>2</w:t>
      </w:r>
    </w:p>
    <w:p>
      <w:r>
        <w:rPr>
          <w:b/>
        </w:rPr>
        <w:t xml:space="preserve">Phòng tắm: </w:t>
      </w:r>
      <w:r>
        <w:t>2</w:t>
      </w:r>
    </w:p>
    <w:p>
      <w:r>
        <w:rPr>
          <w:b/>
        </w:rPr>
        <w:t xml:space="preserve">Pháp lý: </w:t>
      </w:r>
      <w:r>
        <w:t>Sổ hồng</w:t>
      </w:r>
    </w:p>
    <w:p>
      <w:pPr>
        <w:pStyle w:val="Heading1"/>
      </w:pPr>
      <w:r>
        <w:t>Mô tả chi tiết</w:t>
      </w:r>
    </w:p>
    <w:p>
      <w:pPr>
        <w:pStyle w:val="Heading2"/>
      </w:pPr>
      <w:r>
        <w:t>TỔNG QUAN</w:t>
      </w:r>
    </w:p>
    <w:p>
      <w:r>
        <w:t>Căn hộ 2 phòng ngủ, diện tích 68 m² tại Lộc Thọ, Nha Trang.</w:t>
      </w:r>
    </w:p>
    <w:p>
      <w:pPr>
        <w:pStyle w:val="Heading2"/>
      </w:pPr>
      <w:r>
        <w:t>THIẾT KẾ VÀ NỘI THẤT</w:t>
      </w:r>
    </w:p>
    <w:p>
      <w:r>
        <w:t>- 2 phòng ngủ, 2 phòng tắm.</w:t>
      </w:r>
    </w:p>
    <w:p>
      <w:r>
        <w:t>- Bổ sung nội thất thực tế của bất động sản.</w:t>
      </w:r>
    </w:p>
    <w:p>
      <w:pPr>
        <w:pStyle w:val="Heading2"/>
      </w:pPr>
      <w:r>
        <w:t>TIỆN ÍCH XUNG QUANH</w:t>
      </w:r>
    </w:p>
    <w:p>
      <w:r>
        <w:t>Bổ sung các tiện ích có thật và khoảng cách cụ thể.</w:t>
      </w:r>
    </w:p>
    <w:p>
      <w:pPr>
        <w:pStyle w:val="Heading2"/>
      </w:pPr>
      <w:r>
        <w:t>LIÊN HỆ</w:t>
      </w:r>
    </w:p>
    <w:p>
      <w:r>
        <w:t>Bổ sung thông tin liên hệ và thời gian xem nhà.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 w:eastAsia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64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sz w:val="24"/>
      <w:szCs w:val="28"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 w:line="264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sz w:val="21"/>
      <w:szCs w:val="26"/>
      <w:color w:val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64" w:lineRule="auto"/>
      <w:contextualSpacing/>
    </w:pPr>
    <w:rPr>
      <w:rFonts w:asciiTheme="majorHAnsi" w:eastAsiaTheme="majorEastAsia" w:hAnsiTheme="majorHAnsi" w:cstheme="majorBidi" w:ascii="Arial" w:hAnsi="Arial" w:eastAsia="Arial"/>
      <w:b/>
      <w:spacing w:val="5"/>
      <w:kern w:val="28"/>
      <w:sz w:val="36"/>
      <w:szCs w:val="52"/>
      <w:color w:val="00000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tin đăng bất động sản</dc:title>
  <dc:subject>Mẫu Word để nhập thông tin bất động sản</dc:subject>
  <dc:creator>EstateAI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