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Ross Margraves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Ross Margraves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HS (Grade 9)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High School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Ross is a grade 9 student at Alpha High School. Currently behind in: Math (HMG G7, 1 grade(s) behind), Reading (HMG G5, 3 grade(s) behind). Active courses: [Edia] Math G8 hole-filling (77% complete); MobyMax - Reading Skills Literature 8 (2% complete); Vocabulary G8 (VocabLoco) Hole-Filling (20%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Ross's MAP Math RIT grade estimate (4.8) significantly different from HMG (G7)?</w:t>
              <w:br/>
              <w:t>2. Why is Ross's MAP Science RIT grade estimate (3.7) significantly different from HMG (G0)?</w:t>
              <w:br/>
              <w:t>3. Why is Ross's Reading test accuracy declining (from 97% to 51%)?</w:t>
              <w:br/>
              <w:t>4. Why is Ross's Science test accuracy declining (from 94% to 83%)?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239 (80th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2.4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220 (59th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-1.5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221 (77th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04,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#7)</w:t>
            </w:r>
          </w:p>
        </w:tc>
        <w:tc>
          <w:tcPr>
            <w:tcW w:type="dxa" w:w="2235"/>
          </w:tcPr>
          <w:p>
            <w:r>
              <w:t>Feb 03, 2026</w:t>
            </w:r>
          </w:p>
        </w:tc>
      </w:tr>
      <w:tr>
        <w:tc>
          <w:tcPr>
            <w:tcW w:type="dxa" w:w="5865"/>
          </w:tcPr>
          <w:p>
            <w:r>
              <w:t>Reading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51% (attempt #1)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69% (attempt #2)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#2)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Science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#2)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Ross Margraves is a grade 9 student at Alpha High School. Mastery levels: Math: HMG G7, working in G8 (1 grade(s) behind); Reading: HMG G5, working in G6 (3 grade(s) behind); Language: HMG G0, working in G0 (at level); Vocabulary: HMG G8, working in G9 (at level); Science: HMG G0, working in G0 (at level). MAP scores: Math RIT 239 (80th %ile, growth 2.4×); Reading RIT 220 (59th %ile, growth -1.5×); Science RIT 221 (77th %ile, growth 3.5×). Activity: Math: 67 days, 2523 XP (37.7/day), 72% accuracy; Reading: 104 days, 1323 XP (12.7/day), 61% accuracy; Language: 12 days, 151 XP (12.6/day), 65% accuracy; Vocabulary: 103 days, 354 XP (3.4/day), 89% accuracy; Science: 38 days, 1932 XP (50.8/day), 75%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77% complete in [Edia] Math G8 hole-filling (50 XP earned, 15 XP remaining)</w:t>
              <w:br/>
              <w:t>• Reading: 2% complete in MobyMax - Reading Skills Literature 8 (10 XP earned, 600 XP remaining)</w:t>
              <w:br/>
              <w:t>• Language: 100% complete in MobyMax - Language 8 Hole-Filling (115 XP earned, -15 XP remaining)</w:t>
              <w:br/>
              <w:t>• Vocabulary: 20% complete in Vocabulary G8 (VocabLoco) Hole-Filling (60 XP earned, 240 XP remaining)</w:t>
              <w:br/>
              <w:t>• Science: 69% complete in Nice Academy - Middle School Science Supplementary Course (245 XP earned, 110 XP remaining)</w:t>
              <w:br/>
              <w:br/>
              <w:t>Assessment Performance</w:t>
              <w:br/>
              <w:t>• Math: G8 test accuracy 75% (9 attempt(s), trend: Improving)</w:t>
              <w:br/>
              <w:t>• Reading: G8 test accuracy 51% (1 attempt(s), trend: Stable)</w:t>
              <w:br/>
              <w:t>• Language: G8 test accuracy 69% (2 attempt(s), trend: Improving)</w:t>
              <w:br/>
              <w:t>• Vocabulary: G8 test accuracy 90% (2 attempt(s), trend: Improving)</w:t>
              <w:br/>
              <w:t>• Science: G8 test accuracy 83% (6 attempt(s), trend: Improving)</w:t>
              <w:br/>
              <w:br/>
              <w:t>MAP Growth</w:t>
              <w:br/>
              <w:t>• Math: Growth 2.4× (Meets 2× target)</w:t>
              <w:br/>
              <w:t>• Reading: Growth -1.5× (Below 2× target)</w:t>
              <w:br/>
              <w:t>• Science: Growth 3.5×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Ross is 3 grade level(s) behind age grade in Reading (HMG G5, age grade 9). Practice accuracy is low in Reading (61%), Language (65%), indicating an accuracy constraint. MAP growth is below 2× target in Reading (-1.5×).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Ross's Reading placement (HMG G5, working in G6). Consider targeted hole-filling or additional practice time to close the 3-grade gap.</w:t>
              <w:br/>
              <w:t>2. Curriculum Team: Investigate Ross's low Reading accuracy (61%). Identify specific skill gaps and assign targeted remediation exercises within 1 week.</w:t>
              <w:br/>
              <w:t>3. Curriculum Team: Investigate Ross's low Language accuracy (65%). Identify specific skill gaps and assign targeted remediation exercises within 1 week.</w:t>
              <w:br/>
              <w:t>4. Academic Team: Ross's MAP Reading growth (-1.5×) is well below 2× target. Review whether current coursework covers MAP-assessed domains and adjust instruction accordingly.</w:t>
              <w:br/>
              <w:t>5. Monitor Ross's Reading course pace (0% complete, ~14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Ross,</w:t>
              <w:br/>
              <w:br/>
              <w:t>Your teachers see how hard you're working every day, and that effort matters.</w:t>
              <w:br/>
              <w:br/>
              <w:t>Right now, we want to help you get even stronger in Reading.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Ross!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