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Clase 16 — Decisión bajo incertidumbre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Fecha: ___________________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Nombre: ___________________________________________</w:t>
      </w:r>
    </w:p>
    <w:p>
      <w:pPr>
        <w:spacing w:after="240"/>
      </w:pPr>
      <w:r>
        <w:rPr>
          <w:rFonts w:ascii="Arial" w:cs="Arial" w:eastAsia="Arial" w:hAnsi="Arial"/>
          <w:sz w:val="18"/>
          <w:szCs w:val="18"/>
        </w:rPr>
        <w:t xml:space="preserve">ID: ___________________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📖 Hoy: TintoApp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Lucho y Pedro fundan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TintoApp</w:t>
      </w:r>
      <w:r>
        <w:rPr>
          <w:rFonts w:ascii="Arial" w:cs="Arial" w:eastAsia="Arial" w:hAnsi="Arial"/>
          <w:sz w:val="22"/>
          <w:szCs w:val="22"/>
        </w:rPr>
        <w:t xml:space="preserve"> — delivery de café especial a oficinas. Caja inicial: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$50 millones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2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Hoy vas a vivir TU propia versión de esta startup.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Tu trayectoria te la entrega el docente.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Acto 1 — La trampa del promedio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Lucho cree: ingresos $11M / gastos $11M. Pedro cree: ingresos $8M / gastos $12M.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¿Cuánto dura Lucho?</w:t>
            </w:r>
          </w:p>
        </w:tc>
        <w:tc>
          <w:tcPr>
            <w:tcW w:type="dxa" w:w="4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¿Cuánto dura Pedro?</w:t>
            </w:r>
          </w:p>
        </w:tc>
      </w:tr>
      <w:tr>
        <w:tc>
          <w:tcPr>
            <w:tcW w:type="dxa" w:w="4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¿Por qué los dos cálculos están mal?</w:t>
      </w:r>
    </w:p>
    <w:p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</w:t>
      </w:r>
    </w:p>
    <w:p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</w:t>
      </w:r>
    </w:p>
    <w:p>
      <w:r>
        <w:br w:type="pag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Acto 2 — Mi vida en TintoApp</w:t>
      </w:r>
    </w:p>
    <w:p>
      <w:pPr>
        <w:spacing w:after="120"/>
      </w:pPr>
      <w:r>
        <w:rPr>
          <w:rFonts w:ascii="Arial" w:cs="Arial" w:eastAsia="Arial" w:hAnsi="Arial"/>
          <w:sz w:val="18"/>
          <w:szCs w:val="18"/>
        </w:rPr>
        <w:t xml:space="preserve">Mi ID: ___________________   ·   Caja inicial: $50M</w:t>
      </w:r>
    </w:p>
    <w:p>
      <w:pPr>
        <w:spacing w:after="8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Copia los 12 meses de tu tarjeta personalizada: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2500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</w:t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Ingreso ($M)</w:t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Gasto ($M)</w:t>
            </w:r>
          </w:p>
        </w:tc>
        <w:tc>
          <w:tcPr>
            <w:tcW w:type="dxa" w:w="2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Caja final ($M)</w:t>
            </w:r>
          </w:p>
        </w:tc>
      </w:tr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2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50.0</w:t>
            </w:r>
          </w:p>
        </w:tc>
      </w:tr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</w:t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</w:t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</w:t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🎯 MI DESTINO: _____________________________________________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(quebraste mes X o sobreviviste con $Y M)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Dibuja a mano tu trayectoria de caja (eje X: meses 0–12, eje Y: $0–60M):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Acto 3 — Mi lugar en la distribución</w:t>
      </w:r>
    </w:p>
    <w:p>
      <w:pPr>
        <w:spacing w:after="1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Cuando el docente proyecte el histograma de 10.000 vidas, anota: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500"/>
      </w:tblGrid>
      <w:tr>
        <w:tc>
          <w:tcPr>
            <w:tcW w:type="dxa" w:w="5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Estadístico poblacional</w:t>
            </w:r>
          </w:p>
        </w:tc>
        <w:tc>
          <w:tcPr>
            <w:tcW w:type="dxa" w:w="3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5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P(quebrar antes del mes 12)</w:t>
            </w:r>
          </w:p>
        </w:tc>
        <w:tc>
          <w:tcPr>
            <w:tcW w:type="dxa" w:w="3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Mes esperado de quiebra</w:t>
            </w:r>
          </w:p>
        </w:tc>
        <w:tc>
          <w:tcPr>
            <w:tcW w:type="dxa" w:w="3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Peor 5%: quiebra antes del mes _____</w:t>
            </w:r>
          </w:p>
        </w:tc>
        <w:tc>
          <w:tcPr>
            <w:tcW w:type="dxa" w:w="3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Reflexión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¿Sobreviviste o quebraste?  ☐ Sobreviví    ☐ Quebré mes ____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¿Estás en el 34% que sobrevive o en el 66% que quiebra?</w:t>
      </w:r>
    </w:p>
    <w:p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¿Tu destino es típico (cerca del esperado) o atípico (cola)?</w:t>
      </w:r>
    </w:p>
    <w:p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</w:t>
      </w:r>
    </w:p>
    <w:p>
      <w:r>
        <w:br w:type="pag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Acto 4 — La decisión (xolver)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Sabes que tienes ~66% de quebrar. ¿Qué decides hacer? Tienes 4 palancas:</w:t>
      </w:r>
    </w:p>
    <w:p>
      <w:r>
        <w:rPr>
          <w:rFonts w:ascii="Arial" w:cs="Arial" w:eastAsia="Arial" w:hAnsi="Arial"/>
          <w:sz w:val="18"/>
          <w:szCs w:val="18"/>
        </w:rPr>
        <w:t xml:space="preserve">1. Subir precio (%) — entre 0 y 40</w:t>
      </w:r>
    </w:p>
    <w:p>
      <w:r>
        <w:rPr>
          <w:rFonts w:ascii="Arial" w:cs="Arial" w:eastAsia="Arial" w:hAnsi="Arial"/>
          <w:sz w:val="18"/>
          <w:szCs w:val="18"/>
        </w:rPr>
        <w:t xml:space="preserve">2. Recortar marketing (%) — entre 0 y 50</w:t>
      </w:r>
    </w:p>
    <w:p>
      <w:r>
        <w:rPr>
          <w:rFonts w:ascii="Arial" w:cs="Arial" w:eastAsia="Arial" w:hAnsi="Arial"/>
          <w:sz w:val="18"/>
          <w:szCs w:val="18"/>
        </w:rPr>
        <w:t xml:space="preserve">3. Contratar repartidores extra — entre 0 y 3 (entero)</w:t>
      </w:r>
    </w:p>
    <w:p>
      <w:pPr>
        <w:spacing w:after="160"/>
      </w:pPr>
      <w:r>
        <w:rPr>
          <w:rFonts w:ascii="Arial" w:cs="Arial" w:eastAsia="Arial" w:hAnsi="Arial"/>
          <w:sz w:val="18"/>
          <w:szCs w:val="18"/>
        </w:rPr>
        <w:t xml:space="preserve">4. Pivotar a B2B — sí o no (binaria)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Objetivo: </w:t>
      </w:r>
      <w:r>
        <w:rPr>
          <w:rFonts w:ascii="Arial" w:cs="Arial" w:eastAsia="Arial" w:hAnsi="Arial"/>
          <w:sz w:val="22"/>
          <w:szCs w:val="22"/>
        </w:rPr>
        <w:t xml:space="preserve">minimizar el costo de los cambios, sujeto a que P(sobrevivir 12m) suba al menos 20 puntos porcentuales.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📋 Tu variante (encierra una):</w:t>
      </w:r>
    </w:p>
    <w:p>
      <w:r>
        <w:rPr>
          <w:rFonts w:ascii="Arial" w:cs="Arial" w:eastAsia="Arial" w:hAnsi="Arial"/>
          <w:sz w:val="18"/>
          <w:szCs w:val="18"/>
        </w:rPr>
        <w:t xml:space="preserve">☐ A — meta de mejora ≥ 20 pp (base)</w:t>
      </w:r>
    </w:p>
    <w:p>
      <w:r>
        <w:rPr>
          <w:rFonts w:ascii="Arial" w:cs="Arial" w:eastAsia="Arial" w:hAnsi="Arial"/>
          <w:sz w:val="18"/>
          <w:szCs w:val="18"/>
        </w:rPr>
        <w:t xml:space="preserve">☐ B — restricción extra: no subir precio más de 15%</w:t>
      </w:r>
    </w:p>
    <w:p>
      <w:pPr>
        <w:spacing w:after="200"/>
      </w:pPr>
      <w:r>
        <w:rPr>
          <w:rFonts w:ascii="Arial" w:cs="Arial" w:eastAsia="Arial" w:hAnsi="Arial"/>
          <w:sz w:val="18"/>
          <w:szCs w:val="18"/>
        </w:rPr>
        <w:t xml:space="preserve">☐ C — meta agresiva: mejora ≥ 30 pp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✏️ Tu modelo en xolver:</w:t>
      </w:r>
    </w:p>
    <w:p>
      <w:p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Variables de decisión (nombre · tipo · mín · máx):</w:t>
      </w:r>
    </w:p>
    <w:p>
      <w:r>
        <w:rPr>
          <w:rFonts w:ascii="Arial" w:cs="Arial" w:eastAsia="Arial" w:hAnsi="Arial"/>
          <w:sz w:val="22"/>
          <w:szCs w:val="22"/>
        </w:rPr>
        <w:t xml:space="preserve">· __________________________________________________________</w:t>
      </w:r>
    </w:p>
    <w:p>
      <w:r>
        <w:rPr>
          <w:rFonts w:ascii="Arial" w:cs="Arial" w:eastAsia="Arial" w:hAnsi="Arial"/>
          <w:sz w:val="22"/>
          <w:szCs w:val="22"/>
        </w:rPr>
        <w:t xml:space="preserve">· __________________________________________________________</w:t>
      </w:r>
    </w:p>
    <w:p>
      <w:r>
        <w:rPr>
          <w:rFonts w:ascii="Arial" w:cs="Arial" w:eastAsia="Arial" w:hAnsi="Arial"/>
          <w:sz w:val="22"/>
          <w:szCs w:val="22"/>
        </w:rPr>
        <w:t xml:space="preserve">· __________________________________________________________</w:t>
      </w:r>
    </w:p>
    <w:p>
      <w:r>
        <w:rPr>
          <w:rFonts w:ascii="Arial" w:cs="Arial" w:eastAsia="Arial" w:hAnsi="Arial"/>
          <w:sz w:val="22"/>
          <w:szCs w:val="22"/>
        </w:rPr>
        <w:t xml:space="preserve">· __________________________________________________________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Función objetivo: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MIN  Z = 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Restricciones:</w:t>
      </w:r>
    </w:p>
    <w:p>
      <w:r>
        <w:rPr>
          <w:rFonts w:ascii="Arial" w:cs="Arial" w:eastAsia="Arial" w:hAnsi="Arial"/>
          <w:sz w:val="22"/>
          <w:szCs w:val="22"/>
        </w:rPr>
        <w:t xml:space="preserve">· ______________________________________________________________</w:t>
      </w:r>
    </w:p>
    <w:p>
      <w:r>
        <w:rPr>
          <w:rFonts w:ascii="Arial" w:cs="Arial" w:eastAsia="Arial" w:hAnsi="Arial"/>
          <w:sz w:val="22"/>
          <w:szCs w:val="22"/>
        </w:rPr>
        <w:t xml:space="preserve">· ______________________________________________________________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· ______________________________________________________________</w:t>
      </w:r>
    </w:p>
    <w:p>
      <w:pPr>
        <w:spacing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🎯 Respuesta de xolver: ____________________________________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Discusión final</w:t>
      </w:r>
    </w:p>
    <w:p>
      <w:pPr>
        <w:spacing w:after="8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¿Tu decisión coincidió con la de otros grupos? ¿Por qué cambió cuando la restricción cambió?</w:t>
      </w:r>
    </w:p>
    <w:p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</w:t>
      </w:r>
    </w:p>
    <w:p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</w:t>
      </w:r>
    </w:p>
    <w:p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</w:t>
      </w:r>
    </w:p>
    <w:p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Clase 16</dc:creator>
  <cp:lastModifiedBy>Un-named</cp:lastModifiedBy>
  <cp:revision>1</cp:revision>
  <dcterms:created xsi:type="dcterms:W3CDTF">2026-05-19T22:02:05.238Z</dcterms:created>
  <dcterms:modified xsi:type="dcterms:W3CDTF">2026-05-19T22:02:05.239Z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