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00102202200054850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K42831</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ESPECIAL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CONSORCIO PIZZAROTTI Y ASOCIADOS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00102202200054850</w:t>
      </w:r>
      <w:r>
        <w:rPr>
          <w:rFonts w:ascii="Verdana" w:hAnsi="Verdana" w:cs="Arial"/>
          <w:b/>
          <w:bCs/>
          <w:color w:val="000000"/>
          <w:sz w:val="12"/>
          <w:szCs w:val="12"/>
        </w:rPr>
        <w:t> </w:t>
      </w:r>
      <w:r>
        <w:rPr>
          <w:rFonts w:ascii="Verdana" w:hAnsi="Verdana" w:cs="Arial"/>
          <w:color w:val="000000"/>
          <w:sz w:val="12"/>
          <w:szCs w:val="12"/>
        </w:rPr>
        <w:t> * * * * * * * * * BOT / VMG / 001-0083663 * * * * * * * * * 54850</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&lt;B10&gt;MARCO MARCHETTI .&lt;B10&gt;, QUIEN MANIFIESTA SER DE NACIONALIDAD ITALIANA, DE ESTADO CIVIL SOLTERO DE OCUPACION EMPRESARIO IDENTIFICADO CON CARNET DE EXTRANJERIA NUMERO 000838821 QUIEN PROCEDE EN REPRESENTACION DE &lt;B11&gt;CONSORCIO PIZZAROTTI Y ASOCIADOS &lt;B11&gt;CON REGISTRO UNICO DE CONTRIBUYENTE NUMERO 20601215153, CON DOMICILIO PARA ESTOS EFECTOS EN CALLE ANDRES REYES N° 360 INTERIOR 501, DISTRITO DE SAN ISIDRO, PROVINCIA DE LIMA, DEPARTAMENTO DE LIMA,  CON FACULTADES INSCRITAS EN LA PARTIDA ELECTRONICA NUMERO &lt;B12&gt;00000000 &lt;B12&gt;, DEL REGISTRO DE PERSONAS JURIDICAS DE LIMA.==</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MARCO MARCHETTI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