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c>
          <w:tcPr>
            <w:tcW w:type="dxa" w:w="5112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4128" cy="10241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128" cy="1024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0F2E4D"/>
          </w:tcPr>
          <w:p>
            <w:pPr>
              <w:spacing w:before="0" w:after="0" w:line="252" w:lineRule="auto"/>
              <w:jc w:val="right"/>
            </w:pPr>
            <w:hyperlink r:id="rId10">
              <w:r>
                <w:rPr>
                  <w:color w:val="FFFFFF"/>
                  <w:u w:val="single"/>
                  <w:b/>
                  <w:rFonts w:ascii="Arial" w:hAnsi="Arial"/>
                </w:rPr>
                <w:t>https://profe360cr.com/</w:t>
              </w:r>
            </w:hyperlink>
            <w:r>
              <w:br/>
            </w:r>
            <w:hyperlink r:id="rId11">
              <w:r>
                <w:rPr>
                  <w:color w:val="DDEBFF"/>
                  <w:u w:val="single"/>
                  <w:rFonts w:ascii="Arial" w:hAnsi="Arial"/>
                </w:rPr>
                <w:t>WhatsApp: +506 8643-5071</w:t>
              </w:r>
            </w:hyperlink>
          </w:p>
        </w:tc>
      </w:tr>
    </w:tbl>
    <w:p>
      <w:pPr>
        <w:spacing w:before="200" w:after="40" w:line="240" w:lineRule="auto"/>
        <w:jc w:val="center"/>
      </w:pPr>
      <w:r>
        <w:rPr>
          <w:rFonts w:ascii="Arial" w:hAnsi="Arial"/>
          <w:b/>
          <w:i w:val="0"/>
          <w:color w:val="0F2E4D"/>
          <w:sz w:val="46"/>
        </w:rPr>
        <w:t>PROFE360</w:t>
      </w:r>
    </w:p>
    <w:p>
      <w:pPr>
        <w:spacing w:before="0" w:after="80" w:line="240" w:lineRule="auto"/>
        <w:jc w:val="center"/>
      </w:pPr>
      <w:r>
        <w:rPr>
          <w:rFonts w:ascii="Arial" w:hAnsi="Arial"/>
          <w:b w:val="0"/>
          <w:i w:val="0"/>
          <w:color w:val="1F4D78"/>
          <w:sz w:val="26"/>
        </w:rPr>
        <w:t>Tecnologia inteligente para una docencia mas agil, organizada y efectiva</w:t>
      </w:r>
    </w:p>
    <w:p>
      <w:pPr>
        <w:spacing w:before="0" w:after="200" w:line="240" w:lineRule="auto"/>
        <w:jc w:val="center"/>
      </w:pPr>
      <w:r>
        <w:rPr>
          <w:rFonts w:ascii="Arial" w:hAnsi="Arial"/>
          <w:b/>
          <w:i w:val="0"/>
          <w:color w:val="B7791F"/>
          <w:sz w:val="23"/>
        </w:rPr>
        <w:t>Menos tiempo en tareas administrativas, mas tiempo para ensenar.</w:t>
      </w:r>
    </w:p>
    <w:p>
      <w:pPr>
        <w:spacing w:before="0" w:after="160" w:line="26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  <w:t>Profe360 es una plataforma creada para transformar la experiencia del profesor, integrando en un solo sistema los procesos academicos, administrativos, de seguimiento y comunicacion que forman parte de su labor diaria.</w:t>
      </w:r>
    </w:p>
    <w:p>
      <w:pPr>
        <w:spacing w:before="0" w:after="160" w:line="264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  <w:t>Su valor esta en simplificar el trabajo docente, reducir la carga operativa y brindar herramientas que permiten actuar con mayor rapidez, mas control y mejor capacidad de respuesta.</w:t>
      </w:r>
    </w:p>
    <w:p>
      <w:pPr>
        <w:spacing w:before="80" w:after="120" w:line="240" w:lineRule="auto"/>
        <w:jc w:val="left"/>
      </w:pPr>
      <w:r>
        <w:rPr>
          <w:rFonts w:ascii="Arial" w:hAnsi="Arial"/>
          <w:b/>
          <w:i w:val="0"/>
          <w:color w:val="0F2E4D"/>
          <w:sz w:val="25"/>
        </w:rPr>
        <w:t>Beneficios para el profesor</w:t>
      </w:r>
    </w:p>
    <w:p>
      <w:pPr>
        <w:pStyle w:val="ListBullet"/>
        <w:spacing w:before="0" w:after="80" w:line="259" w:lineRule="auto"/>
        <w:jc w:val="left"/>
      </w:pPr>
      <w:r>
        <w:rPr>
          <w:rFonts w:ascii="Arial" w:hAnsi="Arial"/>
          <w:b w:val="0"/>
          <w:i w:val="0"/>
          <w:color w:val="1F2937"/>
          <w:sz w:val="21"/>
        </w:rPr>
        <w:t>Centraliza asistencia, calificaciones, observaciones, reportes y seguimiento diario en un solo lugar.</w:t>
      </w:r>
    </w:p>
    <w:p>
      <w:pPr>
        <w:pStyle w:val="ListBullet"/>
        <w:spacing w:before="0" w:after="80" w:line="259" w:lineRule="auto"/>
        <w:jc w:val="left"/>
      </w:pPr>
      <w:r>
        <w:rPr>
          <w:rFonts w:ascii="Arial" w:hAnsi="Arial"/>
          <w:b w:val="0"/>
          <w:i w:val="0"/>
          <w:color w:val="1F2937"/>
          <w:sz w:val="21"/>
        </w:rPr>
        <w:t>Reduce el tiempo invertido en tareas manuales y repetitivas.</w:t>
      </w:r>
    </w:p>
    <w:p>
      <w:pPr>
        <w:pStyle w:val="ListBullet"/>
        <w:spacing w:before="0" w:after="80" w:line="259" w:lineRule="auto"/>
        <w:jc w:val="left"/>
      </w:pPr>
      <w:r>
        <w:rPr>
          <w:rFonts w:ascii="Arial" w:hAnsi="Arial"/>
          <w:b w:val="0"/>
          <w:i w:val="0"/>
          <w:color w:val="1F2937"/>
          <w:sz w:val="21"/>
        </w:rPr>
        <w:t>Facilita la comunicacion con encargados por medio de reportes y notificaciones por WhatsApp.</w:t>
      </w:r>
    </w:p>
    <w:p>
      <w:pPr>
        <w:pStyle w:val="ListBullet"/>
        <w:spacing w:before="0" w:after="80" w:line="259" w:lineRule="auto"/>
        <w:jc w:val="left"/>
      </w:pPr>
      <w:r>
        <w:rPr>
          <w:rFonts w:ascii="Arial" w:hAnsi="Arial"/>
          <w:b w:val="0"/>
          <w:i w:val="0"/>
          <w:color w:val="1F2937"/>
          <w:sz w:val="21"/>
        </w:rPr>
        <w:t>Brinda mayor control, orden y respaldo en la gestion docente.</w:t>
      </w:r>
    </w:p>
    <w:p>
      <w:pPr>
        <w:pStyle w:val="ListBullet"/>
        <w:spacing w:before="0" w:after="80" w:line="259" w:lineRule="auto"/>
        <w:jc w:val="left"/>
      </w:pPr>
      <w:r>
        <w:rPr>
          <w:rFonts w:ascii="Arial" w:hAnsi="Arial"/>
          <w:b w:val="0"/>
          <w:i w:val="0"/>
          <w:color w:val="1F2937"/>
          <w:sz w:val="21"/>
        </w:rPr>
        <w:t>Refuerza el Apoyo Educativo mediante el seguimiento de adecuaciones y una atencion mas oportuna a las necesidades del estudiante.</w:t>
      </w:r>
    </w:p>
    <w:p>
      <w:pPr>
        <w:pStyle w:val="ListBullet"/>
        <w:spacing w:before="0" w:after="80" w:line="259" w:lineRule="auto"/>
        <w:jc w:val="left"/>
      </w:pPr>
      <w:r>
        <w:rPr>
          <w:rFonts w:ascii="Arial" w:hAnsi="Arial"/>
          <w:b w:val="0"/>
          <w:i w:val="0"/>
          <w:color w:val="1F2937"/>
          <w:sz w:val="21"/>
        </w:rPr>
        <w:t>Fortalece el seguimiento individual del estudiante y mejora la capacidad de respuesta del profesor.</w:t>
      </w:r>
    </w:p>
    <w:p>
      <w:pPr>
        <w:spacing w:before="120" w:after="100" w:line="240" w:lineRule="auto"/>
        <w:jc w:val="left"/>
      </w:pPr>
      <w:r>
        <w:rPr>
          <w:rFonts w:ascii="Arial" w:hAnsi="Arial"/>
          <w:b/>
          <w:i w:val="0"/>
          <w:color w:val="0F2E4D"/>
          <w:sz w:val="25"/>
        </w:rPr>
        <w:t>Funciones destacadas</w:t>
      </w:r>
    </w:p>
    <w:p>
      <w:pPr>
        <w:spacing w:before="0" w:after="160" w:line="269" w:lineRule="auto"/>
        <w:jc w:val="both"/>
      </w:pPr>
      <w:r>
        <w:rPr>
          <w:rFonts w:ascii="Arial" w:hAnsi="Arial"/>
          <w:b w:val="0"/>
          <w:i w:val="0"/>
          <w:color w:val="1F2937"/>
          <w:sz w:val="21"/>
        </w:rPr>
        <w:t>Asistencia y seguimiento diario, registro de notas, reportes en linea, boletas, certificaciones, Apoyo Educativo con seguimiento de adecuaciones, generacion de examenes con IA, tablas de especificaciones con IA, planeamientos con IA y Margarita, la asistente inteligente en tiempo real dentro de la plataforma.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10224"/>
            <w:shd w:fill="EAF3F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F2E4D"/>
                <w:sz w:val="24"/>
              </w:rPr>
              <w:t>Propuesta de valor</w:t>
            </w:r>
          </w:p>
          <w:p>
            <w:pPr>
              <w:spacing w:before="0" w:after="8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Profe360 permite que el profesor dedique menos esfuerzo a lo operativo y mas energia a lo pedagogico, fortaleciendo su gestion con organizacion, automatizacion, seguimiento e inteligencia aplicada a la educacion.</w:t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F2E4D"/>
                <w:sz w:val="23"/>
              </w:rPr>
              <w:t>Con Profe360, el profesor gana tiempo, control y respaldo.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hyperlink r:id="rId1">
      <w:r>
        <w:rPr>
          <w:color w:val="6B7280"/>
          <w:u w:val="single"/>
          <w:rFonts w:ascii="Arial" w:hAnsi="Arial"/>
        </w:rPr>
        <w:t>profe360cr.com</w:t>
      </w:r>
    </w:hyperlink>
    <w:r>
      <w:rPr>
        <w:rFonts w:ascii="Arial" w:hAnsi="Arial"/>
        <w:b w:val="0"/>
        <w:i w:val="0"/>
        <w:color w:val="6B7280"/>
        <w:sz w:val="19"/>
      </w:rPr>
      <w:t xml:space="preserve">  |  </w:t>
    </w:r>
    <w:hyperlink r:id="rId2">
      <w:r>
        <w:rPr>
          <w:color w:val="6B7280"/>
          <w:u w:val="single"/>
          <w:rFonts w:ascii="Arial" w:hAnsi="Arial"/>
        </w:rPr>
        <w:t>WhatsApp: +506 8643-5071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profe360cr.com/" TargetMode="External"/><Relationship Id="rId11" Type="http://schemas.openxmlformats.org/officeDocument/2006/relationships/hyperlink" Target="https://api.whatsapp.com/send?phone=50686435071" TargetMode="Externa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profe360cr.com/" TargetMode="External"/><Relationship Id="rId2" Type="http://schemas.openxmlformats.org/officeDocument/2006/relationships/hyperlink" Target="https://api.whatsapp.com/send?phone=506864350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