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82D5" w14:textId="6637B12B" w:rsidR="009368FA" w:rsidRDefault="008E658F" w:rsidP="00E07444">
      <w:pPr>
        <w:pStyle w:val="paragraph"/>
        <w:spacing w:line="360" w:lineRule="auto"/>
        <w:jc w:val="both"/>
        <w:textAlignment w:val="baseline"/>
        <w:rPr>
          <w:rFonts w:asciiTheme="majorHAnsi" w:hAnsiTheme="majorHAnsi" w:cstheme="majorHAnsi"/>
          <w:b/>
          <w:color w:val="212529"/>
          <w:shd w:val="clear" w:color="auto" w:fill="FFFFFF"/>
        </w:rPr>
      </w:pPr>
      <w:r>
        <w:rPr>
          <w:rFonts w:asciiTheme="majorHAnsi" w:hAnsiTheme="majorHAnsi" w:cstheme="majorHAnsi"/>
          <w:b/>
          <w:noProof/>
          <w:color w:val="212529"/>
          <w:shd w:val="clear" w:color="auto" w:fill="FFFFFF"/>
        </w:rPr>
        <w:drawing>
          <wp:anchor distT="0" distB="0" distL="114300" distR="114300" simplePos="0" relativeHeight="251682816" behindDoc="1" locked="0" layoutInCell="1" allowOverlap="1" wp14:anchorId="01949EAF" wp14:editId="33A60B45">
            <wp:simplePos x="0" y="0"/>
            <wp:positionH relativeFrom="page">
              <wp:posOffset>-16999</wp:posOffset>
            </wp:positionH>
            <wp:positionV relativeFrom="page">
              <wp:posOffset>-8890</wp:posOffset>
            </wp:positionV>
            <wp:extent cx="7587761" cy="10729401"/>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87761" cy="10729401"/>
                    </a:xfrm>
                    <a:prstGeom prst="rect">
                      <a:avLst/>
                    </a:prstGeom>
                  </pic:spPr>
                </pic:pic>
              </a:graphicData>
            </a:graphic>
            <wp14:sizeRelH relativeFrom="margin">
              <wp14:pctWidth>0</wp14:pctWidth>
            </wp14:sizeRelH>
            <wp14:sizeRelV relativeFrom="margin">
              <wp14:pctHeight>0</wp14:pctHeight>
            </wp14:sizeRelV>
          </wp:anchor>
        </w:drawing>
      </w:r>
    </w:p>
    <w:p w14:paraId="3A1DDB07" w14:textId="5738E0BD"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11CD925F" w14:textId="1DEE1A1D"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1F5C9F75" w14:textId="4E680F7F" w:rsidR="009368FA" w:rsidRDefault="00181059" w:rsidP="009368FA">
      <w:pPr>
        <w:pStyle w:val="paragraph"/>
        <w:spacing w:after="0" w:line="360" w:lineRule="auto"/>
        <w:jc w:val="both"/>
        <w:textAlignment w:val="baseline"/>
        <w:rPr>
          <w:rFonts w:asciiTheme="majorHAnsi" w:hAnsiTheme="majorHAnsi" w:cstheme="majorHAnsi"/>
          <w:b/>
          <w:color w:val="212529"/>
          <w:shd w:val="clear" w:color="auto" w:fill="FFFFFF"/>
        </w:rPr>
      </w:pPr>
      <w:r>
        <w:rPr>
          <w:noProof/>
        </w:rPr>
        <w:drawing>
          <wp:anchor distT="0" distB="0" distL="114300" distR="114300" simplePos="0" relativeHeight="251683840" behindDoc="0" locked="0" layoutInCell="1" allowOverlap="1" wp14:anchorId="0FF1D34F" wp14:editId="07BCE19D">
            <wp:simplePos x="0" y="0"/>
            <wp:positionH relativeFrom="page">
              <wp:posOffset>2217543</wp:posOffset>
            </wp:positionH>
            <wp:positionV relativeFrom="page">
              <wp:posOffset>2325370</wp:posOffset>
            </wp:positionV>
            <wp:extent cx="2811439" cy="520266"/>
            <wp:effectExtent l="0" t="0" r="8255" b="0"/>
            <wp:wrapNone/>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811439" cy="520266"/>
                    </a:xfrm>
                    <a:prstGeom prst="rect">
                      <a:avLst/>
                    </a:prstGeom>
                  </pic:spPr>
                </pic:pic>
              </a:graphicData>
            </a:graphic>
            <wp14:sizeRelH relativeFrom="margin">
              <wp14:pctWidth>0</wp14:pctWidth>
            </wp14:sizeRelH>
            <wp14:sizeRelV relativeFrom="margin">
              <wp14:pctHeight>0</wp14:pctHeight>
            </wp14:sizeRelV>
          </wp:anchor>
        </w:drawing>
      </w:r>
    </w:p>
    <w:p w14:paraId="1602BE3A" w14:textId="190E232C"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304321FD" w14:textId="403B7E94"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16232B02" w14:textId="3018EFA2"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4CFDBEF9" w14:textId="776C2BC4" w:rsidR="009368FA" w:rsidRDefault="00E6611B" w:rsidP="31AEBEDC">
      <w:pPr>
        <w:pStyle w:val="paragraph"/>
        <w:spacing w:after="0" w:line="360" w:lineRule="auto"/>
        <w:jc w:val="both"/>
        <w:textAlignment w:val="baseline"/>
        <w:rPr>
          <w:rFonts w:asciiTheme="majorHAnsi" w:hAnsiTheme="majorHAnsi" w:cstheme="majorBidi"/>
          <w:b/>
          <w:bCs/>
          <w:color w:val="212529"/>
          <w:shd w:val="clear" w:color="auto" w:fill="FFFFFF"/>
        </w:rPr>
      </w:pPr>
      <w:r>
        <w:rPr>
          <w:rFonts w:asciiTheme="majorHAnsi" w:hAnsiTheme="majorHAnsi" w:cstheme="majorHAnsi"/>
          <w:b/>
          <w:noProof/>
          <w:color w:val="212529"/>
        </w:rPr>
        <mc:AlternateContent>
          <mc:Choice Requires="wps">
            <w:drawing>
              <wp:anchor distT="0" distB="0" distL="114300" distR="114300" simplePos="0" relativeHeight="251670528" behindDoc="0" locked="0" layoutInCell="1" allowOverlap="1" wp14:anchorId="42DD0E76" wp14:editId="445998AA">
                <wp:simplePos x="0" y="0"/>
                <wp:positionH relativeFrom="page">
                  <wp:posOffset>885825</wp:posOffset>
                </wp:positionH>
                <wp:positionV relativeFrom="page">
                  <wp:posOffset>4648200</wp:posOffset>
                </wp:positionV>
                <wp:extent cx="6018530" cy="731520"/>
                <wp:effectExtent l="0" t="0" r="0" b="0"/>
                <wp:wrapSquare wrapText="bothSides"/>
                <wp:docPr id="12" name="Cuadro de texto 12"/>
                <wp:cNvGraphicFramePr/>
                <a:graphic xmlns:a="http://schemas.openxmlformats.org/drawingml/2006/main">
                  <a:graphicData uri="http://schemas.microsoft.com/office/word/2010/wordprocessingShape">
                    <wps:wsp>
                      <wps:cNvSpPr txBox="1"/>
                      <wps:spPr>
                        <a:xfrm>
                          <a:off x="0" y="0"/>
                          <a:ext cx="6018530" cy="731520"/>
                        </a:xfrm>
                        <a:prstGeom prst="rect">
                          <a:avLst/>
                        </a:prstGeom>
                        <a:noFill/>
                        <a:ln w="6350">
                          <a:noFill/>
                        </a:ln>
                      </wps:spPr>
                      <wps:txbx>
                        <w:txbxContent>
                          <w:p w14:paraId="0366EACB" w14:textId="5855BDF0" w:rsidR="00456BA5" w:rsidRPr="008E658F" w:rsidRDefault="004328FE" w:rsidP="00456BA5">
                            <w:pPr>
                              <w:spacing w:line="240" w:lineRule="auto"/>
                              <w:jc w:val="center"/>
                              <w:rPr>
                                <w:rFonts w:ascii="Poppins" w:hAnsi="Poppins" w:cs="Poppins"/>
                                <w:b/>
                                <w:color w:val="003B91"/>
                                <w:sz w:val="84"/>
                                <w:szCs w:val="84"/>
                              </w:rPr>
                            </w:pPr>
                            <w:r>
                              <w:rPr>
                                <w:rFonts w:ascii="Poppins" w:hAnsi="Poppins" w:cs="Poppins"/>
                                <w:b/>
                                <w:color w:val="003B91"/>
                                <w:sz w:val="84"/>
                                <w:szCs w:val="84"/>
                              </w:rPr>
                              <w:t>SIMULACIÓN</w:t>
                            </w:r>
                            <w:r w:rsidR="0002322B" w:rsidRPr="008E658F">
                              <w:rPr>
                                <w:rFonts w:ascii="Poppins" w:hAnsi="Poppins" w:cs="Poppins"/>
                                <w:b/>
                                <w:color w:val="003B91"/>
                                <w:sz w:val="84"/>
                                <w:szCs w:val="84"/>
                              </w:rPr>
                              <w:t xml:space="preserve"> DE</w:t>
                            </w:r>
                          </w:p>
                          <w:p w14:paraId="2454CE02" w14:textId="79B2583D" w:rsidR="00456BA5" w:rsidRPr="008E658F" w:rsidRDefault="00456BA5" w:rsidP="00456BA5">
                            <w:pPr>
                              <w:spacing w:line="240" w:lineRule="auto"/>
                              <w:rPr>
                                <w:rFonts w:ascii="Poppins" w:hAnsi="Poppins" w:cs="Poppins"/>
                                <w:b/>
                                <w:color w:val="003B91"/>
                                <w:sz w:val="84"/>
                                <w:szCs w:val="84"/>
                              </w:rPr>
                            </w:pPr>
                            <w:r w:rsidRPr="008E658F">
                              <w:rPr>
                                <w:rFonts w:ascii="Poppins" w:hAnsi="Poppins" w:cs="Poppins"/>
                                <w:b/>
                                <w:color w:val="003B91"/>
                                <w:sz w:val="84"/>
                                <w:szCs w:val="84"/>
                              </w:rPr>
                              <w:t>L</w:t>
                            </w:r>
                          </w:p>
                          <w:p w14:paraId="7021071A" w14:textId="77777777" w:rsidR="00456BA5" w:rsidRPr="008E658F" w:rsidRDefault="00456BA5" w:rsidP="00456BA5">
                            <w:pPr>
                              <w:spacing w:line="240" w:lineRule="auto"/>
                              <w:rPr>
                                <w:rFonts w:ascii="Poppins" w:hAnsi="Poppins" w:cs="Poppins"/>
                                <w:color w:val="003B91"/>
                                <w:sz w:val="84"/>
                                <w:szCs w:val="8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DD0E76" id="_x0000_t202" coordsize="21600,21600" o:spt="202" path="m,l,21600r21600,l21600,xe">
                <v:stroke joinstyle="miter"/>
                <v:path gradientshapeok="t" o:connecttype="rect"/>
              </v:shapetype>
              <v:shape id="Cuadro de texto 12" o:spid="_x0000_s1026" type="#_x0000_t202" style="position:absolute;left:0;text-align:left;margin-left:69.75pt;margin-top:366pt;width:473.9pt;height:57.6pt;z-index:25167052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SmFwIAACw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" filled="f" stroked="f" strokeweight=".5pt">
                <v:textbox>
                  <w:txbxContent>
                    <w:p w14:paraId="0366EACB" w14:textId="5855BDF0" w:rsidR="00456BA5" w:rsidRPr="008E658F" w:rsidRDefault="004328FE" w:rsidP="00456BA5">
                      <w:pPr>
                        <w:spacing w:line="240" w:lineRule="auto"/>
                        <w:jc w:val="center"/>
                        <w:rPr>
                          <w:rFonts w:ascii="Poppins" w:hAnsi="Poppins" w:cs="Poppins"/>
                          <w:b/>
                          <w:color w:val="003B91"/>
                          <w:sz w:val="84"/>
                          <w:szCs w:val="84"/>
                        </w:rPr>
                      </w:pPr>
                      <w:r>
                        <w:rPr>
                          <w:rFonts w:ascii="Poppins" w:hAnsi="Poppins" w:cs="Poppins"/>
                          <w:b/>
                          <w:color w:val="003B91"/>
                          <w:sz w:val="84"/>
                          <w:szCs w:val="84"/>
                        </w:rPr>
                        <w:t>SIMULACIÓN</w:t>
                      </w:r>
                      <w:r w:rsidR="0002322B" w:rsidRPr="008E658F">
                        <w:rPr>
                          <w:rFonts w:ascii="Poppins" w:hAnsi="Poppins" w:cs="Poppins"/>
                          <w:b/>
                          <w:color w:val="003B91"/>
                          <w:sz w:val="84"/>
                          <w:szCs w:val="84"/>
                        </w:rPr>
                        <w:t xml:space="preserve"> DE</w:t>
                      </w:r>
                    </w:p>
                    <w:p w14:paraId="2454CE02" w14:textId="79B2583D" w:rsidR="00456BA5" w:rsidRPr="008E658F" w:rsidRDefault="00456BA5" w:rsidP="00456BA5">
                      <w:pPr>
                        <w:spacing w:line="240" w:lineRule="auto"/>
                        <w:rPr>
                          <w:rFonts w:ascii="Poppins" w:hAnsi="Poppins" w:cs="Poppins"/>
                          <w:b/>
                          <w:color w:val="003B91"/>
                          <w:sz w:val="84"/>
                          <w:szCs w:val="84"/>
                        </w:rPr>
                      </w:pPr>
                      <w:r w:rsidRPr="008E658F">
                        <w:rPr>
                          <w:rFonts w:ascii="Poppins" w:hAnsi="Poppins" w:cs="Poppins"/>
                          <w:b/>
                          <w:color w:val="003B91"/>
                          <w:sz w:val="84"/>
                          <w:szCs w:val="84"/>
                        </w:rPr>
                        <w:t>L</w:t>
                      </w:r>
                    </w:p>
                    <w:p w14:paraId="7021071A" w14:textId="77777777" w:rsidR="00456BA5" w:rsidRPr="008E658F" w:rsidRDefault="00456BA5" w:rsidP="00456BA5">
                      <w:pPr>
                        <w:spacing w:line="240" w:lineRule="auto"/>
                        <w:rPr>
                          <w:rFonts w:ascii="Poppins" w:hAnsi="Poppins" w:cs="Poppins"/>
                          <w:color w:val="003B91"/>
                          <w:sz w:val="84"/>
                          <w:szCs w:val="84"/>
                        </w:rPr>
                      </w:pPr>
                    </w:p>
                  </w:txbxContent>
                </v:textbox>
                <w10:wrap type="square" anchorx="page" anchory="page"/>
              </v:shape>
            </w:pict>
          </mc:Fallback>
        </mc:AlternateContent>
      </w:r>
      <w:r>
        <w:rPr>
          <w:noProof/>
        </w:rPr>
        <mc:AlternateContent>
          <mc:Choice Requires="wps">
            <w:drawing>
              <wp:anchor distT="0" distB="0" distL="114300" distR="114300" simplePos="0" relativeHeight="251686912" behindDoc="0" locked="0" layoutInCell="1" allowOverlap="1" wp14:anchorId="349C6334" wp14:editId="217E01AC">
                <wp:simplePos x="0" y="0"/>
                <wp:positionH relativeFrom="column">
                  <wp:posOffset>-194310</wp:posOffset>
                </wp:positionH>
                <wp:positionV relativeFrom="paragraph">
                  <wp:posOffset>1283970</wp:posOffset>
                </wp:positionV>
                <wp:extent cx="6018530" cy="803910"/>
                <wp:effectExtent l="0" t="0" r="0" b="0"/>
                <wp:wrapSquare wrapText="bothSides"/>
                <wp:docPr id="684946623" name="Cuadro de texto 13"/>
                <wp:cNvGraphicFramePr/>
                <a:graphic xmlns:a="http://schemas.openxmlformats.org/drawingml/2006/main">
                  <a:graphicData uri="http://schemas.microsoft.com/office/word/2010/wordprocessingShape">
                    <wps:wsp>
                      <wps:cNvSpPr txBox="1"/>
                      <wps:spPr>
                        <a:xfrm>
                          <a:off x="0" y="0"/>
                          <a:ext cx="6018530" cy="803910"/>
                        </a:xfrm>
                        <a:prstGeom prst="rect">
                          <a:avLst/>
                        </a:prstGeom>
                        <a:noFill/>
                        <a:ln w="6350">
                          <a:noFill/>
                        </a:ln>
                      </wps:spPr>
                      <wps:txbx>
                        <w:txbxContent>
                          <w:p w14:paraId="21CE6669" w14:textId="0C240EF9" w:rsidR="00456BA5" w:rsidRPr="0002322B" w:rsidRDefault="0002322B" w:rsidP="0002322B">
                            <w:pPr>
                              <w:spacing w:line="240" w:lineRule="auto"/>
                              <w:jc w:val="center"/>
                              <w:rPr>
                                <w:rFonts w:ascii="Poppins" w:hAnsi="Poppins" w:cs="Poppins"/>
                                <w:sz w:val="84"/>
                                <w:szCs w:val="84"/>
                                <w:lang w:val="es-MX"/>
                              </w:rPr>
                            </w:pPr>
                            <w:r w:rsidRPr="008E658F">
                              <w:rPr>
                                <w:rFonts w:ascii="Poppins" w:hAnsi="Poppins" w:cs="Poppins"/>
                                <w:b/>
                                <w:color w:val="003B91"/>
                                <w:sz w:val="84"/>
                                <w:szCs w:val="84"/>
                                <w:lang w:val="es-MX"/>
                              </w:rPr>
                              <w:t>CONVALIDACIÓN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9C6334" id="Cuadro de texto 13" o:spid="_x0000_s1027" type="#_x0000_t202" style="position:absolute;left:0;text-align:left;margin-left:-15.3pt;margin-top:101.1pt;width:473.9pt;height:63.3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" filled="f" stroked="f" strokeweight=".5pt">
                <v:textbox>
                  <w:txbxContent>
                    <w:p w14:paraId="21CE6669" w14:textId="0C240EF9" w:rsidR="00456BA5" w:rsidRPr="0002322B" w:rsidRDefault="0002322B" w:rsidP="0002322B">
                      <w:pPr>
                        <w:spacing w:line="240" w:lineRule="auto"/>
                        <w:jc w:val="center"/>
                        <w:rPr>
                          <w:rFonts w:ascii="Poppins" w:hAnsi="Poppins" w:cs="Poppins"/>
                          <w:sz w:val="84"/>
                          <w:szCs w:val="84"/>
                          <w:lang w:val="es-MX"/>
                        </w:rPr>
                      </w:pPr>
                      <w:r w:rsidRPr="008E658F">
                        <w:rPr>
                          <w:rFonts w:ascii="Poppins" w:hAnsi="Poppins" w:cs="Poppins"/>
                          <w:b/>
                          <w:color w:val="003B91"/>
                          <w:sz w:val="84"/>
                          <w:szCs w:val="84"/>
                          <w:lang w:val="es-MX"/>
                        </w:rPr>
                        <w:t>CONVALIDACIÓN</w:t>
                      </w:r>
                    </w:p>
                  </w:txbxContent>
                </v:textbox>
                <w10:wrap type="square"/>
              </v:shape>
            </w:pict>
          </mc:Fallback>
        </mc:AlternateContent>
      </w:r>
      <w:r w:rsidR="00861A6F">
        <w:rPr>
          <w:rFonts w:asciiTheme="majorHAnsi" w:hAnsiTheme="majorHAnsi" w:cstheme="majorHAnsi"/>
          <w:b/>
          <w:noProof/>
          <w:color w:val="212529"/>
        </w:rPr>
        <mc:AlternateContent>
          <mc:Choice Requires="wps">
            <w:drawing>
              <wp:anchor distT="0" distB="0" distL="114300" distR="114300" simplePos="0" relativeHeight="251666432" behindDoc="0" locked="0" layoutInCell="1" allowOverlap="1" wp14:anchorId="43614D6F" wp14:editId="18F2B50D">
                <wp:simplePos x="0" y="0"/>
                <wp:positionH relativeFrom="page">
                  <wp:posOffset>2926080</wp:posOffset>
                </wp:positionH>
                <wp:positionV relativeFrom="page">
                  <wp:posOffset>6079490</wp:posOffset>
                </wp:positionV>
                <wp:extent cx="1706245" cy="63500"/>
                <wp:effectExtent l="0" t="0" r="8255" b="0"/>
                <wp:wrapNone/>
                <wp:docPr id="9" name="Rectángulo: esquinas redondeadas 9"/>
                <wp:cNvGraphicFramePr/>
                <a:graphic xmlns:a="http://schemas.openxmlformats.org/drawingml/2006/main">
                  <a:graphicData uri="http://schemas.microsoft.com/office/word/2010/wordprocessingShape">
                    <wps:wsp>
                      <wps:cNvSpPr/>
                      <wps:spPr>
                        <a:xfrm>
                          <a:off x="0" y="0"/>
                          <a:ext cx="1706245" cy="63500"/>
                        </a:xfrm>
                        <a:prstGeom prst="round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3D7D51A8">
              <v:roundrect id="Rectángulo: esquinas redondeadas 9" style="position:absolute;margin-left:230.4pt;margin-top:478.7pt;width:134.35pt;height: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00b0f0" stroked="f" strokeweight="1pt" arcsize="10923f" w14:anchorId="18B711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">
                <v:stroke joinstyle="miter"/>
                <w10:wrap anchorx="page" anchory="page"/>
              </v:roundrect>
            </w:pict>
          </mc:Fallback>
        </mc:AlternateContent>
      </w:r>
    </w:p>
    <w:p w14:paraId="7894EAB6" w14:textId="3B2DEF06" w:rsidR="009368FA" w:rsidRDefault="009368FA" w:rsidP="31AEBEDC">
      <w:pPr>
        <w:pStyle w:val="paragraph"/>
        <w:spacing w:after="0" w:line="360" w:lineRule="auto"/>
        <w:jc w:val="both"/>
        <w:textAlignment w:val="baseline"/>
        <w:rPr>
          <w:rFonts w:asciiTheme="majorHAnsi" w:hAnsiTheme="majorHAnsi" w:cstheme="majorBidi"/>
          <w:b/>
          <w:bCs/>
          <w:color w:val="212529"/>
          <w:shd w:val="clear" w:color="auto" w:fill="FFFFFF"/>
        </w:rPr>
      </w:pPr>
    </w:p>
    <w:p w14:paraId="23EC64A5" w14:textId="44EA115D"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602BEB2F" w14:textId="7EBAF533"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2A0E103E" w14:textId="2BBEF0F0"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0D703DFA" w14:textId="2F43B4D3"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5B54A0AD" w14:textId="77777777"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4CE19531" w14:textId="77777777"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0275FF8D" w14:textId="77777777" w:rsidR="009368FA" w:rsidRDefault="009368FA" w:rsidP="009368FA">
      <w:pPr>
        <w:pStyle w:val="paragraph"/>
        <w:spacing w:after="0" w:line="360" w:lineRule="auto"/>
        <w:jc w:val="both"/>
        <w:textAlignment w:val="baseline"/>
        <w:rPr>
          <w:rFonts w:asciiTheme="majorHAnsi" w:hAnsiTheme="majorHAnsi" w:cstheme="majorHAnsi"/>
          <w:b/>
          <w:color w:val="212529"/>
          <w:shd w:val="clear" w:color="auto" w:fill="FFFFFF"/>
        </w:rPr>
      </w:pPr>
    </w:p>
    <w:p w14:paraId="52512308" w14:textId="6F03B779" w:rsidR="00446909" w:rsidRDefault="00972D9C" w:rsidP="007E3A7C">
      <w:pPr>
        <w:jc w:val="center"/>
        <w:rPr>
          <w:rFonts w:ascii="Poppins" w:hAnsi="Poppins" w:cs="Poppins"/>
          <w:b/>
          <w:bCs/>
          <w:color w:val="003B91"/>
          <w:sz w:val="24"/>
          <w:szCs w:val="24"/>
        </w:rPr>
      </w:pPr>
      <w:r>
        <w:br w:type="page"/>
      </w:r>
      <w:r w:rsidR="00EF313A" w:rsidRPr="00446909">
        <w:rPr>
          <w:rFonts w:ascii="Poppins" w:hAnsi="Poppins" w:cs="Poppins"/>
          <w:b/>
          <w:bCs/>
          <w:color w:val="003B91"/>
          <w:sz w:val="24"/>
          <w:szCs w:val="24"/>
        </w:rPr>
        <w:lastRenderedPageBreak/>
        <w:t>“</w:t>
      </w:r>
      <w:r w:rsidR="007E3A7C" w:rsidRPr="007E3A7C">
        <w:rPr>
          <w:rFonts w:ascii="Poppins" w:hAnsi="Poppins" w:cs="Poppins"/>
          <w:b/>
          <w:bCs/>
          <w:color w:val="003B91"/>
          <w:sz w:val="24"/>
          <w:szCs w:val="24"/>
        </w:rPr>
        <w:t>Año de la Esperanza y el Fortalecimiento de la Democracia</w:t>
      </w:r>
      <w:r w:rsidR="00EF313A" w:rsidRPr="00446909">
        <w:rPr>
          <w:rFonts w:ascii="Poppins" w:hAnsi="Poppins" w:cs="Poppins"/>
          <w:b/>
          <w:bCs/>
          <w:color w:val="003B91"/>
          <w:sz w:val="24"/>
          <w:szCs w:val="24"/>
        </w:rPr>
        <w:t>”</w:t>
      </w:r>
      <w:bookmarkStart w:id="0" w:name="_Hlk189555183"/>
    </w:p>
    <w:p w14:paraId="06185C81" w14:textId="77777777" w:rsidR="000523CB" w:rsidRPr="0035326C" w:rsidRDefault="000523CB" w:rsidP="007E3A7C">
      <w:pPr>
        <w:jc w:val="center"/>
        <w:rPr>
          <w:rFonts w:ascii="Poppins" w:hAnsi="Poppins" w:cs="Poppins"/>
          <w:b/>
          <w:bCs/>
          <w:color w:val="003B91"/>
          <w:sz w:val="16"/>
          <w:szCs w:val="16"/>
        </w:rPr>
      </w:pPr>
    </w:p>
    <w:p w14:paraId="28F72BF4" w14:textId="01FBC7D7" w:rsidR="000D0866" w:rsidRPr="000523CB" w:rsidRDefault="00B6228E" w:rsidP="00B6228E">
      <w:pPr>
        <w:pStyle w:val="Textoindependiente"/>
        <w:spacing w:before="240" w:after="240"/>
        <w:jc w:val="right"/>
        <w:rPr>
          <w:rFonts w:ascii="Poppins" w:hAnsi="Poppins" w:cs="Poppins"/>
          <w:color w:val="003B91"/>
          <w:sz w:val="20"/>
          <w:szCs w:val="20"/>
        </w:rPr>
      </w:pPr>
      <w:r w:rsidRPr="000523CB">
        <w:rPr>
          <w:rFonts w:ascii="Poppins" w:hAnsi="Poppins" w:cs="Poppins"/>
          <w:color w:val="003B91"/>
          <w:sz w:val="20"/>
          <w:szCs w:val="20"/>
        </w:rPr>
        <w:t xml:space="preserve">Chincha Alta, {{FECHA}} del </w:t>
      </w:r>
      <w:r w:rsidRPr="000523CB">
        <w:rPr>
          <w:rFonts w:ascii="Poppins" w:hAnsi="Poppins" w:cs="Poppins"/>
          <w:color w:val="003B91"/>
          <w:sz w:val="20"/>
          <w:szCs w:val="20"/>
          <w:lang w:val="es-419"/>
        </w:rPr>
        <w:t>{{ANIO}}</w:t>
      </w:r>
    </w:p>
    <w:bookmarkEnd w:id="0"/>
    <w:p w14:paraId="6602E700" w14:textId="77777777" w:rsidR="00C615FC" w:rsidRDefault="00C615FC" w:rsidP="31AEBEDC">
      <w:pPr>
        <w:pStyle w:val="Textoindependiente"/>
        <w:spacing w:before="12"/>
        <w:ind w:left="111"/>
        <w:rPr>
          <w:rFonts w:ascii="Poppins" w:hAnsi="Poppins" w:cs="Poppins"/>
          <w:b/>
          <w:bCs/>
          <w:color w:val="003B91"/>
          <w:u w:val="single"/>
        </w:rPr>
      </w:pPr>
    </w:p>
    <w:p w14:paraId="176B05CC" w14:textId="192310E6" w:rsidR="004328FE" w:rsidRPr="00212F38" w:rsidRDefault="00AE4809" w:rsidP="31AEBEDC">
      <w:pPr>
        <w:pStyle w:val="Textoindependiente"/>
        <w:spacing w:before="12"/>
        <w:ind w:left="111"/>
        <w:rPr>
          <w:rFonts w:ascii="Poppins" w:hAnsi="Poppins" w:cs="Poppins"/>
          <w:b/>
          <w:bCs/>
          <w:color w:val="003B91"/>
          <w:u w:val="single"/>
        </w:rPr>
      </w:pPr>
      <w:r w:rsidRPr="00AE4809">
        <w:rPr>
          <w:rFonts w:ascii="Poppins" w:hAnsi="Poppins" w:cs="Poppins"/>
          <w:b/>
          <w:bCs/>
          <w:color w:val="003B91"/>
          <w:u w:val="single"/>
          <w:lang w:val="es-419"/>
        </w:rPr>
        <w:t>{{CODIGO}}</w:t>
      </w:r>
    </w:p>
    <w:p w14:paraId="7FCA2F9C" w14:textId="2954CAB9" w:rsidR="004328FE" w:rsidRPr="00212F38" w:rsidRDefault="00D00F1D" w:rsidP="004328FE">
      <w:pPr>
        <w:pStyle w:val="Textoindependiente"/>
        <w:spacing w:before="12"/>
        <w:ind w:left="111"/>
        <w:rPr>
          <w:rFonts w:ascii="Poppins" w:hAnsi="Poppins" w:cs="Poppins"/>
          <w:color w:val="003B91"/>
        </w:rPr>
      </w:pPr>
      <w:r w:rsidRPr="00D00F1D">
        <w:rPr>
          <w:rFonts w:ascii="Poppins" w:hAnsi="Poppins" w:cs="Poppins"/>
          <w:color w:val="003B91"/>
          <w:lang w:val="es-419"/>
        </w:rPr>
        <w:t>{{NOMBRE}}</w:t>
      </w:r>
      <w:r w:rsidR="00E6611B">
        <w:rPr>
          <w:rFonts w:ascii="Poppins" w:hAnsi="Poppins" w:cs="Poppins"/>
          <w:color w:val="003B91"/>
        </w:rPr>
        <w:t xml:space="preserve"> </w:t>
      </w:r>
    </w:p>
    <w:p w14:paraId="0A915EF9" w14:textId="77777777" w:rsidR="004328FE" w:rsidRPr="00212F38" w:rsidRDefault="004328FE" w:rsidP="000523CB">
      <w:pPr>
        <w:pStyle w:val="Textoindependiente"/>
        <w:spacing w:before="12"/>
        <w:ind w:left="142"/>
        <w:rPr>
          <w:rFonts w:ascii="Poppins" w:hAnsi="Poppins" w:cs="Poppins"/>
          <w:b/>
          <w:bCs/>
          <w:color w:val="003B91"/>
          <w:u w:val="single" w:color="1F3863"/>
        </w:rPr>
      </w:pPr>
      <w:r w:rsidRPr="00212F38">
        <w:rPr>
          <w:rFonts w:ascii="Poppins" w:hAnsi="Poppins" w:cs="Poppins"/>
          <w:b/>
          <w:bCs/>
          <w:color w:val="003B91"/>
          <w:u w:val="single" w:color="1F3863"/>
        </w:rPr>
        <w:t>Presente. –</w:t>
      </w:r>
    </w:p>
    <w:p w14:paraId="05F52E22" w14:textId="77777777" w:rsidR="004328FE" w:rsidRPr="00212F38" w:rsidRDefault="004328FE" w:rsidP="004328FE">
      <w:pPr>
        <w:pStyle w:val="Textoindependiente"/>
        <w:spacing w:before="6"/>
        <w:ind w:right="141"/>
        <w:rPr>
          <w:rFonts w:ascii="Poppins" w:hAnsi="Poppins" w:cs="Poppins"/>
          <w:color w:val="003B91"/>
          <w:sz w:val="25"/>
        </w:rPr>
      </w:pPr>
    </w:p>
    <w:p w14:paraId="29F78041" w14:textId="77777777" w:rsidR="004328FE" w:rsidRPr="00212F38" w:rsidRDefault="004328FE" w:rsidP="004328FE">
      <w:pPr>
        <w:pStyle w:val="Textoindependiente"/>
        <w:tabs>
          <w:tab w:val="left" w:pos="2272"/>
        </w:tabs>
        <w:spacing w:before="1"/>
        <w:ind w:left="111" w:right="141"/>
        <w:rPr>
          <w:rFonts w:ascii="Poppins" w:hAnsi="Poppins" w:cs="Poppins"/>
          <w:color w:val="003B91"/>
        </w:rPr>
      </w:pPr>
      <w:r w:rsidRPr="00212F38">
        <w:rPr>
          <w:rFonts w:ascii="Poppins" w:hAnsi="Poppins" w:cs="Poppins"/>
          <w:b/>
          <w:bCs/>
          <w:color w:val="003B91"/>
        </w:rPr>
        <w:t>Asunto</w:t>
      </w:r>
      <w:r w:rsidRPr="00212F38">
        <w:rPr>
          <w:rFonts w:ascii="Poppins" w:hAnsi="Poppins" w:cs="Poppins"/>
          <w:color w:val="003B91"/>
        </w:rPr>
        <w:tab/>
        <w:t>:</w:t>
      </w:r>
      <w:r w:rsidRPr="00212F38">
        <w:rPr>
          <w:rFonts w:ascii="Poppins" w:hAnsi="Poppins" w:cs="Poppins"/>
          <w:color w:val="003B91"/>
          <w:spacing w:val="-1"/>
        </w:rPr>
        <w:t xml:space="preserve"> </w:t>
      </w:r>
      <w:r w:rsidRPr="00212F38">
        <w:rPr>
          <w:rFonts w:ascii="Poppins" w:hAnsi="Poppins" w:cs="Poppins"/>
          <w:color w:val="003B91"/>
        </w:rPr>
        <w:t>Simulación de</w:t>
      </w:r>
      <w:r w:rsidRPr="00212F38">
        <w:rPr>
          <w:rFonts w:ascii="Poppins" w:hAnsi="Poppins" w:cs="Poppins"/>
          <w:color w:val="003B91"/>
          <w:spacing w:val="-3"/>
        </w:rPr>
        <w:t xml:space="preserve"> </w:t>
      </w:r>
      <w:r w:rsidRPr="00212F38">
        <w:rPr>
          <w:rFonts w:ascii="Poppins" w:hAnsi="Poppins" w:cs="Poppins"/>
          <w:color w:val="003B91"/>
        </w:rPr>
        <w:t>convalidación</w:t>
      </w:r>
    </w:p>
    <w:p w14:paraId="17001668" w14:textId="77777777" w:rsidR="004328FE" w:rsidRPr="00212F38" w:rsidRDefault="004328FE" w:rsidP="004328FE">
      <w:pPr>
        <w:pStyle w:val="Textoindependiente"/>
        <w:spacing w:before="10"/>
        <w:jc w:val="right"/>
        <w:rPr>
          <w:rFonts w:ascii="Poppins" w:hAnsi="Poppins" w:cs="Poppins"/>
          <w:color w:val="003B91"/>
          <w:sz w:val="28"/>
        </w:rPr>
      </w:pPr>
    </w:p>
    <w:p w14:paraId="7968509F" w14:textId="77777777" w:rsidR="004328FE" w:rsidRPr="00212F38" w:rsidRDefault="004328FE" w:rsidP="004328FE">
      <w:pPr>
        <w:pStyle w:val="Textoindependiente"/>
        <w:spacing w:line="276" w:lineRule="auto"/>
        <w:ind w:left="111" w:right="159"/>
        <w:jc w:val="both"/>
        <w:rPr>
          <w:rFonts w:ascii="Poppins" w:hAnsi="Poppins" w:cs="Poppins"/>
          <w:color w:val="003B91"/>
        </w:rPr>
      </w:pPr>
      <w:r w:rsidRPr="00212F38">
        <w:rPr>
          <w:rFonts w:ascii="Poppins" w:hAnsi="Poppins" w:cs="Poppins"/>
          <w:color w:val="003B91"/>
        </w:rPr>
        <w:t>Reciba</w:t>
      </w:r>
      <w:r w:rsidRPr="00212F38">
        <w:rPr>
          <w:rFonts w:ascii="Poppins" w:hAnsi="Poppins" w:cs="Poppins"/>
          <w:color w:val="003B91"/>
          <w:spacing w:val="1"/>
        </w:rPr>
        <w:t xml:space="preserve"> </w:t>
      </w:r>
      <w:r w:rsidRPr="00212F38">
        <w:rPr>
          <w:rFonts w:ascii="Poppins" w:hAnsi="Poppins" w:cs="Poppins"/>
          <w:color w:val="003B91"/>
        </w:rPr>
        <w:t>usted</w:t>
      </w:r>
      <w:r w:rsidRPr="00212F38">
        <w:rPr>
          <w:rFonts w:ascii="Poppins" w:hAnsi="Poppins" w:cs="Poppins"/>
          <w:color w:val="003B91"/>
          <w:spacing w:val="1"/>
        </w:rPr>
        <w:t xml:space="preserve"> </w:t>
      </w:r>
      <w:r w:rsidRPr="00212F38">
        <w:rPr>
          <w:rFonts w:ascii="Poppins" w:hAnsi="Poppins" w:cs="Poppins"/>
          <w:color w:val="003B91"/>
        </w:rPr>
        <w:t>un</w:t>
      </w:r>
      <w:r w:rsidRPr="00212F38">
        <w:rPr>
          <w:rFonts w:ascii="Poppins" w:hAnsi="Poppins" w:cs="Poppins"/>
          <w:color w:val="003B91"/>
          <w:spacing w:val="1"/>
        </w:rPr>
        <w:t xml:space="preserve"> </w:t>
      </w:r>
      <w:r w:rsidRPr="00212F38">
        <w:rPr>
          <w:rFonts w:ascii="Poppins" w:hAnsi="Poppins" w:cs="Poppins"/>
          <w:color w:val="003B91"/>
        </w:rPr>
        <w:t>cordial saludo a</w:t>
      </w:r>
      <w:r w:rsidRPr="00212F38">
        <w:rPr>
          <w:rFonts w:ascii="Poppins" w:hAnsi="Poppins" w:cs="Poppins"/>
          <w:color w:val="003B91"/>
          <w:spacing w:val="1"/>
        </w:rPr>
        <w:t xml:space="preserve"> </w:t>
      </w:r>
      <w:r w:rsidRPr="00212F38">
        <w:rPr>
          <w:rFonts w:ascii="Poppins" w:hAnsi="Poppins" w:cs="Poppins"/>
          <w:color w:val="003B91"/>
        </w:rPr>
        <w:t>nombre Facultad de Ciencias de la Salud de</w:t>
      </w:r>
      <w:r w:rsidRPr="00212F38">
        <w:rPr>
          <w:rFonts w:ascii="Poppins" w:hAnsi="Poppins" w:cs="Poppins"/>
          <w:color w:val="003B91"/>
          <w:spacing w:val="1"/>
        </w:rPr>
        <w:t xml:space="preserve"> </w:t>
      </w:r>
      <w:r w:rsidRPr="00212F38">
        <w:rPr>
          <w:rFonts w:ascii="Poppins" w:hAnsi="Poppins" w:cs="Poppins"/>
          <w:color w:val="003B91"/>
        </w:rPr>
        <w:t>la</w:t>
      </w:r>
      <w:r w:rsidRPr="00212F38">
        <w:rPr>
          <w:rFonts w:ascii="Poppins" w:hAnsi="Poppins" w:cs="Poppins"/>
          <w:color w:val="003B91"/>
          <w:spacing w:val="1"/>
        </w:rPr>
        <w:t xml:space="preserve"> </w:t>
      </w:r>
      <w:r w:rsidRPr="00212F38">
        <w:rPr>
          <w:rFonts w:ascii="Poppins" w:hAnsi="Poppins" w:cs="Poppins"/>
          <w:color w:val="003B91"/>
        </w:rPr>
        <w:t>Universidad</w:t>
      </w:r>
      <w:r w:rsidRPr="00212F38">
        <w:rPr>
          <w:rFonts w:ascii="Poppins" w:hAnsi="Poppins" w:cs="Poppins"/>
          <w:color w:val="003B91"/>
          <w:spacing w:val="1"/>
        </w:rPr>
        <w:t xml:space="preserve"> </w:t>
      </w:r>
      <w:r w:rsidRPr="00212F38">
        <w:rPr>
          <w:rFonts w:ascii="Poppins" w:hAnsi="Poppins" w:cs="Poppins"/>
          <w:color w:val="003B91"/>
        </w:rPr>
        <w:t>Autónoma de</w:t>
      </w:r>
      <w:r w:rsidRPr="00212F38">
        <w:rPr>
          <w:rFonts w:ascii="Poppins" w:hAnsi="Poppins" w:cs="Poppins"/>
          <w:color w:val="003B91"/>
          <w:spacing w:val="1"/>
        </w:rPr>
        <w:t xml:space="preserve"> </w:t>
      </w:r>
      <w:r w:rsidRPr="00212F38">
        <w:rPr>
          <w:rFonts w:ascii="Poppins" w:hAnsi="Poppins" w:cs="Poppins"/>
          <w:color w:val="003B91"/>
        </w:rPr>
        <w:t>Ica.</w:t>
      </w:r>
    </w:p>
    <w:p w14:paraId="31E9D07C" w14:textId="77777777" w:rsidR="004328FE" w:rsidRPr="00212F38" w:rsidRDefault="004328FE" w:rsidP="004328FE">
      <w:pPr>
        <w:pStyle w:val="Textoindependiente"/>
        <w:spacing w:line="276" w:lineRule="auto"/>
        <w:ind w:left="111" w:right="159"/>
        <w:jc w:val="both"/>
        <w:rPr>
          <w:rFonts w:ascii="Poppins" w:hAnsi="Poppins" w:cs="Poppins"/>
          <w:color w:val="003B91"/>
        </w:rPr>
      </w:pPr>
    </w:p>
    <w:p w14:paraId="71EFEE19" w14:textId="77777777" w:rsidR="004328FE" w:rsidRPr="00212F38" w:rsidRDefault="004328FE" w:rsidP="004328FE">
      <w:pPr>
        <w:pStyle w:val="Textoindependiente"/>
        <w:spacing w:line="276" w:lineRule="auto"/>
        <w:ind w:left="111" w:right="-1"/>
        <w:jc w:val="both"/>
        <w:rPr>
          <w:rFonts w:ascii="Poppins" w:hAnsi="Poppins" w:cs="Poppins"/>
          <w:color w:val="003B91"/>
        </w:rPr>
      </w:pPr>
      <w:r w:rsidRPr="00212F38">
        <w:rPr>
          <w:rFonts w:ascii="Poppins" w:hAnsi="Poppins" w:cs="Poppins"/>
          <w:color w:val="003B91"/>
        </w:rPr>
        <w:t>De</w:t>
      </w:r>
      <w:r w:rsidRPr="00212F38">
        <w:rPr>
          <w:rFonts w:ascii="Poppins" w:hAnsi="Poppins" w:cs="Poppins"/>
          <w:color w:val="003B91"/>
          <w:spacing w:val="1"/>
        </w:rPr>
        <w:t xml:space="preserve"> </w:t>
      </w:r>
      <w:r w:rsidRPr="00212F38">
        <w:rPr>
          <w:rFonts w:ascii="Poppins" w:hAnsi="Poppins" w:cs="Poppins"/>
          <w:color w:val="003B91"/>
        </w:rPr>
        <w:t>acuerdo</w:t>
      </w:r>
      <w:r w:rsidRPr="00212F38">
        <w:rPr>
          <w:rFonts w:ascii="Poppins" w:hAnsi="Poppins" w:cs="Poppins"/>
          <w:color w:val="003B91"/>
          <w:spacing w:val="1"/>
        </w:rPr>
        <w:t xml:space="preserve"> </w:t>
      </w:r>
      <w:r w:rsidRPr="00212F38">
        <w:rPr>
          <w:rFonts w:ascii="Poppins" w:hAnsi="Poppins" w:cs="Poppins"/>
          <w:color w:val="003B91"/>
        </w:rPr>
        <w:t>con</w:t>
      </w:r>
      <w:r w:rsidRPr="00212F38">
        <w:rPr>
          <w:rFonts w:ascii="Poppins" w:hAnsi="Poppins" w:cs="Poppins"/>
          <w:color w:val="003B91"/>
          <w:spacing w:val="1"/>
        </w:rPr>
        <w:t xml:space="preserve"> </w:t>
      </w:r>
      <w:r w:rsidRPr="00212F38">
        <w:rPr>
          <w:rFonts w:ascii="Poppins" w:hAnsi="Poppins" w:cs="Poppins"/>
          <w:color w:val="003B91"/>
        </w:rPr>
        <w:t>la</w:t>
      </w:r>
      <w:r w:rsidRPr="00212F38">
        <w:rPr>
          <w:rFonts w:ascii="Poppins" w:hAnsi="Poppins" w:cs="Poppins"/>
          <w:color w:val="003B91"/>
          <w:spacing w:val="1"/>
        </w:rPr>
        <w:t xml:space="preserve"> </w:t>
      </w:r>
      <w:r w:rsidRPr="00212F38">
        <w:rPr>
          <w:rFonts w:ascii="Poppins" w:hAnsi="Poppins" w:cs="Poppins"/>
          <w:color w:val="003B91"/>
        </w:rPr>
        <w:t>solicitud</w:t>
      </w:r>
      <w:r w:rsidRPr="00212F38">
        <w:rPr>
          <w:rFonts w:ascii="Poppins" w:hAnsi="Poppins" w:cs="Poppins"/>
          <w:color w:val="003B91"/>
          <w:spacing w:val="1"/>
        </w:rPr>
        <w:t xml:space="preserve"> </w:t>
      </w:r>
      <w:r w:rsidRPr="00212F38">
        <w:rPr>
          <w:rFonts w:ascii="Poppins" w:hAnsi="Poppins" w:cs="Poppins"/>
          <w:color w:val="003B91"/>
        </w:rPr>
        <w:t>de</w:t>
      </w:r>
      <w:r w:rsidRPr="00212F38">
        <w:rPr>
          <w:rFonts w:ascii="Poppins" w:hAnsi="Poppins" w:cs="Poppins"/>
          <w:color w:val="003B91"/>
          <w:spacing w:val="1"/>
        </w:rPr>
        <w:t xml:space="preserve"> </w:t>
      </w:r>
      <w:r w:rsidRPr="00212F38">
        <w:rPr>
          <w:rFonts w:ascii="Poppins" w:hAnsi="Poppins" w:cs="Poppins"/>
          <w:color w:val="003B91"/>
        </w:rPr>
        <w:t>evaluación</w:t>
      </w:r>
      <w:r w:rsidRPr="00212F38">
        <w:rPr>
          <w:rFonts w:ascii="Poppins" w:hAnsi="Poppins" w:cs="Poppins"/>
          <w:color w:val="003B91"/>
          <w:spacing w:val="1"/>
        </w:rPr>
        <w:t xml:space="preserve"> </w:t>
      </w:r>
      <w:r w:rsidRPr="00212F38">
        <w:rPr>
          <w:rFonts w:ascii="Poppins" w:hAnsi="Poppins" w:cs="Poppins"/>
          <w:color w:val="003B91"/>
        </w:rPr>
        <w:t>por</w:t>
      </w:r>
      <w:r w:rsidRPr="00212F38">
        <w:rPr>
          <w:rFonts w:ascii="Poppins" w:hAnsi="Poppins" w:cs="Poppins"/>
          <w:color w:val="003B91"/>
          <w:spacing w:val="1"/>
        </w:rPr>
        <w:t xml:space="preserve"> </w:t>
      </w:r>
      <w:r w:rsidRPr="00212F38">
        <w:rPr>
          <w:rFonts w:ascii="Poppins" w:hAnsi="Poppins" w:cs="Poppins"/>
          <w:color w:val="003B91"/>
        </w:rPr>
        <w:t>convalidación</w:t>
      </w:r>
      <w:r w:rsidRPr="00212F38">
        <w:rPr>
          <w:rFonts w:ascii="Poppins" w:hAnsi="Poppins" w:cs="Poppins"/>
          <w:color w:val="003B91"/>
          <w:spacing w:val="1"/>
        </w:rPr>
        <w:t xml:space="preserve"> </w:t>
      </w:r>
      <w:r w:rsidRPr="00212F38">
        <w:rPr>
          <w:rFonts w:ascii="Poppins" w:hAnsi="Poppins" w:cs="Poppins"/>
          <w:color w:val="003B91"/>
        </w:rPr>
        <w:t>solicitada a</w:t>
      </w:r>
      <w:r w:rsidRPr="00212F38">
        <w:rPr>
          <w:rFonts w:ascii="Poppins" w:hAnsi="Poppins" w:cs="Poppins"/>
          <w:color w:val="003B91"/>
          <w:spacing w:val="1"/>
        </w:rPr>
        <w:t xml:space="preserve"> </w:t>
      </w:r>
      <w:r w:rsidRPr="00212F38">
        <w:rPr>
          <w:rFonts w:ascii="Poppins" w:hAnsi="Poppins" w:cs="Poppins"/>
          <w:color w:val="003B91"/>
        </w:rPr>
        <w:t>la</w:t>
      </w:r>
      <w:r w:rsidRPr="00212F38">
        <w:rPr>
          <w:rFonts w:ascii="Poppins" w:hAnsi="Poppins" w:cs="Poppins"/>
          <w:color w:val="003B91"/>
          <w:spacing w:val="1"/>
        </w:rPr>
        <w:t xml:space="preserve"> </w:t>
      </w:r>
      <w:r w:rsidRPr="00212F38">
        <w:rPr>
          <w:rFonts w:ascii="Poppins" w:hAnsi="Poppins" w:cs="Poppins"/>
          <w:color w:val="003B91"/>
        </w:rPr>
        <w:t>instancia</w:t>
      </w:r>
      <w:r w:rsidRPr="00212F38">
        <w:rPr>
          <w:rFonts w:ascii="Poppins" w:hAnsi="Poppins" w:cs="Poppins"/>
          <w:color w:val="003B91"/>
          <w:spacing w:val="1"/>
        </w:rPr>
        <w:t xml:space="preserve"> </w:t>
      </w:r>
      <w:r w:rsidRPr="00212F38">
        <w:rPr>
          <w:rFonts w:ascii="Poppins" w:hAnsi="Poppins" w:cs="Poppins"/>
          <w:color w:val="003B91"/>
        </w:rPr>
        <w:t>académica de la</w:t>
      </w:r>
      <w:r w:rsidRPr="00212F38">
        <w:rPr>
          <w:rFonts w:ascii="Poppins" w:hAnsi="Poppins" w:cs="Poppins"/>
          <w:color w:val="003B91"/>
          <w:spacing w:val="1"/>
        </w:rPr>
        <w:t xml:space="preserve"> </w:t>
      </w:r>
      <w:r w:rsidRPr="00212F38">
        <w:rPr>
          <w:rFonts w:ascii="Poppins" w:hAnsi="Poppins" w:cs="Poppins"/>
          <w:color w:val="003B91"/>
        </w:rPr>
        <w:t>Facultad</w:t>
      </w:r>
      <w:r w:rsidRPr="00212F38">
        <w:rPr>
          <w:rFonts w:ascii="Poppins" w:hAnsi="Poppins" w:cs="Poppins"/>
          <w:color w:val="003B91"/>
          <w:spacing w:val="1"/>
        </w:rPr>
        <w:t xml:space="preserve"> </w:t>
      </w:r>
      <w:r w:rsidRPr="00212F38">
        <w:rPr>
          <w:rFonts w:ascii="Poppins" w:hAnsi="Poppins" w:cs="Poppins"/>
          <w:color w:val="003B91"/>
        </w:rPr>
        <w:t>de Ciencias de la Salud, se</w:t>
      </w:r>
      <w:r w:rsidRPr="00212F38">
        <w:rPr>
          <w:rFonts w:ascii="Poppins" w:hAnsi="Poppins" w:cs="Poppins"/>
          <w:color w:val="003B91"/>
          <w:spacing w:val="1"/>
        </w:rPr>
        <w:t xml:space="preserve"> </w:t>
      </w:r>
      <w:r w:rsidRPr="00212F38">
        <w:rPr>
          <w:rFonts w:ascii="Poppins" w:hAnsi="Poppins" w:cs="Poppins"/>
          <w:color w:val="003B91"/>
        </w:rPr>
        <w:t>ha procedido a</w:t>
      </w:r>
      <w:r w:rsidRPr="00212F38">
        <w:rPr>
          <w:rFonts w:ascii="Poppins" w:hAnsi="Poppins" w:cs="Poppins"/>
          <w:color w:val="003B91"/>
          <w:spacing w:val="1"/>
        </w:rPr>
        <w:t xml:space="preserve"> </w:t>
      </w:r>
      <w:r w:rsidRPr="00212F38">
        <w:rPr>
          <w:rFonts w:ascii="Poppins" w:hAnsi="Poppins" w:cs="Poppins"/>
          <w:color w:val="003B91"/>
        </w:rPr>
        <w:t>analizar</w:t>
      </w:r>
      <w:r w:rsidRPr="00212F38">
        <w:rPr>
          <w:rFonts w:ascii="Poppins" w:hAnsi="Poppins" w:cs="Poppins"/>
          <w:color w:val="003B91"/>
          <w:spacing w:val="1"/>
        </w:rPr>
        <w:t xml:space="preserve"> </w:t>
      </w:r>
      <w:r w:rsidRPr="00212F38">
        <w:rPr>
          <w:rFonts w:ascii="Poppins" w:hAnsi="Poppins" w:cs="Poppins"/>
          <w:color w:val="003B91"/>
        </w:rPr>
        <w:t>los documentos</w:t>
      </w:r>
      <w:r w:rsidRPr="00212F38">
        <w:rPr>
          <w:rFonts w:ascii="Poppins" w:hAnsi="Poppins" w:cs="Poppins"/>
          <w:color w:val="003B91"/>
          <w:spacing w:val="1"/>
        </w:rPr>
        <w:t xml:space="preserve"> </w:t>
      </w:r>
      <w:r w:rsidRPr="00212F38">
        <w:rPr>
          <w:rFonts w:ascii="Poppins" w:hAnsi="Poppins" w:cs="Poppins"/>
          <w:color w:val="003B91"/>
        </w:rPr>
        <w:t>presentados</w:t>
      </w:r>
      <w:r w:rsidRPr="00212F38">
        <w:rPr>
          <w:rFonts w:ascii="Poppins" w:hAnsi="Poppins" w:cs="Poppins"/>
          <w:color w:val="003B91"/>
          <w:spacing w:val="1"/>
        </w:rPr>
        <w:t xml:space="preserve"> </w:t>
      </w:r>
      <w:r w:rsidRPr="00212F38">
        <w:rPr>
          <w:rFonts w:ascii="Poppins" w:hAnsi="Poppins" w:cs="Poppins"/>
          <w:color w:val="003B91"/>
        </w:rPr>
        <w:t>en</w:t>
      </w:r>
      <w:r w:rsidRPr="00212F38">
        <w:rPr>
          <w:rFonts w:ascii="Poppins" w:hAnsi="Poppins" w:cs="Poppins"/>
          <w:color w:val="003B91"/>
          <w:spacing w:val="1"/>
        </w:rPr>
        <w:t xml:space="preserve"> </w:t>
      </w:r>
      <w:r w:rsidRPr="00212F38">
        <w:rPr>
          <w:rFonts w:ascii="Poppins" w:hAnsi="Poppins" w:cs="Poppins"/>
          <w:color w:val="003B91"/>
        </w:rPr>
        <w:t>mérito</w:t>
      </w:r>
      <w:r w:rsidRPr="00212F38">
        <w:rPr>
          <w:rFonts w:ascii="Poppins" w:hAnsi="Poppins" w:cs="Poppins"/>
          <w:color w:val="003B91"/>
          <w:spacing w:val="1"/>
        </w:rPr>
        <w:t xml:space="preserve"> </w:t>
      </w:r>
      <w:r w:rsidRPr="00212F38">
        <w:rPr>
          <w:rFonts w:ascii="Poppins" w:hAnsi="Poppins" w:cs="Poppins"/>
          <w:color w:val="003B91"/>
        </w:rPr>
        <w:t>a</w:t>
      </w:r>
      <w:r w:rsidRPr="00212F38">
        <w:rPr>
          <w:rFonts w:ascii="Poppins" w:hAnsi="Poppins" w:cs="Poppins"/>
          <w:color w:val="003B91"/>
          <w:spacing w:val="1"/>
        </w:rPr>
        <w:t xml:space="preserve"> </w:t>
      </w:r>
      <w:r w:rsidRPr="00212F38">
        <w:rPr>
          <w:rFonts w:ascii="Poppins" w:hAnsi="Poppins" w:cs="Poppins"/>
          <w:color w:val="003B91"/>
        </w:rPr>
        <w:t>criterios</w:t>
      </w:r>
      <w:r w:rsidRPr="00212F38">
        <w:rPr>
          <w:rFonts w:ascii="Poppins" w:hAnsi="Poppins" w:cs="Poppins"/>
          <w:color w:val="003B91"/>
          <w:spacing w:val="1"/>
        </w:rPr>
        <w:t xml:space="preserve"> </w:t>
      </w:r>
      <w:r w:rsidRPr="00212F38">
        <w:rPr>
          <w:rFonts w:ascii="Poppins" w:hAnsi="Poppins" w:cs="Poppins"/>
          <w:color w:val="003B91"/>
        </w:rPr>
        <w:t>establecidos</w:t>
      </w:r>
      <w:r w:rsidRPr="00212F38">
        <w:rPr>
          <w:rFonts w:ascii="Poppins" w:hAnsi="Poppins" w:cs="Poppins"/>
          <w:color w:val="003B91"/>
          <w:spacing w:val="1"/>
        </w:rPr>
        <w:t xml:space="preserve"> </w:t>
      </w:r>
      <w:r w:rsidRPr="00212F38">
        <w:rPr>
          <w:rFonts w:ascii="Poppins" w:hAnsi="Poppins" w:cs="Poppins"/>
          <w:color w:val="003B91"/>
        </w:rPr>
        <w:t>en</w:t>
      </w:r>
      <w:r w:rsidRPr="00212F38">
        <w:rPr>
          <w:rFonts w:ascii="Poppins" w:hAnsi="Poppins" w:cs="Poppins"/>
          <w:color w:val="003B91"/>
          <w:spacing w:val="1"/>
        </w:rPr>
        <w:t xml:space="preserve"> </w:t>
      </w:r>
      <w:r w:rsidRPr="00212F38">
        <w:rPr>
          <w:rFonts w:ascii="Poppins" w:hAnsi="Poppins" w:cs="Poppins"/>
          <w:color w:val="003B91"/>
        </w:rPr>
        <w:t>nuestro</w:t>
      </w:r>
      <w:r w:rsidRPr="00212F38">
        <w:rPr>
          <w:rFonts w:ascii="Poppins" w:hAnsi="Poppins" w:cs="Poppins"/>
          <w:color w:val="003B91"/>
          <w:spacing w:val="1"/>
        </w:rPr>
        <w:t xml:space="preserve"> </w:t>
      </w:r>
      <w:r w:rsidRPr="00212F38">
        <w:rPr>
          <w:rFonts w:ascii="Poppins" w:hAnsi="Poppins" w:cs="Poppins"/>
          <w:color w:val="003B91"/>
        </w:rPr>
        <w:t>Reglamento de Estudios vigente con el cual se propone y cumple con emitir respuesta a su pedido específico,</w:t>
      </w:r>
      <w:r w:rsidRPr="00212F38">
        <w:rPr>
          <w:rFonts w:ascii="Poppins" w:hAnsi="Poppins" w:cs="Poppins"/>
          <w:color w:val="003B91"/>
          <w:spacing w:val="-14"/>
        </w:rPr>
        <w:t xml:space="preserve"> </w:t>
      </w:r>
      <w:r w:rsidRPr="00212F38">
        <w:rPr>
          <w:rFonts w:ascii="Poppins" w:hAnsi="Poppins" w:cs="Poppins"/>
          <w:color w:val="003B91"/>
        </w:rPr>
        <w:t>del</w:t>
      </w:r>
      <w:r w:rsidRPr="00212F38">
        <w:rPr>
          <w:rFonts w:ascii="Poppins" w:hAnsi="Poppins" w:cs="Poppins"/>
          <w:color w:val="003B91"/>
          <w:spacing w:val="-3"/>
        </w:rPr>
        <w:t xml:space="preserve"> </w:t>
      </w:r>
      <w:r w:rsidRPr="00212F38">
        <w:rPr>
          <w:rFonts w:ascii="Poppins" w:hAnsi="Poppins" w:cs="Poppins"/>
          <w:color w:val="003B91"/>
        </w:rPr>
        <w:t>cual</w:t>
      </w:r>
      <w:r w:rsidRPr="00212F38">
        <w:rPr>
          <w:rFonts w:ascii="Poppins" w:hAnsi="Poppins" w:cs="Poppins"/>
          <w:color w:val="003B91"/>
          <w:spacing w:val="-1"/>
        </w:rPr>
        <w:t xml:space="preserve"> </w:t>
      </w:r>
      <w:r w:rsidRPr="00212F38">
        <w:rPr>
          <w:rFonts w:ascii="Poppins" w:hAnsi="Poppins" w:cs="Poppins"/>
          <w:color w:val="003B91"/>
        </w:rPr>
        <w:t>se desprende</w:t>
      </w:r>
      <w:r w:rsidRPr="00212F38">
        <w:rPr>
          <w:rFonts w:ascii="Poppins" w:hAnsi="Poppins" w:cs="Poppins"/>
          <w:color w:val="003B91"/>
          <w:spacing w:val="-13"/>
        </w:rPr>
        <w:t xml:space="preserve"> </w:t>
      </w:r>
      <w:r w:rsidRPr="00212F38">
        <w:rPr>
          <w:rFonts w:ascii="Poppins" w:hAnsi="Poppins" w:cs="Poppins"/>
          <w:color w:val="003B91"/>
        </w:rPr>
        <w:t>el</w:t>
      </w:r>
      <w:r w:rsidRPr="00212F38">
        <w:rPr>
          <w:rFonts w:ascii="Poppins" w:hAnsi="Poppins" w:cs="Poppins"/>
          <w:color w:val="003B91"/>
          <w:spacing w:val="-2"/>
        </w:rPr>
        <w:t xml:space="preserve"> </w:t>
      </w:r>
      <w:r w:rsidRPr="00212F38">
        <w:rPr>
          <w:rFonts w:ascii="Poppins" w:hAnsi="Poppins" w:cs="Poppins"/>
          <w:b/>
          <w:bCs/>
          <w:color w:val="003B91"/>
        </w:rPr>
        <w:t>Anexo</w:t>
      </w:r>
      <w:r w:rsidRPr="00212F38">
        <w:rPr>
          <w:rFonts w:ascii="Poppins" w:hAnsi="Poppins" w:cs="Poppins"/>
          <w:b/>
          <w:bCs/>
          <w:color w:val="003B91"/>
          <w:spacing w:val="-3"/>
        </w:rPr>
        <w:t xml:space="preserve"> </w:t>
      </w:r>
      <w:r w:rsidRPr="00212F38">
        <w:rPr>
          <w:rFonts w:ascii="Poppins" w:hAnsi="Poppins" w:cs="Poppins"/>
          <w:b/>
          <w:bCs/>
          <w:color w:val="003B91"/>
        </w:rPr>
        <w:t>01</w:t>
      </w:r>
      <w:r w:rsidRPr="00212F38">
        <w:rPr>
          <w:rFonts w:ascii="Poppins" w:hAnsi="Poppins" w:cs="Poppins"/>
          <w:color w:val="003B91"/>
          <w:spacing w:val="-5"/>
        </w:rPr>
        <w:t xml:space="preserve"> </w:t>
      </w:r>
      <w:r w:rsidRPr="00212F38">
        <w:rPr>
          <w:rFonts w:ascii="Poppins" w:hAnsi="Poppins" w:cs="Poppins"/>
          <w:color w:val="003B91"/>
        </w:rPr>
        <w:t>del</w:t>
      </w:r>
      <w:r w:rsidRPr="00212F38">
        <w:rPr>
          <w:rFonts w:ascii="Poppins" w:hAnsi="Poppins" w:cs="Poppins"/>
          <w:color w:val="003B91"/>
          <w:spacing w:val="-3"/>
        </w:rPr>
        <w:t xml:space="preserve"> </w:t>
      </w:r>
      <w:r w:rsidRPr="00212F38">
        <w:rPr>
          <w:rFonts w:ascii="Poppins" w:hAnsi="Poppins" w:cs="Poppins"/>
          <w:color w:val="003B91"/>
        </w:rPr>
        <w:t>presente</w:t>
      </w:r>
      <w:r w:rsidRPr="00212F38">
        <w:rPr>
          <w:rFonts w:ascii="Poppins" w:hAnsi="Poppins" w:cs="Poppins"/>
          <w:color w:val="003B91"/>
          <w:spacing w:val="-8"/>
        </w:rPr>
        <w:t xml:space="preserve"> </w:t>
      </w:r>
      <w:r w:rsidRPr="00212F38">
        <w:rPr>
          <w:rFonts w:ascii="Poppins" w:hAnsi="Poppins" w:cs="Poppins"/>
          <w:color w:val="003B91"/>
        </w:rPr>
        <w:t>documento.</w:t>
      </w:r>
    </w:p>
    <w:p w14:paraId="1C8E391C" w14:textId="77777777" w:rsidR="004328FE" w:rsidRPr="00212F38" w:rsidRDefault="004328FE" w:rsidP="004328FE">
      <w:pPr>
        <w:pStyle w:val="Textoindependiente"/>
        <w:spacing w:before="208" w:line="276" w:lineRule="auto"/>
        <w:ind w:left="111"/>
        <w:rPr>
          <w:rFonts w:ascii="Poppins" w:hAnsi="Poppins" w:cs="Poppins"/>
          <w:color w:val="003B91"/>
        </w:rPr>
      </w:pPr>
      <w:r w:rsidRPr="00212F38">
        <w:rPr>
          <w:rFonts w:ascii="Poppins" w:hAnsi="Poppins" w:cs="Poppins"/>
          <w:color w:val="003B91"/>
        </w:rPr>
        <w:t>La</w:t>
      </w:r>
      <w:r w:rsidRPr="00212F38">
        <w:rPr>
          <w:rFonts w:ascii="Poppins" w:hAnsi="Poppins" w:cs="Poppins"/>
          <w:color w:val="003B91"/>
          <w:spacing w:val="4"/>
        </w:rPr>
        <w:t xml:space="preserve"> </w:t>
      </w:r>
      <w:r w:rsidRPr="00212F38">
        <w:rPr>
          <w:rFonts w:ascii="Poppins" w:hAnsi="Poppins" w:cs="Poppins"/>
          <w:color w:val="003B91"/>
        </w:rPr>
        <w:t>Universidad,</w:t>
      </w:r>
      <w:r w:rsidRPr="00212F38">
        <w:rPr>
          <w:rFonts w:ascii="Poppins" w:hAnsi="Poppins" w:cs="Poppins"/>
          <w:color w:val="003B91"/>
          <w:spacing w:val="-5"/>
        </w:rPr>
        <w:t xml:space="preserve"> </w:t>
      </w:r>
      <w:r w:rsidRPr="00212F38">
        <w:rPr>
          <w:rFonts w:ascii="Poppins" w:hAnsi="Poppins" w:cs="Poppins"/>
          <w:color w:val="003B91"/>
        </w:rPr>
        <w:t>establece</w:t>
      </w:r>
      <w:r w:rsidRPr="00212F38">
        <w:rPr>
          <w:rFonts w:ascii="Poppins" w:hAnsi="Poppins" w:cs="Poppins"/>
          <w:color w:val="003B91"/>
          <w:spacing w:val="-9"/>
        </w:rPr>
        <w:t xml:space="preserve"> </w:t>
      </w:r>
      <w:r w:rsidRPr="00212F38">
        <w:rPr>
          <w:rFonts w:ascii="Poppins" w:hAnsi="Poppins" w:cs="Poppins"/>
          <w:color w:val="003B91"/>
        </w:rPr>
        <w:t>dos</w:t>
      </w:r>
      <w:r w:rsidRPr="00212F38">
        <w:rPr>
          <w:rFonts w:ascii="Poppins" w:hAnsi="Poppins" w:cs="Poppins"/>
          <w:color w:val="003B91"/>
          <w:spacing w:val="1"/>
        </w:rPr>
        <w:t xml:space="preserve"> </w:t>
      </w:r>
      <w:r w:rsidRPr="00212F38">
        <w:rPr>
          <w:rFonts w:ascii="Poppins" w:hAnsi="Poppins" w:cs="Poppins"/>
          <w:color w:val="003B91"/>
        </w:rPr>
        <w:t>formas</w:t>
      </w:r>
      <w:r w:rsidRPr="00212F38">
        <w:rPr>
          <w:rFonts w:ascii="Poppins" w:hAnsi="Poppins" w:cs="Poppins"/>
          <w:color w:val="003B91"/>
          <w:spacing w:val="-7"/>
        </w:rPr>
        <w:t xml:space="preserve"> </w:t>
      </w:r>
      <w:r w:rsidRPr="00212F38">
        <w:rPr>
          <w:rFonts w:ascii="Poppins" w:hAnsi="Poppins" w:cs="Poppins"/>
          <w:color w:val="003B91"/>
        </w:rPr>
        <w:t>de</w:t>
      </w:r>
      <w:r w:rsidRPr="00212F38">
        <w:rPr>
          <w:rFonts w:ascii="Poppins" w:hAnsi="Poppins" w:cs="Poppins"/>
          <w:color w:val="003B91"/>
          <w:spacing w:val="-1"/>
        </w:rPr>
        <w:t xml:space="preserve"> </w:t>
      </w:r>
      <w:r w:rsidRPr="00212F38">
        <w:rPr>
          <w:rFonts w:ascii="Poppins" w:hAnsi="Poppins" w:cs="Poppins"/>
          <w:color w:val="003B91"/>
        </w:rPr>
        <w:t>convalidar</w:t>
      </w:r>
      <w:r w:rsidRPr="00212F38">
        <w:rPr>
          <w:rFonts w:ascii="Poppins" w:hAnsi="Poppins" w:cs="Poppins"/>
          <w:color w:val="003B91"/>
          <w:spacing w:val="-3"/>
        </w:rPr>
        <w:t xml:space="preserve"> </w:t>
      </w:r>
      <w:r w:rsidRPr="00212F38">
        <w:rPr>
          <w:rFonts w:ascii="Poppins" w:hAnsi="Poppins" w:cs="Poppins"/>
          <w:color w:val="003B91"/>
        </w:rPr>
        <w:t>una</w:t>
      </w:r>
      <w:r w:rsidRPr="00212F38">
        <w:rPr>
          <w:rFonts w:ascii="Poppins" w:hAnsi="Poppins" w:cs="Poppins"/>
          <w:color w:val="003B91"/>
          <w:spacing w:val="-1"/>
        </w:rPr>
        <w:t xml:space="preserve"> </w:t>
      </w:r>
      <w:r w:rsidRPr="00212F38">
        <w:rPr>
          <w:rFonts w:ascii="Poppins" w:hAnsi="Poppins" w:cs="Poppins"/>
          <w:color w:val="003B91"/>
        </w:rPr>
        <w:t>asignatura:</w:t>
      </w:r>
    </w:p>
    <w:p w14:paraId="17319CC0" w14:textId="77777777" w:rsidR="004328FE" w:rsidRPr="00212F38" w:rsidRDefault="004328FE" w:rsidP="004328FE">
      <w:pPr>
        <w:pStyle w:val="Textoindependiente"/>
        <w:numPr>
          <w:ilvl w:val="0"/>
          <w:numId w:val="1"/>
        </w:numPr>
        <w:spacing w:before="208" w:line="276" w:lineRule="auto"/>
        <w:jc w:val="both"/>
        <w:rPr>
          <w:rFonts w:ascii="Poppins" w:hAnsi="Poppins" w:cs="Poppins"/>
          <w:color w:val="003B91"/>
        </w:rPr>
      </w:pPr>
      <w:r w:rsidRPr="00212F38">
        <w:rPr>
          <w:rFonts w:ascii="Poppins" w:hAnsi="Poppins" w:cs="Poppins"/>
          <w:color w:val="003B91"/>
        </w:rPr>
        <w:t>Mediante convalidación directa – Similitud de asignaturas y contenidos del sílabo</w:t>
      </w:r>
      <w:r w:rsidRPr="00212F38">
        <w:rPr>
          <w:rFonts w:ascii="Poppins" w:hAnsi="Poppins" w:cs="Poppins"/>
          <w:color w:val="003B91"/>
          <w:spacing w:val="1"/>
        </w:rPr>
        <w:t xml:space="preserve"> </w:t>
      </w:r>
      <w:r w:rsidRPr="00212F38">
        <w:rPr>
          <w:rFonts w:ascii="Poppins" w:hAnsi="Poppins" w:cs="Poppins"/>
          <w:color w:val="003B91"/>
        </w:rPr>
        <w:t>según</w:t>
      </w:r>
      <w:r w:rsidRPr="00212F38">
        <w:rPr>
          <w:rFonts w:ascii="Poppins" w:hAnsi="Poppins" w:cs="Poppins"/>
          <w:color w:val="003B91"/>
          <w:spacing w:val="-6"/>
        </w:rPr>
        <w:t xml:space="preserve"> </w:t>
      </w:r>
      <w:r w:rsidRPr="00212F38">
        <w:rPr>
          <w:rFonts w:ascii="Poppins" w:hAnsi="Poppins" w:cs="Poppins"/>
          <w:color w:val="003B91"/>
        </w:rPr>
        <w:t>reglamento</w:t>
      </w:r>
      <w:r w:rsidRPr="00212F38">
        <w:rPr>
          <w:rFonts w:ascii="Poppins" w:hAnsi="Poppins" w:cs="Poppins"/>
          <w:color w:val="003B91"/>
          <w:spacing w:val="-14"/>
        </w:rPr>
        <w:t xml:space="preserve"> </w:t>
      </w:r>
      <w:r w:rsidRPr="00212F38">
        <w:rPr>
          <w:rFonts w:ascii="Poppins" w:hAnsi="Poppins" w:cs="Poppins"/>
          <w:color w:val="003B91"/>
        </w:rPr>
        <w:t>de</w:t>
      </w:r>
      <w:r w:rsidRPr="00212F38">
        <w:rPr>
          <w:rFonts w:ascii="Poppins" w:hAnsi="Poppins" w:cs="Poppins"/>
          <w:color w:val="003B91"/>
          <w:spacing w:val="-2"/>
        </w:rPr>
        <w:t xml:space="preserve"> </w:t>
      </w:r>
      <w:r w:rsidRPr="00212F38">
        <w:rPr>
          <w:rFonts w:ascii="Poppins" w:hAnsi="Poppins" w:cs="Poppins"/>
          <w:color w:val="003B91"/>
        </w:rPr>
        <w:t>estudios.</w:t>
      </w:r>
    </w:p>
    <w:p w14:paraId="361D0F8D" w14:textId="12A5B4EA" w:rsidR="006D6861" w:rsidRPr="006D6861" w:rsidRDefault="004328FE" w:rsidP="006D6861">
      <w:pPr>
        <w:pStyle w:val="Textoindependiente"/>
        <w:numPr>
          <w:ilvl w:val="0"/>
          <w:numId w:val="1"/>
        </w:numPr>
        <w:spacing w:before="208" w:line="276" w:lineRule="auto"/>
        <w:jc w:val="both"/>
        <w:rPr>
          <w:rFonts w:ascii="Poppins" w:hAnsi="Poppins" w:cs="Poppins"/>
          <w:color w:val="003B91"/>
        </w:rPr>
      </w:pPr>
      <w:r w:rsidRPr="00212F38">
        <w:rPr>
          <w:rFonts w:ascii="Poppins" w:hAnsi="Poppins" w:cs="Poppins"/>
          <w:color w:val="003B91"/>
        </w:rPr>
        <w:t>Mediante convalidación por examen de suficiencia – Mecanismo que evalúa las competencias que acredite por el avance y asignaturas aprobadas en el plan de estudios de la institución de origen y que no cumplan con el punto 1, mediante un examen de conocimientos. Para aprobar se exige una nota mínima de 13. El número de asignaturas que se pueden rendir lo define la universidad. Esta propuesta es determinada por la universidad y no es solicitada por la persona interesada en ningún caso.</w:t>
      </w:r>
    </w:p>
    <w:p w14:paraId="2621B686" w14:textId="66CDBFCB" w:rsidR="004328FE" w:rsidRPr="004328FE" w:rsidRDefault="004328FE" w:rsidP="004328FE">
      <w:pPr>
        <w:pStyle w:val="Textoindependiente"/>
        <w:spacing w:before="205" w:line="276" w:lineRule="auto"/>
        <w:ind w:left="111" w:right="-1"/>
        <w:jc w:val="both"/>
        <w:rPr>
          <w:rFonts w:ascii="Poppins" w:hAnsi="Poppins" w:cs="Poppins"/>
          <w:color w:val="003B91"/>
        </w:rPr>
      </w:pPr>
      <w:r w:rsidRPr="00212F38">
        <w:rPr>
          <w:rFonts w:ascii="Poppins" w:hAnsi="Poppins" w:cs="Poppins"/>
          <w:color w:val="003B91"/>
        </w:rPr>
        <w:t>Dicha</w:t>
      </w:r>
      <w:r w:rsidRPr="00212F38">
        <w:rPr>
          <w:rFonts w:ascii="Poppins" w:hAnsi="Poppins" w:cs="Poppins"/>
          <w:color w:val="003B91"/>
          <w:spacing w:val="1"/>
        </w:rPr>
        <w:t xml:space="preserve"> </w:t>
      </w:r>
      <w:r w:rsidRPr="00212F38">
        <w:rPr>
          <w:rFonts w:ascii="Poppins" w:hAnsi="Poppins" w:cs="Poppins"/>
          <w:color w:val="003B91"/>
        </w:rPr>
        <w:t>propuesta</w:t>
      </w:r>
      <w:r w:rsidRPr="00212F38">
        <w:rPr>
          <w:rFonts w:ascii="Poppins" w:hAnsi="Poppins" w:cs="Poppins"/>
          <w:color w:val="003B91"/>
          <w:spacing w:val="1"/>
        </w:rPr>
        <w:t xml:space="preserve"> </w:t>
      </w:r>
      <w:r w:rsidRPr="00212F38">
        <w:rPr>
          <w:rFonts w:ascii="Poppins" w:hAnsi="Poppins" w:cs="Poppins"/>
          <w:color w:val="003B91"/>
        </w:rPr>
        <w:t>está</w:t>
      </w:r>
      <w:r w:rsidRPr="00212F38">
        <w:rPr>
          <w:rFonts w:ascii="Poppins" w:hAnsi="Poppins" w:cs="Poppins"/>
          <w:color w:val="003B91"/>
          <w:spacing w:val="1"/>
        </w:rPr>
        <w:t xml:space="preserve"> </w:t>
      </w:r>
      <w:r w:rsidRPr="00212F38">
        <w:rPr>
          <w:rFonts w:ascii="Poppins" w:hAnsi="Poppins" w:cs="Poppins"/>
          <w:color w:val="003B91"/>
        </w:rPr>
        <w:t>sujeta</w:t>
      </w:r>
      <w:r w:rsidRPr="00212F38">
        <w:rPr>
          <w:rFonts w:ascii="Poppins" w:hAnsi="Poppins" w:cs="Poppins"/>
          <w:color w:val="003B91"/>
          <w:spacing w:val="1"/>
        </w:rPr>
        <w:t xml:space="preserve"> </w:t>
      </w:r>
      <w:r w:rsidRPr="00212F38">
        <w:rPr>
          <w:rFonts w:ascii="Poppins" w:hAnsi="Poppins" w:cs="Poppins"/>
          <w:color w:val="003B91"/>
        </w:rPr>
        <w:t>a</w:t>
      </w:r>
      <w:r w:rsidRPr="00212F38">
        <w:rPr>
          <w:rFonts w:ascii="Poppins" w:hAnsi="Poppins" w:cs="Poppins"/>
          <w:color w:val="003B91"/>
          <w:spacing w:val="1"/>
        </w:rPr>
        <w:t xml:space="preserve"> </w:t>
      </w:r>
      <w:r w:rsidRPr="00212F38">
        <w:rPr>
          <w:rFonts w:ascii="Poppins" w:hAnsi="Poppins" w:cs="Poppins"/>
          <w:color w:val="003B91"/>
        </w:rPr>
        <w:t>términos</w:t>
      </w:r>
      <w:r w:rsidRPr="00212F38">
        <w:rPr>
          <w:rFonts w:ascii="Poppins" w:hAnsi="Poppins" w:cs="Poppins"/>
          <w:color w:val="003B91"/>
          <w:spacing w:val="1"/>
        </w:rPr>
        <w:t xml:space="preserve"> </w:t>
      </w:r>
      <w:r w:rsidRPr="00212F38">
        <w:rPr>
          <w:rFonts w:ascii="Poppins" w:hAnsi="Poppins" w:cs="Poppins"/>
          <w:color w:val="003B91"/>
        </w:rPr>
        <w:t>y</w:t>
      </w:r>
      <w:r w:rsidRPr="00212F38">
        <w:rPr>
          <w:rFonts w:ascii="Poppins" w:hAnsi="Poppins" w:cs="Poppins"/>
          <w:color w:val="003B91"/>
          <w:spacing w:val="1"/>
        </w:rPr>
        <w:t xml:space="preserve"> </w:t>
      </w:r>
      <w:r w:rsidRPr="00212F38">
        <w:rPr>
          <w:rFonts w:ascii="Poppins" w:hAnsi="Poppins" w:cs="Poppins"/>
          <w:color w:val="003B91"/>
        </w:rPr>
        <w:t>condiciones</w:t>
      </w:r>
      <w:r w:rsidRPr="00212F38">
        <w:rPr>
          <w:rFonts w:ascii="Poppins" w:hAnsi="Poppins" w:cs="Poppins"/>
          <w:color w:val="003B91"/>
          <w:spacing w:val="1"/>
        </w:rPr>
        <w:t xml:space="preserve"> </w:t>
      </w:r>
      <w:r w:rsidRPr="00212F38">
        <w:rPr>
          <w:rFonts w:ascii="Poppins" w:hAnsi="Poppins" w:cs="Poppins"/>
          <w:color w:val="003B91"/>
        </w:rPr>
        <w:t>académicas</w:t>
      </w:r>
      <w:r w:rsidRPr="00212F38">
        <w:rPr>
          <w:rFonts w:ascii="Poppins" w:hAnsi="Poppins" w:cs="Poppins"/>
          <w:color w:val="003B91"/>
          <w:spacing w:val="1"/>
        </w:rPr>
        <w:t xml:space="preserve"> </w:t>
      </w:r>
      <w:r w:rsidRPr="00212F38">
        <w:rPr>
          <w:rFonts w:ascii="Poppins" w:hAnsi="Poppins" w:cs="Poppins"/>
          <w:color w:val="003B91"/>
        </w:rPr>
        <w:t>y</w:t>
      </w:r>
      <w:r w:rsidRPr="00212F38">
        <w:rPr>
          <w:rFonts w:ascii="Poppins" w:hAnsi="Poppins" w:cs="Poppins"/>
          <w:color w:val="003B91"/>
          <w:spacing w:val="1"/>
        </w:rPr>
        <w:t xml:space="preserve"> </w:t>
      </w:r>
      <w:r w:rsidRPr="00212F38">
        <w:rPr>
          <w:rFonts w:ascii="Poppins" w:hAnsi="Poppins" w:cs="Poppins"/>
          <w:color w:val="003B91"/>
        </w:rPr>
        <w:t xml:space="preserve">administrativas contenidas en el </w:t>
      </w:r>
      <w:r w:rsidRPr="00212F38">
        <w:rPr>
          <w:rFonts w:ascii="Poppins" w:hAnsi="Poppins" w:cs="Poppins"/>
          <w:b/>
          <w:bCs/>
          <w:color w:val="003B91"/>
        </w:rPr>
        <w:t>Anexo 02</w:t>
      </w:r>
      <w:r w:rsidRPr="00212F38">
        <w:rPr>
          <w:rFonts w:ascii="Poppins" w:hAnsi="Poppins" w:cs="Poppins"/>
          <w:color w:val="003B91"/>
        </w:rPr>
        <w:t>, que están asociadas a nuestro</w:t>
      </w:r>
      <w:r w:rsidRPr="00212F38">
        <w:rPr>
          <w:rFonts w:ascii="Poppins" w:hAnsi="Poppins" w:cs="Poppins"/>
          <w:color w:val="003B91"/>
          <w:spacing w:val="1"/>
        </w:rPr>
        <w:t xml:space="preserve"> </w:t>
      </w:r>
      <w:r w:rsidRPr="00212F38">
        <w:rPr>
          <w:rFonts w:ascii="Poppins" w:hAnsi="Poppins" w:cs="Poppins"/>
          <w:color w:val="003B91"/>
        </w:rPr>
        <w:t>servicio</w:t>
      </w:r>
      <w:r w:rsidRPr="00212F38">
        <w:rPr>
          <w:rFonts w:ascii="Poppins" w:hAnsi="Poppins" w:cs="Poppins"/>
          <w:color w:val="003B91"/>
          <w:spacing w:val="1"/>
        </w:rPr>
        <w:t xml:space="preserve"> </w:t>
      </w:r>
      <w:r w:rsidRPr="00212F38">
        <w:rPr>
          <w:rFonts w:ascii="Poppins" w:hAnsi="Poppins" w:cs="Poppins"/>
          <w:color w:val="003B91"/>
        </w:rPr>
        <w:t>educativo, por lo que adjuntamos la información detalladamente para que usted como</w:t>
      </w:r>
      <w:r w:rsidRPr="00212F38">
        <w:rPr>
          <w:rFonts w:ascii="Poppins" w:hAnsi="Poppins" w:cs="Poppins"/>
          <w:color w:val="003B91"/>
          <w:spacing w:val="1"/>
        </w:rPr>
        <w:t xml:space="preserve"> persona </w:t>
      </w:r>
      <w:r w:rsidRPr="00212F38">
        <w:rPr>
          <w:rFonts w:ascii="Poppins" w:hAnsi="Poppins" w:cs="Poppins"/>
          <w:color w:val="003B91"/>
        </w:rPr>
        <w:t>interesada</w:t>
      </w:r>
      <w:r w:rsidRPr="00212F38">
        <w:rPr>
          <w:rFonts w:ascii="Poppins" w:hAnsi="Poppins" w:cs="Poppins"/>
          <w:color w:val="003B91"/>
          <w:spacing w:val="1"/>
        </w:rPr>
        <w:t xml:space="preserve"> </w:t>
      </w:r>
      <w:r w:rsidRPr="00212F38">
        <w:rPr>
          <w:rFonts w:ascii="Poppins" w:hAnsi="Poppins" w:cs="Poppins"/>
          <w:color w:val="003B91"/>
        </w:rPr>
        <w:t>pueda</w:t>
      </w:r>
      <w:r w:rsidRPr="00212F38">
        <w:rPr>
          <w:rFonts w:ascii="Poppins" w:hAnsi="Poppins" w:cs="Poppins"/>
          <w:color w:val="003B91"/>
          <w:spacing w:val="1"/>
        </w:rPr>
        <w:t xml:space="preserve"> </w:t>
      </w:r>
      <w:r w:rsidRPr="00212F38">
        <w:rPr>
          <w:rFonts w:ascii="Poppins" w:hAnsi="Poppins" w:cs="Poppins"/>
          <w:color w:val="003B91"/>
        </w:rPr>
        <w:t>revisarla.</w:t>
      </w:r>
      <w:r w:rsidRPr="00212F38">
        <w:rPr>
          <w:rFonts w:ascii="Poppins" w:hAnsi="Poppins" w:cs="Poppins"/>
          <w:color w:val="003B91"/>
          <w:spacing w:val="1"/>
        </w:rPr>
        <w:t xml:space="preserve"> </w:t>
      </w:r>
    </w:p>
    <w:p w14:paraId="7663E88D" w14:textId="77777777" w:rsidR="004328FE" w:rsidRPr="00212F38" w:rsidRDefault="004328FE" w:rsidP="004328FE">
      <w:pPr>
        <w:pStyle w:val="Textoindependiente"/>
        <w:spacing w:before="209" w:line="276" w:lineRule="auto"/>
        <w:ind w:left="111" w:right="-1"/>
        <w:jc w:val="both"/>
        <w:rPr>
          <w:rFonts w:ascii="Poppins" w:hAnsi="Poppins" w:cs="Poppins"/>
          <w:color w:val="003B91"/>
        </w:rPr>
      </w:pPr>
      <w:r w:rsidRPr="00212F38">
        <w:rPr>
          <w:rFonts w:ascii="Poppins" w:hAnsi="Poppins" w:cs="Poppins"/>
          <w:color w:val="003B91"/>
        </w:rPr>
        <w:lastRenderedPageBreak/>
        <w:t>Asimismo, en la simulación se podrá verificar las asignaturas por convalidación directa y la cantidad de</w:t>
      </w:r>
      <w:r w:rsidRPr="00212F38">
        <w:rPr>
          <w:rFonts w:ascii="Poppins" w:hAnsi="Poppins" w:cs="Poppins"/>
          <w:color w:val="003B91"/>
          <w:spacing w:val="1"/>
        </w:rPr>
        <w:t xml:space="preserve"> </w:t>
      </w:r>
      <w:r w:rsidRPr="00212F38">
        <w:rPr>
          <w:rFonts w:ascii="Poppins" w:hAnsi="Poppins" w:cs="Poppins"/>
          <w:color w:val="003B91"/>
        </w:rPr>
        <w:t>exámenes propuestos, mismos que deberán ser aplicados y aprobados para que se</w:t>
      </w:r>
      <w:r w:rsidRPr="00212F38">
        <w:rPr>
          <w:rFonts w:ascii="Poppins" w:hAnsi="Poppins" w:cs="Poppins"/>
          <w:color w:val="003B91"/>
          <w:spacing w:val="1"/>
        </w:rPr>
        <w:t xml:space="preserve"> </w:t>
      </w:r>
      <w:r w:rsidRPr="00212F38">
        <w:rPr>
          <w:rFonts w:ascii="Poppins" w:hAnsi="Poppins" w:cs="Poppins"/>
          <w:color w:val="003B91"/>
        </w:rPr>
        <w:t>pueda</w:t>
      </w:r>
      <w:r w:rsidRPr="00212F38">
        <w:rPr>
          <w:rFonts w:ascii="Poppins" w:hAnsi="Poppins" w:cs="Poppins"/>
          <w:color w:val="003B91"/>
          <w:spacing w:val="-10"/>
        </w:rPr>
        <w:t xml:space="preserve"> </w:t>
      </w:r>
      <w:r w:rsidRPr="00212F38">
        <w:rPr>
          <w:rFonts w:ascii="Poppins" w:hAnsi="Poppins" w:cs="Poppins"/>
          <w:color w:val="003B91"/>
        </w:rPr>
        <w:t>dar</w:t>
      </w:r>
      <w:r w:rsidRPr="00212F38">
        <w:rPr>
          <w:rFonts w:ascii="Poppins" w:hAnsi="Poppins" w:cs="Poppins"/>
          <w:color w:val="003B91"/>
          <w:spacing w:val="-5"/>
        </w:rPr>
        <w:t xml:space="preserve"> </w:t>
      </w:r>
      <w:r w:rsidRPr="00212F38">
        <w:rPr>
          <w:rFonts w:ascii="Poppins" w:hAnsi="Poppins" w:cs="Poppins"/>
          <w:color w:val="003B91"/>
        </w:rPr>
        <w:t>por</w:t>
      </w:r>
      <w:r w:rsidRPr="00212F38">
        <w:rPr>
          <w:rFonts w:ascii="Poppins" w:hAnsi="Poppins" w:cs="Poppins"/>
          <w:color w:val="003B91"/>
          <w:spacing w:val="-9"/>
        </w:rPr>
        <w:t xml:space="preserve"> </w:t>
      </w:r>
      <w:r w:rsidRPr="00212F38">
        <w:rPr>
          <w:rFonts w:ascii="Poppins" w:hAnsi="Poppins" w:cs="Poppins"/>
          <w:color w:val="003B91"/>
        </w:rPr>
        <w:t>convalidado.</w:t>
      </w:r>
    </w:p>
    <w:p w14:paraId="71DD5A10" w14:textId="77777777" w:rsidR="004328FE" w:rsidRPr="00212F38" w:rsidRDefault="004328FE" w:rsidP="004328FE">
      <w:pPr>
        <w:pStyle w:val="Textoindependiente"/>
        <w:spacing w:before="205" w:line="276" w:lineRule="auto"/>
        <w:ind w:left="111" w:right="-1"/>
        <w:jc w:val="both"/>
        <w:rPr>
          <w:rFonts w:ascii="Poppins" w:hAnsi="Poppins" w:cs="Poppins"/>
          <w:color w:val="003B91"/>
          <w:spacing w:val="-59"/>
        </w:rPr>
      </w:pPr>
      <w:r w:rsidRPr="00212F38">
        <w:rPr>
          <w:rFonts w:ascii="Poppins" w:hAnsi="Poppins" w:cs="Poppins"/>
          <w:color w:val="003B91"/>
        </w:rPr>
        <w:t>Es</w:t>
      </w:r>
      <w:r w:rsidRPr="00212F38">
        <w:rPr>
          <w:rFonts w:ascii="Poppins" w:hAnsi="Poppins" w:cs="Poppins"/>
          <w:color w:val="003B91"/>
          <w:spacing w:val="1"/>
        </w:rPr>
        <w:t xml:space="preserve"> </w:t>
      </w:r>
      <w:r w:rsidRPr="00212F38">
        <w:rPr>
          <w:rFonts w:ascii="Poppins" w:hAnsi="Poppins" w:cs="Poppins"/>
          <w:color w:val="003B91"/>
        </w:rPr>
        <w:t>importante</w:t>
      </w:r>
      <w:r w:rsidRPr="00212F38">
        <w:rPr>
          <w:rFonts w:ascii="Poppins" w:hAnsi="Poppins" w:cs="Poppins"/>
          <w:color w:val="003B91"/>
          <w:spacing w:val="1"/>
        </w:rPr>
        <w:t xml:space="preserve"> </w:t>
      </w:r>
      <w:r w:rsidRPr="00212F38">
        <w:rPr>
          <w:rFonts w:ascii="Poppins" w:hAnsi="Poppins" w:cs="Poppins"/>
          <w:color w:val="003B91"/>
        </w:rPr>
        <w:t>mencionar</w:t>
      </w:r>
      <w:r w:rsidRPr="00212F38">
        <w:rPr>
          <w:rFonts w:ascii="Poppins" w:hAnsi="Poppins" w:cs="Poppins"/>
          <w:color w:val="003B91"/>
          <w:spacing w:val="1"/>
        </w:rPr>
        <w:t xml:space="preserve"> </w:t>
      </w:r>
      <w:r w:rsidRPr="00212F38">
        <w:rPr>
          <w:rFonts w:ascii="Poppins" w:hAnsi="Poppins" w:cs="Poppins"/>
          <w:color w:val="003B91"/>
        </w:rPr>
        <w:t>que</w:t>
      </w:r>
      <w:r w:rsidRPr="00212F38">
        <w:rPr>
          <w:rFonts w:ascii="Poppins" w:hAnsi="Poppins" w:cs="Poppins"/>
          <w:color w:val="003B91"/>
          <w:spacing w:val="1"/>
        </w:rPr>
        <w:t xml:space="preserve"> </w:t>
      </w:r>
      <w:r w:rsidRPr="00212F38">
        <w:rPr>
          <w:rFonts w:ascii="Poppins" w:hAnsi="Poppins" w:cs="Poppins"/>
          <w:color w:val="003B91"/>
        </w:rPr>
        <w:t>para</w:t>
      </w:r>
      <w:r w:rsidRPr="00212F38">
        <w:rPr>
          <w:rFonts w:ascii="Poppins" w:hAnsi="Poppins" w:cs="Poppins"/>
          <w:color w:val="003B91"/>
          <w:spacing w:val="1"/>
        </w:rPr>
        <w:t xml:space="preserve"> </w:t>
      </w:r>
      <w:r w:rsidRPr="00212F38">
        <w:rPr>
          <w:rFonts w:ascii="Poppins" w:hAnsi="Poppins" w:cs="Poppins"/>
          <w:color w:val="003B91"/>
        </w:rPr>
        <w:t>seguir</w:t>
      </w:r>
      <w:r w:rsidRPr="00212F38">
        <w:rPr>
          <w:rFonts w:ascii="Poppins" w:hAnsi="Poppins" w:cs="Poppins"/>
          <w:color w:val="003B91"/>
          <w:spacing w:val="1"/>
        </w:rPr>
        <w:t xml:space="preserve"> </w:t>
      </w:r>
      <w:r w:rsidRPr="00212F38">
        <w:rPr>
          <w:rFonts w:ascii="Poppins" w:hAnsi="Poppins" w:cs="Poppins"/>
          <w:color w:val="003B91"/>
        </w:rPr>
        <w:t>con</w:t>
      </w:r>
      <w:r w:rsidRPr="00212F38">
        <w:rPr>
          <w:rFonts w:ascii="Poppins" w:hAnsi="Poppins" w:cs="Poppins"/>
          <w:color w:val="003B91"/>
          <w:spacing w:val="1"/>
        </w:rPr>
        <w:t xml:space="preserve"> </w:t>
      </w:r>
      <w:r w:rsidRPr="00212F38">
        <w:rPr>
          <w:rFonts w:ascii="Poppins" w:hAnsi="Poppins" w:cs="Poppins"/>
          <w:color w:val="003B91"/>
        </w:rPr>
        <w:t>el</w:t>
      </w:r>
      <w:r w:rsidRPr="00212F38">
        <w:rPr>
          <w:rFonts w:ascii="Poppins" w:hAnsi="Poppins" w:cs="Poppins"/>
          <w:color w:val="003B91"/>
          <w:spacing w:val="1"/>
        </w:rPr>
        <w:t xml:space="preserve"> </w:t>
      </w:r>
      <w:r w:rsidRPr="00212F38">
        <w:rPr>
          <w:rFonts w:ascii="Poppins" w:hAnsi="Poppins" w:cs="Poppins"/>
          <w:color w:val="003B91"/>
        </w:rPr>
        <w:t>procedimiento de convalidación la persona interesada debe confirmar la aceptación del presente documento a través del correo de</w:t>
      </w:r>
      <w:r w:rsidRPr="00212F38">
        <w:rPr>
          <w:rFonts w:ascii="Poppins" w:hAnsi="Poppins" w:cs="Poppins"/>
          <w:color w:val="003B91"/>
          <w:spacing w:val="24"/>
        </w:rPr>
        <w:t xml:space="preserve"> </w:t>
      </w:r>
      <w:hyperlink r:id="rId14" w:history="1">
        <w:r w:rsidRPr="00212F38">
          <w:rPr>
            <w:rStyle w:val="Hipervnculo"/>
            <w:rFonts w:ascii="Poppins" w:hAnsi="Poppins" w:cs="Poppins"/>
            <w:b/>
            <w:bCs/>
            <w:color w:val="003B91"/>
          </w:rPr>
          <w:t>admision.extraordinaria@autonomadeica.edu.pe</w:t>
        </w:r>
      </w:hyperlink>
      <w:r w:rsidRPr="00212F38">
        <w:rPr>
          <w:rFonts w:ascii="Poppins" w:hAnsi="Poppins" w:cs="Poppins"/>
          <w:b/>
          <w:bCs/>
          <w:color w:val="003B91"/>
        </w:rPr>
        <w:t xml:space="preserve"> </w:t>
      </w:r>
      <w:r w:rsidRPr="00212F38">
        <w:rPr>
          <w:rFonts w:ascii="Poppins" w:hAnsi="Poppins" w:cs="Poppins"/>
          <w:b/>
          <w:bCs/>
          <w:color w:val="003B91"/>
          <w:spacing w:val="-59"/>
        </w:rPr>
        <w:t xml:space="preserve">             </w:t>
      </w:r>
      <w:r w:rsidRPr="00212F38">
        <w:rPr>
          <w:rFonts w:ascii="Poppins" w:hAnsi="Poppins" w:cs="Poppins"/>
          <w:color w:val="003B91"/>
        </w:rPr>
        <w:t>para lo cual tiene un</w:t>
      </w:r>
      <w:r w:rsidRPr="00212F38">
        <w:rPr>
          <w:rFonts w:ascii="Poppins" w:hAnsi="Poppins" w:cs="Poppins"/>
          <w:color w:val="003B91"/>
          <w:spacing w:val="1"/>
        </w:rPr>
        <w:t xml:space="preserve"> </w:t>
      </w:r>
      <w:r w:rsidRPr="00212F38">
        <w:rPr>
          <w:rFonts w:ascii="Poppins" w:hAnsi="Poppins" w:cs="Poppins"/>
          <w:color w:val="003B91"/>
        </w:rPr>
        <w:t>plazo</w:t>
      </w:r>
      <w:r w:rsidRPr="00212F38">
        <w:rPr>
          <w:rFonts w:ascii="Poppins" w:hAnsi="Poppins" w:cs="Poppins"/>
          <w:color w:val="003B91"/>
          <w:spacing w:val="-6"/>
        </w:rPr>
        <w:t xml:space="preserve"> </w:t>
      </w:r>
      <w:r w:rsidRPr="00212F38">
        <w:rPr>
          <w:rFonts w:ascii="Poppins" w:hAnsi="Poppins" w:cs="Poppins"/>
          <w:color w:val="003B91"/>
          <w:shd w:val="clear" w:color="auto" w:fill="FFFFFF" w:themeFill="background1"/>
        </w:rPr>
        <w:t>de</w:t>
      </w:r>
      <w:r w:rsidRPr="00212F38">
        <w:rPr>
          <w:rFonts w:ascii="Poppins" w:hAnsi="Poppins" w:cs="Poppins"/>
          <w:color w:val="003B91"/>
          <w:spacing w:val="-1"/>
          <w:shd w:val="clear" w:color="auto" w:fill="FFFFFF" w:themeFill="background1"/>
        </w:rPr>
        <w:t xml:space="preserve"> </w:t>
      </w:r>
      <w:r w:rsidRPr="00212F38">
        <w:rPr>
          <w:rFonts w:ascii="Poppins" w:hAnsi="Poppins" w:cs="Poppins"/>
          <w:color w:val="003B91"/>
          <w:shd w:val="clear" w:color="auto" w:fill="FFFFFF" w:themeFill="background1"/>
        </w:rPr>
        <w:t>48</w:t>
      </w:r>
      <w:r w:rsidRPr="00212F38">
        <w:rPr>
          <w:rFonts w:ascii="Poppins" w:hAnsi="Poppins" w:cs="Poppins"/>
          <w:color w:val="003B91"/>
          <w:spacing w:val="-9"/>
        </w:rPr>
        <w:t xml:space="preserve"> </w:t>
      </w:r>
      <w:r w:rsidRPr="00212F38">
        <w:rPr>
          <w:rFonts w:ascii="Poppins" w:hAnsi="Poppins" w:cs="Poppins"/>
          <w:color w:val="003B91"/>
        </w:rPr>
        <w:t>horas</w:t>
      </w:r>
      <w:r w:rsidRPr="00212F38">
        <w:rPr>
          <w:rFonts w:ascii="Poppins" w:hAnsi="Poppins" w:cs="Poppins"/>
          <w:color w:val="003B91"/>
          <w:spacing w:val="-2"/>
        </w:rPr>
        <w:t xml:space="preserve"> </w:t>
      </w:r>
      <w:r w:rsidRPr="00212F38">
        <w:rPr>
          <w:rFonts w:ascii="Poppins" w:hAnsi="Poppins" w:cs="Poppins"/>
          <w:color w:val="003B91"/>
        </w:rPr>
        <w:t>después</w:t>
      </w:r>
      <w:r w:rsidRPr="00212F38">
        <w:rPr>
          <w:rFonts w:ascii="Poppins" w:hAnsi="Poppins" w:cs="Poppins"/>
          <w:color w:val="003B91"/>
          <w:spacing w:val="-11"/>
        </w:rPr>
        <w:t xml:space="preserve"> </w:t>
      </w:r>
      <w:r w:rsidRPr="00212F38">
        <w:rPr>
          <w:rFonts w:ascii="Poppins" w:hAnsi="Poppins" w:cs="Poppins"/>
          <w:color w:val="003B91"/>
        </w:rPr>
        <w:t>de</w:t>
      </w:r>
      <w:r w:rsidRPr="00212F38">
        <w:rPr>
          <w:rFonts w:ascii="Poppins" w:hAnsi="Poppins" w:cs="Poppins"/>
          <w:color w:val="003B91"/>
          <w:spacing w:val="-7"/>
        </w:rPr>
        <w:t xml:space="preserve"> </w:t>
      </w:r>
      <w:r w:rsidRPr="00212F38">
        <w:rPr>
          <w:rFonts w:ascii="Poppins" w:hAnsi="Poppins" w:cs="Poppins"/>
          <w:color w:val="003B91"/>
        </w:rPr>
        <w:t>notificada</w:t>
      </w:r>
      <w:r w:rsidRPr="00212F38">
        <w:rPr>
          <w:rFonts w:ascii="Poppins" w:hAnsi="Poppins" w:cs="Poppins"/>
          <w:color w:val="003B91"/>
          <w:spacing w:val="-13"/>
        </w:rPr>
        <w:t xml:space="preserve"> </w:t>
      </w:r>
      <w:r w:rsidRPr="00212F38">
        <w:rPr>
          <w:rFonts w:ascii="Poppins" w:hAnsi="Poppins" w:cs="Poppins"/>
          <w:color w:val="003B91"/>
        </w:rPr>
        <w:t>dicha</w:t>
      </w:r>
      <w:r w:rsidRPr="00212F38">
        <w:rPr>
          <w:rFonts w:ascii="Poppins" w:hAnsi="Poppins" w:cs="Poppins"/>
          <w:color w:val="003B91"/>
          <w:spacing w:val="-6"/>
        </w:rPr>
        <w:t xml:space="preserve"> </w:t>
      </w:r>
      <w:r w:rsidRPr="00212F38">
        <w:rPr>
          <w:rFonts w:ascii="Poppins" w:hAnsi="Poppins" w:cs="Poppins"/>
          <w:color w:val="003B91"/>
        </w:rPr>
        <w:t>respuesta.</w:t>
      </w:r>
    </w:p>
    <w:p w14:paraId="53D506EE" w14:textId="77777777" w:rsidR="004328FE" w:rsidRDefault="004328FE" w:rsidP="004328FE">
      <w:pPr>
        <w:spacing w:line="276" w:lineRule="auto"/>
        <w:jc w:val="both"/>
        <w:rPr>
          <w:rFonts w:ascii="Arial MT" w:hAnsi="Arial MT"/>
        </w:rPr>
      </w:pPr>
    </w:p>
    <w:p w14:paraId="2E77C0B0" w14:textId="77777777" w:rsidR="004328FE" w:rsidRDefault="004328FE" w:rsidP="004328FE">
      <w:pPr>
        <w:spacing w:line="276" w:lineRule="auto"/>
      </w:pPr>
    </w:p>
    <w:p w14:paraId="4327ECD0" w14:textId="77777777" w:rsidR="004328FE" w:rsidRDefault="004328FE" w:rsidP="004328FE">
      <w:pPr>
        <w:spacing w:line="276" w:lineRule="auto"/>
      </w:pPr>
    </w:p>
    <w:p w14:paraId="6DB4CF56" w14:textId="77777777" w:rsidR="004328FE" w:rsidRDefault="004328FE" w:rsidP="004328FE">
      <w:pPr>
        <w:spacing w:line="276" w:lineRule="auto"/>
      </w:pPr>
      <w:r>
        <w:rPr>
          <w:noProof/>
        </w:rPr>
        <mc:AlternateContent>
          <mc:Choice Requires="wps">
            <w:drawing>
              <wp:inline distT="0" distB="0" distL="0" distR="0" wp14:anchorId="0E7CA4DD" wp14:editId="5ECD6B87">
                <wp:extent cx="304800" cy="304800"/>
                <wp:effectExtent l="0" t="0" r="0" b="0"/>
                <wp:docPr id="7"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w:pict w14:anchorId="276E25F0">
              <v:rect id="Rectángulo 7"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4D42D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onUZFfABAADGAwAADgAAAAAAAAAAAAAAAAAuAgAAZHJzL2Uyb0RvYy54&#10;bWxQSwECLQAUAAYACAAAACEATKDpLNgAAAADAQAADwAAAAAAAAAAAAAAAABKBAAAZHJzL2Rvd25y&#10;ZXYueG1sUEsFBgAAAAAEAAQA8wAAAE8FAAAAAA==&#10;">
                <o:lock v:ext="edit" aspectratio="t"/>
                <w10:anchorlock/>
              </v:rect>
            </w:pict>
          </mc:Fallback>
        </mc:AlternateContent>
      </w:r>
    </w:p>
    <w:p w14:paraId="4C830609" w14:textId="77777777" w:rsidR="004328FE" w:rsidRDefault="004328FE" w:rsidP="004328FE"/>
    <w:p w14:paraId="598B6168" w14:textId="77777777" w:rsidR="004328FE" w:rsidRDefault="004328FE" w:rsidP="004328FE"/>
    <w:p w14:paraId="5324C053" w14:textId="77777777" w:rsidR="004328FE" w:rsidRDefault="004328FE" w:rsidP="004328FE"/>
    <w:p w14:paraId="43F31F6C" w14:textId="77777777" w:rsidR="004328FE" w:rsidRDefault="004328FE" w:rsidP="004328FE"/>
    <w:p w14:paraId="610941F5" w14:textId="77777777" w:rsidR="004328FE" w:rsidRDefault="004328FE" w:rsidP="004328FE"/>
    <w:p w14:paraId="3B343809" w14:textId="77777777" w:rsidR="004328FE" w:rsidRDefault="004328FE" w:rsidP="004328FE"/>
    <w:p w14:paraId="5D56778D" w14:textId="77777777" w:rsidR="004328FE" w:rsidRDefault="004328FE" w:rsidP="004328FE"/>
    <w:p w14:paraId="59354499" w14:textId="77777777" w:rsidR="004328FE" w:rsidRDefault="004328FE" w:rsidP="004328FE"/>
    <w:p w14:paraId="6B957C65" w14:textId="77777777" w:rsidR="004328FE" w:rsidRDefault="004328FE" w:rsidP="004328FE"/>
    <w:p w14:paraId="60D20E39" w14:textId="77777777" w:rsidR="004328FE" w:rsidRDefault="004328FE" w:rsidP="004328FE"/>
    <w:p w14:paraId="75789152" w14:textId="431330D9" w:rsidR="004328FE" w:rsidRDefault="004328FE" w:rsidP="004328FE"/>
    <w:p w14:paraId="5245D3FD" w14:textId="5BE284F9" w:rsidR="004328FE" w:rsidRDefault="004328FE" w:rsidP="004328FE"/>
    <w:p w14:paraId="1C142C29" w14:textId="4CEEE35B" w:rsidR="004328FE" w:rsidRDefault="004328FE" w:rsidP="004328FE"/>
    <w:p w14:paraId="0394F853" w14:textId="0507289A" w:rsidR="004328FE" w:rsidRDefault="004328FE" w:rsidP="004328FE"/>
    <w:p w14:paraId="58E06B19" w14:textId="77777777" w:rsidR="006D6861" w:rsidRDefault="006D6861" w:rsidP="004328FE"/>
    <w:p w14:paraId="32E36B71" w14:textId="77777777" w:rsidR="006D6861" w:rsidRDefault="006D6861" w:rsidP="004328FE"/>
    <w:p w14:paraId="0F5E7197" w14:textId="77777777" w:rsidR="006D6861" w:rsidRDefault="006D6861" w:rsidP="004328FE"/>
    <w:p w14:paraId="4A2CEEFA" w14:textId="77777777" w:rsidR="0035326C" w:rsidRDefault="0035326C" w:rsidP="004328FE">
      <w:pPr>
        <w:spacing w:before="90"/>
        <w:ind w:left="691" w:right="740"/>
        <w:jc w:val="center"/>
        <w:rPr>
          <w:rFonts w:ascii="Poppins" w:hAnsi="Poppins" w:cs="Poppins"/>
          <w:b/>
          <w:color w:val="003B91"/>
          <w:sz w:val="28"/>
        </w:rPr>
      </w:pPr>
    </w:p>
    <w:p w14:paraId="6E0DE14A" w14:textId="77777777" w:rsidR="0035326C" w:rsidRDefault="0035326C" w:rsidP="004328FE">
      <w:pPr>
        <w:spacing w:before="90"/>
        <w:ind w:left="691" w:right="740"/>
        <w:jc w:val="center"/>
        <w:rPr>
          <w:rFonts w:ascii="Poppins" w:hAnsi="Poppins" w:cs="Poppins"/>
          <w:b/>
          <w:color w:val="003B91"/>
          <w:sz w:val="28"/>
        </w:rPr>
      </w:pPr>
    </w:p>
    <w:p w14:paraId="0C1DAEAD" w14:textId="77777777" w:rsidR="0035326C" w:rsidRPr="0035326C" w:rsidRDefault="0035326C" w:rsidP="004328FE">
      <w:pPr>
        <w:spacing w:before="90"/>
        <w:ind w:left="691" w:right="740"/>
        <w:jc w:val="center"/>
        <w:rPr>
          <w:rFonts w:ascii="Poppins" w:hAnsi="Poppins" w:cs="Poppins"/>
          <w:b/>
          <w:color w:val="003B91"/>
          <w:sz w:val="27"/>
          <w:szCs w:val="27"/>
        </w:rPr>
      </w:pPr>
    </w:p>
    <w:p w14:paraId="740B42F3" w14:textId="2588CC98" w:rsidR="004328FE" w:rsidRPr="004328FE" w:rsidRDefault="004328FE" w:rsidP="004328FE">
      <w:pPr>
        <w:spacing w:before="90"/>
        <w:ind w:left="691" w:right="740"/>
        <w:jc w:val="center"/>
        <w:rPr>
          <w:rFonts w:ascii="Poppins" w:hAnsi="Poppins" w:cs="Poppins"/>
          <w:b/>
          <w:color w:val="003B91"/>
          <w:sz w:val="28"/>
        </w:rPr>
      </w:pPr>
      <w:r w:rsidRPr="004328FE">
        <w:rPr>
          <w:rFonts w:ascii="Poppins" w:hAnsi="Poppins" w:cs="Poppins"/>
          <w:b/>
          <w:color w:val="003B91"/>
          <w:sz w:val="28"/>
        </w:rPr>
        <w:t>Anexo</w:t>
      </w:r>
      <w:r w:rsidRPr="004328FE">
        <w:rPr>
          <w:rFonts w:ascii="Poppins" w:hAnsi="Poppins" w:cs="Poppins"/>
          <w:b/>
          <w:color w:val="003B91"/>
          <w:spacing w:val="2"/>
          <w:sz w:val="28"/>
        </w:rPr>
        <w:t xml:space="preserve"> </w:t>
      </w:r>
      <w:r w:rsidRPr="004328FE">
        <w:rPr>
          <w:rFonts w:ascii="Poppins" w:hAnsi="Poppins" w:cs="Poppins"/>
          <w:b/>
          <w:color w:val="003B91"/>
          <w:sz w:val="28"/>
        </w:rPr>
        <w:t>01</w:t>
      </w:r>
      <w:r w:rsidRPr="004328FE">
        <w:rPr>
          <w:rFonts w:asciiTheme="majorHAnsi" w:hAnsiTheme="majorHAnsi" w:cstheme="majorHAnsi"/>
          <w:b/>
          <w:noProof/>
          <w:color w:val="003B91"/>
        </w:rPr>
        <w:t xml:space="preserve"> </w:t>
      </w:r>
    </w:p>
    <w:p w14:paraId="6F144C93" w14:textId="77777777" w:rsidR="004328FE" w:rsidRPr="00212F38" w:rsidRDefault="004328FE" w:rsidP="004328FE">
      <w:pPr>
        <w:spacing w:before="225"/>
        <w:ind w:left="683" w:right="740"/>
        <w:jc w:val="center"/>
        <w:rPr>
          <w:rFonts w:ascii="Poppins" w:hAnsi="Poppins" w:cs="Poppins"/>
          <w:b/>
          <w:color w:val="003B91"/>
          <w:sz w:val="28"/>
        </w:rPr>
      </w:pPr>
      <w:r w:rsidRPr="00212F38">
        <w:rPr>
          <w:rFonts w:ascii="Poppins" w:hAnsi="Poppins" w:cs="Poppins"/>
          <w:b/>
          <w:color w:val="003B91"/>
          <w:sz w:val="28"/>
        </w:rPr>
        <w:t>Resultado</w:t>
      </w:r>
      <w:r w:rsidRPr="00212F38">
        <w:rPr>
          <w:rFonts w:ascii="Poppins" w:hAnsi="Poppins" w:cs="Poppins"/>
          <w:b/>
          <w:color w:val="003B91"/>
          <w:spacing w:val="-7"/>
          <w:sz w:val="28"/>
        </w:rPr>
        <w:t xml:space="preserve"> </w:t>
      </w:r>
      <w:r w:rsidRPr="00212F38">
        <w:rPr>
          <w:rFonts w:ascii="Poppins" w:hAnsi="Poppins" w:cs="Poppins"/>
          <w:b/>
          <w:color w:val="003B91"/>
          <w:sz w:val="28"/>
        </w:rPr>
        <w:t>de</w:t>
      </w:r>
      <w:r w:rsidRPr="00212F38">
        <w:rPr>
          <w:rFonts w:ascii="Poppins" w:hAnsi="Poppins" w:cs="Poppins"/>
          <w:b/>
          <w:color w:val="003B91"/>
          <w:spacing w:val="-14"/>
          <w:sz w:val="28"/>
        </w:rPr>
        <w:t xml:space="preserve"> </w:t>
      </w:r>
      <w:r w:rsidRPr="00212F38">
        <w:rPr>
          <w:rFonts w:ascii="Poppins" w:hAnsi="Poppins" w:cs="Poppins"/>
          <w:b/>
          <w:color w:val="003B91"/>
          <w:sz w:val="28"/>
        </w:rPr>
        <w:t>la</w:t>
      </w:r>
      <w:r w:rsidRPr="00212F38">
        <w:rPr>
          <w:rFonts w:ascii="Poppins" w:hAnsi="Poppins" w:cs="Poppins"/>
          <w:b/>
          <w:color w:val="003B91"/>
          <w:spacing w:val="-18"/>
          <w:sz w:val="28"/>
        </w:rPr>
        <w:t xml:space="preserve"> </w:t>
      </w:r>
      <w:r w:rsidRPr="00212F38">
        <w:rPr>
          <w:rFonts w:ascii="Poppins" w:hAnsi="Poppins" w:cs="Poppins"/>
          <w:b/>
          <w:color w:val="003B91"/>
          <w:sz w:val="28"/>
        </w:rPr>
        <w:t>convalidación</w:t>
      </w:r>
    </w:p>
    <w:p w14:paraId="78CA9D9B" w14:textId="6D8FC49B" w:rsidR="004328FE" w:rsidRDefault="004328FE" w:rsidP="004328FE">
      <w:pPr>
        <w:pStyle w:val="Textoindependiente"/>
        <w:spacing w:before="219" w:line="288" w:lineRule="auto"/>
        <w:ind w:left="111" w:right="158"/>
        <w:jc w:val="both"/>
        <w:rPr>
          <w:rFonts w:ascii="Poppins" w:hAnsi="Poppins" w:cs="Poppins"/>
          <w:color w:val="003B91"/>
        </w:rPr>
      </w:pPr>
      <w:r w:rsidRPr="00212F38">
        <w:rPr>
          <w:rFonts w:ascii="Poppins" w:hAnsi="Poppins" w:cs="Poppins"/>
          <w:color w:val="003B91"/>
        </w:rPr>
        <w:t xml:space="preserve">En la simulación se podrá verificar las asignaturas por convalidación directa al programa de estudios </w:t>
      </w:r>
      <w:r w:rsidR="00B6228E" w:rsidRPr="00B6228E">
        <w:rPr>
          <w:rFonts w:ascii="Poppins" w:hAnsi="Poppins" w:cs="Poppins"/>
          <w:color w:val="003B91"/>
          <w:lang w:val="es-419"/>
        </w:rPr>
        <w:t>de {{PROGRAMA}}, para</w:t>
      </w:r>
      <w:r w:rsidRPr="00212F38">
        <w:rPr>
          <w:rFonts w:ascii="Poppins" w:hAnsi="Poppins" w:cs="Poppins"/>
          <w:color w:val="003B91"/>
        </w:rPr>
        <w:t xml:space="preserve"> </w:t>
      </w:r>
      <w:r w:rsidR="006C40C7" w:rsidRPr="006C40C7">
        <w:rPr>
          <w:rFonts w:ascii="Poppins" w:hAnsi="Poppins" w:cs="Poppins"/>
          <w:color w:val="003B91"/>
          <w:lang w:val="es-419"/>
        </w:rPr>
        <w:t>{{TRATAMIENTO}}</w:t>
      </w:r>
      <w:r w:rsidRPr="00212F38">
        <w:rPr>
          <w:rFonts w:ascii="Poppins" w:hAnsi="Poppins" w:cs="Poppins"/>
          <w:color w:val="003B91"/>
        </w:rPr>
        <w:t xml:space="preserve"> proveniente del </w:t>
      </w:r>
      <w:r w:rsidR="006D6861" w:rsidRPr="00932BEC">
        <w:rPr>
          <w:rFonts w:ascii="Poppins" w:hAnsi="Poppins" w:cs="Poppins"/>
          <w:b/>
          <w:bCs/>
          <w:color w:val="003B91"/>
        </w:rPr>
        <w:t>“</w:t>
      </w:r>
      <w:r w:rsidR="007015C7" w:rsidRPr="00932BEC">
        <w:rPr>
          <w:rFonts w:ascii="Poppins" w:hAnsi="Poppins" w:cs="Poppins"/>
          <w:b/>
          <w:bCs/>
          <w:color w:val="003B91"/>
          <w:lang w:val="es-419"/>
        </w:rPr>
        <w:t>{{IES_ORIGEN}}</w:t>
      </w:r>
      <w:r w:rsidRPr="00932BEC">
        <w:rPr>
          <w:rFonts w:ascii="Poppins" w:hAnsi="Poppins" w:cs="Poppins"/>
          <w:b/>
          <w:bCs/>
          <w:color w:val="003B91"/>
          <w:sz w:val="20"/>
          <w:szCs w:val="20"/>
        </w:rPr>
        <w:t>”</w:t>
      </w:r>
      <w:r w:rsidRPr="00212F38">
        <w:rPr>
          <w:rFonts w:ascii="Poppins" w:hAnsi="Poppins" w:cs="Poppins"/>
          <w:b/>
          <w:bCs/>
          <w:color w:val="003B91"/>
          <w:sz w:val="20"/>
          <w:szCs w:val="20"/>
        </w:rPr>
        <w:t xml:space="preserve">, </w:t>
      </w:r>
      <w:r w:rsidRPr="00212F38">
        <w:rPr>
          <w:rFonts w:ascii="Poppins" w:hAnsi="Poppins" w:cs="Poppins"/>
          <w:color w:val="003B91"/>
        </w:rPr>
        <w:t xml:space="preserve">así como el número de asignaturas no convalidadas y exámenes de suficiencia propuestos por la Facultad. </w:t>
      </w:r>
    </w:p>
    <w:p w14:paraId="100D4D68" w14:textId="77777777" w:rsidR="004328FE" w:rsidRPr="00212F38" w:rsidRDefault="004328FE" w:rsidP="004328FE">
      <w:pPr>
        <w:pStyle w:val="Textoindependiente"/>
        <w:spacing w:before="219" w:line="288" w:lineRule="auto"/>
        <w:ind w:left="111" w:right="158"/>
        <w:jc w:val="both"/>
        <w:rPr>
          <w:rFonts w:ascii="Poppins" w:hAnsi="Poppins" w:cs="Poppins"/>
          <w:color w:val="003B91"/>
        </w:rPr>
      </w:pPr>
    </w:p>
    <w:p w14:paraId="0524BF2C" w14:textId="1864D58D" w:rsidR="004328FE" w:rsidRPr="00C615FC" w:rsidRDefault="004328FE" w:rsidP="00C615FC">
      <w:pPr>
        <w:spacing w:after="41"/>
        <w:ind w:left="681" w:right="740"/>
        <w:jc w:val="center"/>
        <w:rPr>
          <w:rFonts w:ascii="Poppins" w:hAnsi="Poppins" w:cs="Poppins"/>
          <w:b/>
          <w:color w:val="003B91"/>
        </w:rPr>
      </w:pPr>
      <w:r w:rsidRPr="00212F38">
        <w:rPr>
          <w:rFonts w:ascii="Poppins" w:hAnsi="Poppins" w:cs="Poppins"/>
          <w:b/>
          <w:color w:val="003B91"/>
        </w:rPr>
        <w:t>Cuadro</w:t>
      </w:r>
      <w:r w:rsidRPr="00212F38">
        <w:rPr>
          <w:rFonts w:ascii="Poppins" w:hAnsi="Poppins" w:cs="Poppins"/>
          <w:b/>
          <w:color w:val="003B91"/>
          <w:spacing w:val="-7"/>
        </w:rPr>
        <w:t xml:space="preserve"> </w:t>
      </w:r>
      <w:r w:rsidRPr="00212F38">
        <w:rPr>
          <w:rFonts w:ascii="Poppins" w:hAnsi="Poppins" w:cs="Poppins"/>
          <w:b/>
          <w:color w:val="003B91"/>
        </w:rPr>
        <w:t>N°01.</w:t>
      </w:r>
      <w:r w:rsidRPr="00212F38">
        <w:rPr>
          <w:rFonts w:ascii="Poppins" w:hAnsi="Poppins" w:cs="Poppins"/>
          <w:b/>
          <w:color w:val="003B91"/>
          <w:spacing w:val="-6"/>
        </w:rPr>
        <w:t xml:space="preserve"> </w:t>
      </w:r>
      <w:r w:rsidRPr="00212F38">
        <w:rPr>
          <w:rFonts w:ascii="Poppins" w:hAnsi="Poppins" w:cs="Poppins"/>
          <w:b/>
          <w:color w:val="003B91"/>
        </w:rPr>
        <w:t>Asignaturas</w:t>
      </w:r>
      <w:r w:rsidRPr="00212F38">
        <w:rPr>
          <w:rFonts w:ascii="Poppins" w:hAnsi="Poppins" w:cs="Poppins"/>
          <w:b/>
          <w:color w:val="003B91"/>
          <w:spacing w:val="8"/>
        </w:rPr>
        <w:t xml:space="preserve"> </w:t>
      </w:r>
      <w:r w:rsidRPr="00212F38">
        <w:rPr>
          <w:rFonts w:ascii="Poppins" w:hAnsi="Poppins" w:cs="Poppins"/>
          <w:b/>
          <w:color w:val="003B91"/>
        </w:rPr>
        <w:t>y</w:t>
      </w:r>
      <w:r w:rsidRPr="00212F38">
        <w:rPr>
          <w:rFonts w:ascii="Poppins" w:hAnsi="Poppins" w:cs="Poppins"/>
          <w:b/>
          <w:color w:val="003B91"/>
          <w:spacing w:val="-5"/>
        </w:rPr>
        <w:t xml:space="preserve"> </w:t>
      </w:r>
      <w:r w:rsidRPr="00212F38">
        <w:rPr>
          <w:rFonts w:ascii="Poppins" w:hAnsi="Poppins" w:cs="Poppins"/>
          <w:b/>
          <w:color w:val="003B91"/>
        </w:rPr>
        <w:t>créditos</w:t>
      </w:r>
      <w:r w:rsidRPr="00212F38">
        <w:rPr>
          <w:rFonts w:ascii="Poppins" w:hAnsi="Poppins" w:cs="Poppins"/>
          <w:b/>
          <w:color w:val="003B91"/>
          <w:spacing w:val="-6"/>
        </w:rPr>
        <w:t xml:space="preserve"> </w:t>
      </w:r>
      <w:r w:rsidRPr="00212F38">
        <w:rPr>
          <w:rFonts w:ascii="Poppins" w:hAnsi="Poppins" w:cs="Poppins"/>
          <w:b/>
          <w:color w:val="003B91"/>
        </w:rPr>
        <w:t>convalidados</w:t>
      </w:r>
    </w:p>
    <w:tbl>
      <w:tblPr>
        <w:tblStyle w:val="Tablaconcuadrcula4-nfasis1"/>
        <w:tblW w:w="7938" w:type="dxa"/>
        <w:tblInd w:w="421" w:type="dxa"/>
        <w:tblLook w:val="04A0" w:firstRow="1" w:lastRow="0" w:firstColumn="1" w:lastColumn="0" w:noHBand="0" w:noVBand="1"/>
      </w:tblPr>
      <w:tblGrid>
        <w:gridCol w:w="1031"/>
        <w:gridCol w:w="5347"/>
        <w:gridCol w:w="1560"/>
      </w:tblGrid>
      <w:tr w:rsidR="004328FE" w:rsidRPr="00212F38" w14:paraId="3A216769" w14:textId="77777777" w:rsidTr="0035326C">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31" w:type="dxa"/>
            <w:tcBorders>
              <w:top w:val="single" w:sz="4" w:space="0" w:color="00B0F0"/>
              <w:left w:val="single" w:sz="4" w:space="0" w:color="00B0F0"/>
              <w:right w:val="single" w:sz="4" w:space="0" w:color="00B0F0"/>
            </w:tcBorders>
            <w:shd w:val="clear" w:color="auto" w:fill="003B91"/>
            <w:vAlign w:val="center"/>
            <w:hideMark/>
          </w:tcPr>
          <w:p w14:paraId="6DC6A9D0" w14:textId="77777777" w:rsidR="004328FE" w:rsidRPr="00212F38" w:rsidRDefault="004328FE" w:rsidP="00EB16CE">
            <w:pPr>
              <w:jc w:val="center"/>
              <w:rPr>
                <w:rFonts w:eastAsia="Times New Roman" w:cs="Poppins"/>
                <w:sz w:val="18"/>
                <w:szCs w:val="18"/>
                <w:lang w:val="es-PE"/>
              </w:rPr>
            </w:pPr>
            <w:r w:rsidRPr="00212F38">
              <w:rPr>
                <w:rFonts w:eastAsia="Times New Roman" w:cs="Poppins"/>
                <w:sz w:val="18"/>
                <w:szCs w:val="18"/>
                <w:lang w:val="es-PE"/>
              </w:rPr>
              <w:t>CICLO</w:t>
            </w:r>
          </w:p>
        </w:tc>
        <w:tc>
          <w:tcPr>
            <w:tcW w:w="5347" w:type="dxa"/>
            <w:tcBorders>
              <w:top w:val="single" w:sz="4" w:space="0" w:color="00B0F0"/>
              <w:left w:val="single" w:sz="4" w:space="0" w:color="00B0F0"/>
              <w:right w:val="single" w:sz="4" w:space="0" w:color="00B0F0"/>
            </w:tcBorders>
            <w:shd w:val="clear" w:color="auto" w:fill="003B91"/>
            <w:vAlign w:val="center"/>
            <w:hideMark/>
          </w:tcPr>
          <w:p w14:paraId="796D7E8E" w14:textId="77777777" w:rsidR="004328FE" w:rsidRPr="00212F38" w:rsidRDefault="004328FE" w:rsidP="00EB16CE">
            <w:pPr>
              <w:jc w:val="center"/>
              <w:cnfStyle w:val="100000000000" w:firstRow="1" w:lastRow="0" w:firstColumn="0" w:lastColumn="0" w:oddVBand="0" w:evenVBand="0" w:oddHBand="0" w:evenHBand="0" w:firstRowFirstColumn="0" w:firstRowLastColumn="0" w:lastRowFirstColumn="0" w:lastRowLastColumn="0"/>
              <w:rPr>
                <w:rFonts w:eastAsia="Times New Roman" w:cs="Poppins"/>
                <w:sz w:val="18"/>
                <w:szCs w:val="18"/>
                <w:lang w:val="es-PE"/>
              </w:rPr>
            </w:pPr>
            <w:r w:rsidRPr="00212F38">
              <w:rPr>
                <w:rFonts w:eastAsia="Times New Roman" w:cs="Poppins"/>
                <w:sz w:val="18"/>
                <w:szCs w:val="18"/>
                <w:lang w:val="es-PE"/>
              </w:rPr>
              <w:t>NOMBRE DEL CURSO</w:t>
            </w:r>
          </w:p>
        </w:tc>
        <w:tc>
          <w:tcPr>
            <w:tcW w:w="1560" w:type="dxa"/>
            <w:tcBorders>
              <w:top w:val="single" w:sz="4" w:space="0" w:color="00B0F0"/>
              <w:left w:val="single" w:sz="4" w:space="0" w:color="00B0F0"/>
              <w:right w:val="single" w:sz="4" w:space="0" w:color="00B0F0"/>
            </w:tcBorders>
            <w:shd w:val="clear" w:color="auto" w:fill="003B91"/>
            <w:vAlign w:val="center"/>
            <w:hideMark/>
          </w:tcPr>
          <w:p w14:paraId="789D004C" w14:textId="77777777" w:rsidR="004328FE" w:rsidRPr="00212F38" w:rsidRDefault="004328FE" w:rsidP="00EB16CE">
            <w:pPr>
              <w:jc w:val="center"/>
              <w:cnfStyle w:val="100000000000" w:firstRow="1" w:lastRow="0" w:firstColumn="0" w:lastColumn="0" w:oddVBand="0" w:evenVBand="0" w:oddHBand="0" w:evenHBand="0" w:firstRowFirstColumn="0" w:firstRowLastColumn="0" w:lastRowFirstColumn="0" w:lastRowLastColumn="0"/>
              <w:rPr>
                <w:rFonts w:eastAsia="Times New Roman" w:cs="Poppins"/>
                <w:sz w:val="18"/>
                <w:szCs w:val="18"/>
                <w:lang w:val="es-PE"/>
              </w:rPr>
            </w:pPr>
            <w:r w:rsidRPr="00212F38">
              <w:rPr>
                <w:rFonts w:eastAsia="Times New Roman" w:cs="Poppins"/>
                <w:sz w:val="18"/>
                <w:szCs w:val="18"/>
                <w:lang w:val="es-PE"/>
              </w:rPr>
              <w:t>CREDITOS</w:t>
            </w:r>
          </w:p>
        </w:tc>
      </w:tr>
      <w:tr w:rsidR="00125E84" w:rsidRPr="00212F38" w14:paraId="7DBECE12" w14:textId="77777777" w:rsidTr="0035326C">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31" w:type="dxa"/>
            <w:tcBorders>
              <w:top w:val="single" w:sz="4" w:space="0" w:color="00B0F0"/>
              <w:left w:val="single" w:sz="4" w:space="0" w:color="00B0F0"/>
              <w:right w:val="single" w:sz="4" w:space="0" w:color="00B0F0"/>
            </w:tcBorders>
            <w:shd w:val="clear" w:color="auto" w:fill="auto"/>
            <w:vAlign w:val="center"/>
          </w:tcPr>
          <w:p w14:paraId="4E77B7E2" w14:textId="6326EA52" w:rsidR="00125E84" w:rsidRPr="00125E84" w:rsidRDefault="00125E84" w:rsidP="00C615FC">
            <w:pPr>
              <w:jc w:val="center"/>
              <w:rPr>
                <w:rFonts w:eastAsia="Times New Roman" w:cs="Poppins"/>
                <w:color w:val="003B91"/>
                <w:sz w:val="18"/>
                <w:szCs w:val="18"/>
                <w:lang w:val="es-PE"/>
              </w:rPr>
            </w:pPr>
            <w:r w:rsidRPr="00125E84">
              <w:rPr>
                <w:rFonts w:eastAsia="Times New Roman" w:cs="Poppins"/>
                <w:color w:val="003B91"/>
                <w:sz w:val="18"/>
                <w:szCs w:val="18"/>
              </w:rPr>
              <w:t>I</w:t>
            </w:r>
          </w:p>
        </w:tc>
        <w:tc>
          <w:tcPr>
            <w:tcW w:w="5347" w:type="dxa"/>
            <w:tcBorders>
              <w:top w:val="single" w:sz="4" w:space="0" w:color="00B0F0"/>
              <w:left w:val="single" w:sz="4" w:space="0" w:color="00B0F0"/>
              <w:right w:val="single" w:sz="4" w:space="0" w:color="00B0F0"/>
            </w:tcBorders>
            <w:shd w:val="clear" w:color="auto" w:fill="auto"/>
            <w:vAlign w:val="center"/>
          </w:tcPr>
          <w:p w14:paraId="61D628AC" w14:textId="161278BF" w:rsidR="00125E84" w:rsidRPr="00125E84" w:rsidRDefault="00125E84" w:rsidP="00125E84">
            <w:pPr>
              <w:cnfStyle w:val="000000100000" w:firstRow="0" w:lastRow="0" w:firstColumn="0" w:lastColumn="0" w:oddVBand="0" w:evenVBand="0" w:oddHBand="1" w:evenHBand="0" w:firstRowFirstColumn="0" w:firstRowLastColumn="0" w:lastRowFirstColumn="0" w:lastRowLastColumn="0"/>
              <w:rPr>
                <w:rFonts w:eastAsia="Times New Roman" w:cs="Poppins"/>
                <w:color w:val="003B91"/>
                <w:sz w:val="18"/>
                <w:szCs w:val="18"/>
                <w:lang w:val="es-PE"/>
              </w:rPr>
            </w:pPr>
            <w:r w:rsidRPr="00125E84">
              <w:rPr>
                <w:rFonts w:eastAsia="Times New Roman" w:cs="Poppins"/>
                <w:color w:val="003B91"/>
                <w:sz w:val="18"/>
                <w:szCs w:val="18"/>
              </w:rPr>
              <w:t>Ejemplo curso</w:t>
            </w:r>
          </w:p>
        </w:tc>
        <w:tc>
          <w:tcPr>
            <w:tcW w:w="1560" w:type="dxa"/>
            <w:tcBorders>
              <w:top w:val="single" w:sz="4" w:space="0" w:color="00B0F0"/>
              <w:left w:val="single" w:sz="4" w:space="0" w:color="00B0F0"/>
              <w:right w:val="single" w:sz="4" w:space="0" w:color="00B0F0"/>
            </w:tcBorders>
            <w:shd w:val="clear" w:color="auto" w:fill="auto"/>
            <w:vAlign w:val="center"/>
          </w:tcPr>
          <w:p w14:paraId="6FE34AF0" w14:textId="1F352820" w:rsidR="00125E84" w:rsidRPr="00125E84" w:rsidRDefault="00125E84" w:rsidP="00C615FC">
            <w:pPr>
              <w:jc w:val="center"/>
              <w:cnfStyle w:val="000000100000" w:firstRow="0" w:lastRow="0" w:firstColumn="0" w:lastColumn="0" w:oddVBand="0" w:evenVBand="0" w:oddHBand="1" w:evenHBand="0" w:firstRowFirstColumn="0" w:firstRowLastColumn="0" w:lastRowFirstColumn="0" w:lastRowLastColumn="0"/>
              <w:rPr>
                <w:rFonts w:eastAsia="Times New Roman" w:cs="Poppins"/>
                <w:color w:val="003B91"/>
                <w:sz w:val="18"/>
                <w:szCs w:val="18"/>
                <w:lang w:val="es-PE"/>
              </w:rPr>
            </w:pPr>
            <w:r w:rsidRPr="00125E84">
              <w:rPr>
                <w:rFonts w:eastAsia="Times New Roman" w:cs="Poppins"/>
                <w:color w:val="003B91"/>
                <w:sz w:val="18"/>
                <w:szCs w:val="18"/>
              </w:rPr>
              <w:t>3</w:t>
            </w:r>
          </w:p>
        </w:tc>
      </w:tr>
      <w:tr w:rsidR="00125E84" w:rsidRPr="00212F38" w14:paraId="519E8597" w14:textId="77777777" w:rsidTr="0036251B">
        <w:trPr>
          <w:trHeight w:val="404"/>
        </w:trPr>
        <w:tc>
          <w:tcPr>
            <w:cnfStyle w:val="001000000000" w:firstRow="0" w:lastRow="0" w:firstColumn="1" w:lastColumn="0" w:oddVBand="0" w:evenVBand="0" w:oddHBand="0" w:evenHBand="0" w:firstRowFirstColumn="0" w:firstRowLastColumn="0" w:lastRowFirstColumn="0" w:lastRowLastColumn="0"/>
            <w:tcW w:w="6378" w:type="dxa"/>
            <w:gridSpan w:val="2"/>
            <w:tcBorders>
              <w:top w:val="single" w:sz="4" w:space="0" w:color="00B0F0"/>
              <w:left w:val="single" w:sz="4" w:space="0" w:color="00B0F0"/>
              <w:bottom w:val="single" w:sz="4" w:space="0" w:color="00B0F0"/>
              <w:right w:val="single" w:sz="4" w:space="0" w:color="00B0F0"/>
            </w:tcBorders>
            <w:shd w:val="clear" w:color="auto" w:fill="D9E2F3" w:themeFill="accent1" w:themeFillTint="33"/>
            <w:hideMark/>
          </w:tcPr>
          <w:p w14:paraId="797717B8" w14:textId="6B0CDA5F" w:rsidR="00125E84" w:rsidRPr="00212F38" w:rsidRDefault="0036251B" w:rsidP="00C615FC">
            <w:pPr>
              <w:jc w:val="center"/>
              <w:rPr>
                <w:rFonts w:eastAsia="Times New Roman" w:cs="Poppins"/>
                <w:b w:val="0"/>
                <w:bCs w:val="0"/>
                <w:color w:val="003B91"/>
                <w:sz w:val="18"/>
                <w:szCs w:val="18"/>
                <w:lang w:val="es-PE"/>
              </w:rPr>
            </w:pPr>
            <w:r w:rsidRPr="00212F38">
              <w:rPr>
                <w:rFonts w:eastAsia="Times New Roman" w:cs="Poppins"/>
                <w:color w:val="003B91"/>
                <w:sz w:val="18"/>
                <w:szCs w:val="18"/>
                <w:lang w:val="es-PE"/>
              </w:rPr>
              <w:t>TOTAL,</w:t>
            </w:r>
            <w:r w:rsidR="00125E84" w:rsidRPr="00212F38">
              <w:rPr>
                <w:rFonts w:eastAsia="Times New Roman" w:cs="Poppins"/>
                <w:color w:val="003B91"/>
                <w:sz w:val="18"/>
                <w:szCs w:val="18"/>
                <w:lang w:val="es-PE"/>
              </w:rPr>
              <w:t xml:space="preserve"> DE CRÉDITOS CONVALIDADOS</w:t>
            </w:r>
          </w:p>
        </w:tc>
        <w:tc>
          <w:tcPr>
            <w:tcW w:w="1560" w:type="dxa"/>
            <w:tcBorders>
              <w:top w:val="single" w:sz="4" w:space="0" w:color="00B0F0"/>
              <w:left w:val="single" w:sz="4" w:space="0" w:color="00B0F0"/>
              <w:bottom w:val="single" w:sz="4" w:space="0" w:color="00B0F0"/>
              <w:right w:val="single" w:sz="4" w:space="0" w:color="00B0F0"/>
            </w:tcBorders>
            <w:shd w:val="clear" w:color="auto" w:fill="D9E2F3" w:themeFill="accent1" w:themeFillTint="33"/>
            <w:noWrap/>
            <w:vAlign w:val="center"/>
            <w:hideMark/>
          </w:tcPr>
          <w:p w14:paraId="23215AA1" w14:textId="18701AC0" w:rsidR="00125E84" w:rsidRPr="00212F38" w:rsidRDefault="006E54A1" w:rsidP="00C615FC">
            <w:pPr>
              <w:jc w:val="center"/>
              <w:cnfStyle w:val="000000000000" w:firstRow="0" w:lastRow="0" w:firstColumn="0" w:lastColumn="0" w:oddVBand="0" w:evenVBand="0" w:oddHBand="0" w:evenHBand="0" w:firstRowFirstColumn="0" w:firstRowLastColumn="0" w:lastRowFirstColumn="0" w:lastRowLastColumn="0"/>
              <w:rPr>
                <w:rFonts w:eastAsia="Times New Roman" w:cs="Poppins"/>
                <w:b/>
                <w:bCs/>
                <w:color w:val="003B91"/>
                <w:sz w:val="18"/>
                <w:szCs w:val="18"/>
                <w:lang w:val="es-PE"/>
              </w:rPr>
            </w:pPr>
            <w:r>
              <w:rPr>
                <w:rFonts w:eastAsia="Times New Roman" w:cs="Poppins"/>
                <w:b/>
                <w:bCs/>
                <w:color w:val="003B91"/>
                <w:sz w:val="18"/>
                <w:szCs w:val="18"/>
                <w:lang w:val="es-PE"/>
              </w:rPr>
              <w:t>0</w:t>
            </w:r>
          </w:p>
        </w:tc>
      </w:tr>
    </w:tbl>
    <w:p w14:paraId="1768F048" w14:textId="77777777" w:rsidR="00FE446F" w:rsidRDefault="00FE446F" w:rsidP="009A51F8">
      <w:pPr>
        <w:ind w:right="740"/>
        <w:rPr>
          <w:rFonts w:ascii="Century Gothic" w:hAnsi="Century Gothic"/>
          <w:b/>
          <w:color w:val="1F3863"/>
        </w:rPr>
      </w:pPr>
    </w:p>
    <w:p w14:paraId="32621024" w14:textId="7FE5D7A2" w:rsidR="004328FE" w:rsidRPr="00212F38" w:rsidRDefault="004328FE" w:rsidP="00C615FC">
      <w:pPr>
        <w:ind w:left="622" w:right="740"/>
        <w:jc w:val="center"/>
        <w:rPr>
          <w:rFonts w:ascii="Poppins" w:hAnsi="Poppins" w:cs="Poppins"/>
          <w:b/>
          <w:color w:val="003B91"/>
        </w:rPr>
      </w:pPr>
      <w:r w:rsidRPr="00212F38">
        <w:rPr>
          <w:rFonts w:ascii="Poppins" w:hAnsi="Poppins" w:cs="Poppins"/>
          <w:b/>
          <w:color w:val="003B91"/>
        </w:rPr>
        <w:t>Cuadro</w:t>
      </w:r>
      <w:r w:rsidRPr="00212F38">
        <w:rPr>
          <w:rFonts w:ascii="Poppins" w:hAnsi="Poppins" w:cs="Poppins"/>
          <w:b/>
          <w:color w:val="003B91"/>
          <w:spacing w:val="-4"/>
        </w:rPr>
        <w:t xml:space="preserve"> </w:t>
      </w:r>
      <w:r w:rsidRPr="00212F38">
        <w:rPr>
          <w:rFonts w:ascii="Poppins" w:hAnsi="Poppins" w:cs="Poppins"/>
          <w:b/>
          <w:color w:val="003B91"/>
        </w:rPr>
        <w:t>N°02.</w:t>
      </w:r>
      <w:r w:rsidRPr="00212F38">
        <w:rPr>
          <w:rFonts w:ascii="Poppins" w:hAnsi="Poppins" w:cs="Poppins"/>
          <w:b/>
          <w:color w:val="003B91"/>
          <w:spacing w:val="-2"/>
        </w:rPr>
        <w:t xml:space="preserve"> </w:t>
      </w:r>
      <w:r w:rsidRPr="00212F38">
        <w:rPr>
          <w:rFonts w:ascii="Poppins" w:hAnsi="Poppins" w:cs="Poppins"/>
          <w:b/>
          <w:color w:val="003B91"/>
        </w:rPr>
        <w:t>Costo</w:t>
      </w:r>
      <w:r w:rsidRPr="00212F38">
        <w:rPr>
          <w:rFonts w:ascii="Poppins" w:hAnsi="Poppins" w:cs="Poppins"/>
          <w:b/>
          <w:color w:val="003B91"/>
          <w:spacing w:val="6"/>
        </w:rPr>
        <w:t xml:space="preserve"> </w:t>
      </w:r>
      <w:r w:rsidRPr="00212F38">
        <w:rPr>
          <w:rFonts w:ascii="Poppins" w:hAnsi="Poppins" w:cs="Poppins"/>
          <w:b/>
          <w:color w:val="003B91"/>
        </w:rPr>
        <w:t>de</w:t>
      </w:r>
      <w:r w:rsidRPr="00212F38">
        <w:rPr>
          <w:rFonts w:ascii="Poppins" w:hAnsi="Poppins" w:cs="Poppins"/>
          <w:b/>
          <w:color w:val="003B91"/>
          <w:spacing w:val="-1"/>
        </w:rPr>
        <w:t xml:space="preserve"> </w:t>
      </w:r>
      <w:r w:rsidRPr="00212F38">
        <w:rPr>
          <w:rFonts w:ascii="Poppins" w:hAnsi="Poppins" w:cs="Poppins"/>
          <w:b/>
          <w:color w:val="003B91"/>
        </w:rPr>
        <w:t>créditos</w:t>
      </w:r>
      <w:r w:rsidRPr="00212F38">
        <w:rPr>
          <w:rFonts w:ascii="Poppins" w:hAnsi="Poppins" w:cs="Poppins"/>
          <w:b/>
          <w:color w:val="003B91"/>
          <w:spacing w:val="-1"/>
        </w:rPr>
        <w:t xml:space="preserve"> </w:t>
      </w:r>
      <w:r w:rsidRPr="00212F38">
        <w:rPr>
          <w:rFonts w:ascii="Poppins" w:hAnsi="Poppins" w:cs="Poppins"/>
          <w:b/>
          <w:color w:val="003B91"/>
        </w:rPr>
        <w:t>convalidados</w:t>
      </w:r>
    </w:p>
    <w:p w14:paraId="77120C97" w14:textId="77777777" w:rsidR="004328FE" w:rsidRPr="00212F38" w:rsidRDefault="004328FE" w:rsidP="004328FE">
      <w:pPr>
        <w:pStyle w:val="Textoindependiente"/>
        <w:spacing w:before="4"/>
        <w:rPr>
          <w:rFonts w:ascii="Poppins" w:hAnsi="Poppins" w:cs="Poppins"/>
          <w:b/>
          <w:color w:val="003B91"/>
          <w:sz w:val="5"/>
        </w:rPr>
      </w:pPr>
    </w:p>
    <w:tbl>
      <w:tblPr>
        <w:tblStyle w:val="Tablaconcuadrcula4-nfasis1"/>
        <w:tblW w:w="8221" w:type="dxa"/>
        <w:tblInd w:w="279" w:type="dxa"/>
        <w:tblLayout w:type="fixed"/>
        <w:tblLook w:val="01E0" w:firstRow="1" w:lastRow="1" w:firstColumn="1" w:lastColumn="1" w:noHBand="0" w:noVBand="0"/>
      </w:tblPr>
      <w:tblGrid>
        <w:gridCol w:w="2662"/>
        <w:gridCol w:w="2941"/>
        <w:gridCol w:w="2618"/>
      </w:tblGrid>
      <w:tr w:rsidR="004328FE" w:rsidRPr="00212F38" w14:paraId="69AC8EAA" w14:textId="77777777" w:rsidTr="00F600BC">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662" w:type="dxa"/>
            <w:tcBorders>
              <w:top w:val="single" w:sz="4" w:space="0" w:color="00B0F0"/>
              <w:left w:val="single" w:sz="4" w:space="0" w:color="00B0F0"/>
              <w:bottom w:val="single" w:sz="4" w:space="0" w:color="00B0F0"/>
              <w:right w:val="single" w:sz="4" w:space="0" w:color="00B0F0"/>
            </w:tcBorders>
            <w:shd w:val="clear" w:color="auto" w:fill="003B91"/>
            <w:hideMark/>
          </w:tcPr>
          <w:p w14:paraId="0A7A030E" w14:textId="77777777" w:rsidR="004328FE" w:rsidRPr="00212F38" w:rsidRDefault="004328FE" w:rsidP="00EB16CE">
            <w:pPr>
              <w:pStyle w:val="TableParagraph"/>
              <w:spacing w:before="70"/>
              <w:ind w:left="0" w:right="347"/>
              <w:rPr>
                <w:rFonts w:ascii="Poppins" w:hAnsi="Poppins" w:cs="Poppins"/>
                <w:b w:val="0"/>
              </w:rPr>
            </w:pPr>
            <w:r w:rsidRPr="00212F38">
              <w:rPr>
                <w:rFonts w:ascii="Poppins" w:hAnsi="Poppins" w:cs="Poppins"/>
              </w:rPr>
              <w:t>N°</w:t>
            </w:r>
            <w:r w:rsidRPr="00212F38">
              <w:rPr>
                <w:rFonts w:ascii="Poppins" w:hAnsi="Poppins" w:cs="Poppins"/>
                <w:spacing w:val="1"/>
              </w:rPr>
              <w:t xml:space="preserve"> </w:t>
            </w:r>
            <w:r w:rsidRPr="00212F38">
              <w:rPr>
                <w:rFonts w:ascii="Poppins" w:hAnsi="Poppins" w:cs="Poppins"/>
              </w:rPr>
              <w:t>CRÉDITOS</w:t>
            </w:r>
            <w:r w:rsidRPr="00212F38">
              <w:rPr>
                <w:rFonts w:ascii="Poppins" w:hAnsi="Poppins" w:cs="Poppins"/>
                <w:spacing w:val="1"/>
              </w:rPr>
              <w:t xml:space="preserve"> </w:t>
            </w:r>
            <w:r w:rsidRPr="00212F38">
              <w:rPr>
                <w:rFonts w:ascii="Poppins" w:hAnsi="Poppins" w:cs="Poppins"/>
              </w:rPr>
              <w:t>CONVALIDADOS</w:t>
            </w:r>
          </w:p>
        </w:tc>
        <w:tc>
          <w:tcPr>
            <w:cnfStyle w:val="000010000000" w:firstRow="0" w:lastRow="0" w:firstColumn="0" w:lastColumn="0" w:oddVBand="1" w:evenVBand="0" w:oddHBand="0" w:evenHBand="0" w:firstRowFirstColumn="0" w:firstRowLastColumn="0" w:lastRowFirstColumn="0" w:lastRowLastColumn="0"/>
            <w:tcW w:w="2941" w:type="dxa"/>
            <w:tcBorders>
              <w:top w:val="single" w:sz="4" w:space="0" w:color="00B0F0"/>
              <w:left w:val="single" w:sz="4" w:space="0" w:color="00B0F0"/>
              <w:bottom w:val="single" w:sz="4" w:space="0" w:color="00B0F0"/>
              <w:right w:val="single" w:sz="4" w:space="0" w:color="00B0F0"/>
            </w:tcBorders>
            <w:shd w:val="clear" w:color="auto" w:fill="003B91"/>
            <w:hideMark/>
          </w:tcPr>
          <w:p w14:paraId="708838C9" w14:textId="34F76BAF" w:rsidR="00EB16CE" w:rsidRDefault="004328FE" w:rsidP="00EB16CE">
            <w:pPr>
              <w:pStyle w:val="TableParagraph"/>
              <w:spacing w:before="70"/>
              <w:ind w:left="0" w:right="347"/>
              <w:rPr>
                <w:rFonts w:ascii="Poppins" w:hAnsi="Poppins" w:cs="Poppins"/>
                <w:b w:val="0"/>
                <w:bCs w:val="0"/>
              </w:rPr>
            </w:pPr>
            <w:r w:rsidRPr="00EB16CE">
              <w:rPr>
                <w:rFonts w:ascii="Poppins" w:hAnsi="Poppins" w:cs="Poppins"/>
              </w:rPr>
              <w:t>COSTO</w:t>
            </w:r>
          </w:p>
          <w:p w14:paraId="05D3EFDB" w14:textId="5E3D4B8D" w:rsidR="004328FE" w:rsidRPr="00EB16CE" w:rsidRDefault="00EB16CE" w:rsidP="00EB16CE">
            <w:pPr>
              <w:pStyle w:val="TableParagraph"/>
              <w:spacing w:before="70"/>
              <w:ind w:left="0" w:right="347"/>
              <w:rPr>
                <w:rFonts w:ascii="Poppins" w:hAnsi="Poppins" w:cs="Poppins"/>
              </w:rPr>
            </w:pPr>
            <w:r w:rsidRPr="00212F38">
              <w:rPr>
                <w:rFonts w:ascii="Poppins" w:hAnsi="Poppins" w:cs="Poppins"/>
              </w:rPr>
              <w:t>POR</w:t>
            </w:r>
            <w:r>
              <w:rPr>
                <w:rFonts w:ascii="Poppins" w:hAnsi="Poppins" w:cs="Poppins"/>
              </w:rPr>
              <w:t xml:space="preserve"> </w:t>
            </w:r>
            <w:r w:rsidRPr="00EB16CE">
              <w:rPr>
                <w:rFonts w:ascii="Poppins" w:hAnsi="Poppins" w:cs="Poppins"/>
              </w:rPr>
              <w:t>CRÉDITO</w:t>
            </w:r>
          </w:p>
        </w:tc>
        <w:tc>
          <w:tcPr>
            <w:cnfStyle w:val="000100000000" w:firstRow="0" w:lastRow="0" w:firstColumn="0" w:lastColumn="1" w:oddVBand="0" w:evenVBand="0" w:oddHBand="0" w:evenHBand="0" w:firstRowFirstColumn="0" w:firstRowLastColumn="0" w:lastRowFirstColumn="0" w:lastRowLastColumn="0"/>
            <w:tcW w:w="2618" w:type="dxa"/>
            <w:tcBorders>
              <w:top w:val="single" w:sz="4" w:space="0" w:color="00B0F0"/>
              <w:left w:val="single" w:sz="4" w:space="0" w:color="00B0F0"/>
              <w:bottom w:val="single" w:sz="4" w:space="0" w:color="00B0F0"/>
              <w:right w:val="single" w:sz="4" w:space="0" w:color="00B0F0"/>
            </w:tcBorders>
            <w:shd w:val="clear" w:color="auto" w:fill="003B91"/>
          </w:tcPr>
          <w:p w14:paraId="35B840CB" w14:textId="2D7F866C" w:rsidR="00EB16CE" w:rsidRDefault="004328FE" w:rsidP="00EB16CE">
            <w:pPr>
              <w:pStyle w:val="TableParagraph"/>
              <w:spacing w:before="0"/>
              <w:ind w:left="0" w:right="131"/>
              <w:rPr>
                <w:rFonts w:ascii="Poppins" w:hAnsi="Poppins" w:cs="Poppins"/>
                <w:b w:val="0"/>
                <w:bCs w:val="0"/>
                <w:spacing w:val="-9"/>
              </w:rPr>
            </w:pPr>
            <w:r w:rsidRPr="00212F38">
              <w:rPr>
                <w:rFonts w:ascii="Poppins" w:hAnsi="Poppins" w:cs="Poppins"/>
              </w:rPr>
              <w:t>IMPORTE</w:t>
            </w:r>
          </w:p>
          <w:p w14:paraId="15BF5F02" w14:textId="78E64A2B" w:rsidR="004328FE" w:rsidRPr="00212F38" w:rsidRDefault="004328FE" w:rsidP="00EB16CE">
            <w:pPr>
              <w:pStyle w:val="TableParagraph"/>
              <w:spacing w:before="0"/>
              <w:ind w:left="0" w:right="131"/>
              <w:rPr>
                <w:rFonts w:ascii="Poppins" w:hAnsi="Poppins" w:cs="Poppins"/>
                <w:b w:val="0"/>
              </w:rPr>
            </w:pPr>
            <w:r w:rsidRPr="00212F38">
              <w:rPr>
                <w:rFonts w:ascii="Poppins" w:hAnsi="Poppins" w:cs="Poppins"/>
              </w:rPr>
              <w:t>SUBTOTAL</w:t>
            </w:r>
          </w:p>
        </w:tc>
      </w:tr>
      <w:tr w:rsidR="00125E84" w:rsidRPr="00212F38" w14:paraId="6ED3E1CB" w14:textId="77777777" w:rsidTr="00125E84">
        <w:trPr>
          <w:cnfStyle w:val="010000000000" w:firstRow="0" w:lastRow="1"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662" w:type="dxa"/>
            <w:tcBorders>
              <w:top w:val="single" w:sz="4" w:space="0" w:color="00B0F0"/>
              <w:left w:val="single" w:sz="4" w:space="0" w:color="00B0F0"/>
              <w:bottom w:val="single" w:sz="4" w:space="0" w:color="00B0F0"/>
              <w:right w:val="single" w:sz="4" w:space="0" w:color="00B0F0"/>
            </w:tcBorders>
          </w:tcPr>
          <w:p w14:paraId="0968B074" w14:textId="1E55B3B0" w:rsidR="00125E84" w:rsidRPr="00581E31" w:rsidRDefault="00581E31" w:rsidP="00581E31">
            <w:pPr>
              <w:jc w:val="center"/>
              <w:rPr>
                <w:rFonts w:cs="Poppins"/>
                <w:sz w:val="27"/>
                <w:szCs w:val="27"/>
              </w:rPr>
            </w:pPr>
            <w:r w:rsidRPr="00581E31">
              <w:rPr>
                <w:rFonts w:eastAsia="Times New Roman" w:cs="Poppins"/>
                <w:color w:val="003B91"/>
                <w:sz w:val="27"/>
                <w:szCs w:val="27"/>
              </w:rPr>
              <w:t>0</w:t>
            </w:r>
          </w:p>
        </w:tc>
        <w:tc>
          <w:tcPr>
            <w:cnfStyle w:val="000010000000" w:firstRow="0" w:lastRow="0" w:firstColumn="0" w:lastColumn="0" w:oddVBand="1" w:evenVBand="0" w:oddHBand="0" w:evenHBand="0" w:firstRowFirstColumn="0" w:firstRowLastColumn="0" w:lastRowFirstColumn="0" w:lastRowLastColumn="0"/>
            <w:tcW w:w="2941" w:type="dxa"/>
            <w:tcBorders>
              <w:top w:val="single" w:sz="4" w:space="0" w:color="00B0F0"/>
              <w:left w:val="single" w:sz="4" w:space="0" w:color="00B0F0"/>
              <w:bottom w:val="single" w:sz="4" w:space="0" w:color="00B0F0"/>
              <w:right w:val="single" w:sz="4" w:space="0" w:color="00B0F0"/>
            </w:tcBorders>
            <w:shd w:val="clear" w:color="auto" w:fill="auto"/>
          </w:tcPr>
          <w:p w14:paraId="1045F6A2" w14:textId="50D4C735" w:rsidR="00125E84" w:rsidRPr="00581E31" w:rsidRDefault="00581E31" w:rsidP="00581E31">
            <w:pPr>
              <w:jc w:val="center"/>
              <w:rPr>
                <w:rFonts w:eastAsia="Times New Roman" w:cs="Poppins"/>
                <w:color w:val="003B91"/>
                <w:sz w:val="27"/>
                <w:szCs w:val="27"/>
              </w:rPr>
            </w:pPr>
            <w:r w:rsidRPr="00581E31">
              <w:rPr>
                <w:rFonts w:eastAsia="Times New Roman" w:cs="Poppins"/>
                <w:color w:val="003B91"/>
                <w:sz w:val="27"/>
                <w:szCs w:val="27"/>
              </w:rPr>
              <w:t>S/ 0.00</w:t>
            </w:r>
          </w:p>
        </w:tc>
        <w:tc>
          <w:tcPr>
            <w:cnfStyle w:val="000100000000" w:firstRow="0" w:lastRow="0" w:firstColumn="0" w:lastColumn="1" w:oddVBand="0" w:evenVBand="0" w:oddHBand="0" w:evenHBand="0" w:firstRowFirstColumn="0" w:firstRowLastColumn="0" w:lastRowFirstColumn="0" w:lastRowLastColumn="0"/>
            <w:tcW w:w="2618" w:type="dxa"/>
            <w:tcBorders>
              <w:top w:val="single" w:sz="4" w:space="0" w:color="00B0F0"/>
              <w:left w:val="single" w:sz="4" w:space="0" w:color="00B0F0"/>
              <w:bottom w:val="single" w:sz="4" w:space="0" w:color="00B0F0"/>
              <w:right w:val="single" w:sz="4" w:space="0" w:color="00B0F0"/>
            </w:tcBorders>
          </w:tcPr>
          <w:p w14:paraId="671369EF" w14:textId="21FAF048" w:rsidR="00125E84" w:rsidRPr="00581E31" w:rsidRDefault="00581E31" w:rsidP="00581E31">
            <w:pPr>
              <w:jc w:val="center"/>
              <w:rPr>
                <w:rFonts w:eastAsia="Times New Roman" w:cs="Poppins"/>
                <w:color w:val="003B91"/>
                <w:sz w:val="27"/>
                <w:szCs w:val="27"/>
              </w:rPr>
            </w:pPr>
            <w:r w:rsidRPr="00581E31">
              <w:rPr>
                <w:rFonts w:eastAsia="Times New Roman" w:cs="Poppins"/>
                <w:color w:val="003B91"/>
                <w:sz w:val="27"/>
                <w:szCs w:val="27"/>
              </w:rPr>
              <w:t>S/ 0.00</w:t>
            </w:r>
          </w:p>
        </w:tc>
      </w:tr>
    </w:tbl>
    <w:p w14:paraId="74AD0A3F" w14:textId="77777777" w:rsidR="004328FE" w:rsidRDefault="004328FE" w:rsidP="004328FE">
      <w:pPr>
        <w:pStyle w:val="Textoindependiente"/>
        <w:rPr>
          <w:rFonts w:ascii="Poppins" w:hAnsi="Poppins" w:cs="Poppins"/>
          <w:b/>
          <w:color w:val="003B91"/>
          <w:sz w:val="24"/>
        </w:rPr>
      </w:pPr>
    </w:p>
    <w:p w14:paraId="2CDCA759" w14:textId="77777777" w:rsidR="0047628F" w:rsidRPr="00212F38" w:rsidRDefault="0047628F" w:rsidP="004328FE">
      <w:pPr>
        <w:pStyle w:val="Textoindependiente"/>
        <w:rPr>
          <w:rFonts w:ascii="Poppins" w:hAnsi="Poppins" w:cs="Poppins"/>
          <w:b/>
          <w:color w:val="003B91"/>
          <w:sz w:val="24"/>
        </w:rPr>
      </w:pPr>
    </w:p>
    <w:p w14:paraId="5FC3E03C" w14:textId="2F8E4E6D" w:rsidR="0047628F" w:rsidRPr="00C615FC" w:rsidRDefault="0047628F" w:rsidP="00C615FC">
      <w:pPr>
        <w:spacing w:before="197"/>
        <w:ind w:left="1753" w:right="1810"/>
        <w:jc w:val="center"/>
        <w:rPr>
          <w:rFonts w:ascii="Poppins" w:hAnsi="Poppins" w:cs="Poppins"/>
          <w:b/>
          <w:color w:val="003B91"/>
        </w:rPr>
      </w:pPr>
      <w:r w:rsidRPr="00212F38">
        <w:rPr>
          <w:rFonts w:ascii="Poppins" w:hAnsi="Poppins" w:cs="Poppins"/>
          <w:b/>
          <w:color w:val="003B91"/>
        </w:rPr>
        <w:t>Cuadro</w:t>
      </w:r>
      <w:r w:rsidRPr="00212F38">
        <w:rPr>
          <w:rFonts w:ascii="Poppins" w:hAnsi="Poppins" w:cs="Poppins"/>
          <w:b/>
          <w:color w:val="003B91"/>
          <w:spacing w:val="-8"/>
        </w:rPr>
        <w:t xml:space="preserve"> </w:t>
      </w:r>
      <w:r w:rsidRPr="00212F38">
        <w:rPr>
          <w:rFonts w:ascii="Poppins" w:hAnsi="Poppins" w:cs="Poppins"/>
          <w:b/>
          <w:color w:val="003B91"/>
        </w:rPr>
        <w:t>N°03.</w:t>
      </w:r>
      <w:r w:rsidRPr="00212F38">
        <w:rPr>
          <w:rFonts w:ascii="Poppins" w:hAnsi="Poppins" w:cs="Poppins"/>
          <w:b/>
          <w:color w:val="003B91"/>
          <w:spacing w:val="-6"/>
        </w:rPr>
        <w:t xml:space="preserve"> </w:t>
      </w:r>
      <w:r w:rsidRPr="00212F38">
        <w:rPr>
          <w:rFonts w:ascii="Poppins" w:hAnsi="Poppins" w:cs="Poppins"/>
          <w:b/>
          <w:color w:val="003B91"/>
        </w:rPr>
        <w:t>Asignaturas</w:t>
      </w:r>
      <w:r w:rsidRPr="00212F38">
        <w:rPr>
          <w:rFonts w:ascii="Poppins" w:hAnsi="Poppins" w:cs="Poppins"/>
          <w:b/>
          <w:color w:val="003B91"/>
          <w:spacing w:val="8"/>
        </w:rPr>
        <w:t xml:space="preserve"> </w:t>
      </w:r>
      <w:r w:rsidRPr="00212F38">
        <w:rPr>
          <w:rFonts w:ascii="Poppins" w:hAnsi="Poppins" w:cs="Poppins"/>
          <w:b/>
          <w:color w:val="003B91"/>
        </w:rPr>
        <w:t>y</w:t>
      </w:r>
      <w:r w:rsidRPr="00212F38">
        <w:rPr>
          <w:rFonts w:ascii="Poppins" w:hAnsi="Poppins" w:cs="Poppins"/>
          <w:b/>
          <w:color w:val="003B91"/>
          <w:spacing w:val="-5"/>
        </w:rPr>
        <w:t xml:space="preserve"> </w:t>
      </w:r>
      <w:r w:rsidRPr="00212F38">
        <w:rPr>
          <w:rFonts w:ascii="Poppins" w:hAnsi="Poppins" w:cs="Poppins"/>
          <w:b/>
          <w:color w:val="003B91"/>
        </w:rPr>
        <w:t>créditos</w:t>
      </w:r>
      <w:r w:rsidRPr="00212F38">
        <w:rPr>
          <w:rFonts w:ascii="Poppins" w:hAnsi="Poppins" w:cs="Poppins"/>
          <w:b/>
          <w:color w:val="003B91"/>
          <w:spacing w:val="-6"/>
        </w:rPr>
        <w:t xml:space="preserve"> </w:t>
      </w:r>
      <w:r w:rsidRPr="00212F38">
        <w:rPr>
          <w:rFonts w:ascii="Poppins" w:hAnsi="Poppins" w:cs="Poppins"/>
          <w:b/>
          <w:color w:val="003B91"/>
        </w:rPr>
        <w:t>por</w:t>
      </w:r>
      <w:r w:rsidRPr="00212F38">
        <w:rPr>
          <w:rFonts w:ascii="Poppins" w:hAnsi="Poppins" w:cs="Poppins"/>
          <w:b/>
          <w:color w:val="003B91"/>
          <w:spacing w:val="-7"/>
        </w:rPr>
        <w:t xml:space="preserve"> </w:t>
      </w:r>
      <w:r w:rsidRPr="00212F38">
        <w:rPr>
          <w:rFonts w:ascii="Poppins" w:hAnsi="Poppins" w:cs="Poppins"/>
          <w:b/>
          <w:color w:val="003B91"/>
        </w:rPr>
        <w:t>convalidar mediante</w:t>
      </w:r>
      <w:r w:rsidRPr="00212F38">
        <w:rPr>
          <w:rFonts w:ascii="Poppins" w:hAnsi="Poppins" w:cs="Poppins"/>
          <w:b/>
          <w:color w:val="003B91"/>
          <w:spacing w:val="2"/>
        </w:rPr>
        <w:t xml:space="preserve"> </w:t>
      </w:r>
      <w:r w:rsidRPr="00212F38">
        <w:rPr>
          <w:rFonts w:ascii="Poppins" w:hAnsi="Poppins" w:cs="Poppins"/>
          <w:b/>
          <w:color w:val="003B91"/>
        </w:rPr>
        <w:t>examen</w:t>
      </w:r>
      <w:r w:rsidRPr="00212F38">
        <w:rPr>
          <w:rFonts w:ascii="Poppins" w:hAnsi="Poppins" w:cs="Poppins"/>
          <w:b/>
          <w:color w:val="003B91"/>
          <w:spacing w:val="-9"/>
        </w:rPr>
        <w:t xml:space="preserve"> </w:t>
      </w:r>
      <w:r w:rsidRPr="00212F38">
        <w:rPr>
          <w:rFonts w:ascii="Poppins" w:hAnsi="Poppins" w:cs="Poppins"/>
          <w:b/>
          <w:color w:val="003B91"/>
        </w:rPr>
        <w:t>de</w:t>
      </w:r>
      <w:r w:rsidRPr="00212F38">
        <w:rPr>
          <w:rFonts w:ascii="Poppins" w:hAnsi="Poppins" w:cs="Poppins"/>
          <w:b/>
          <w:color w:val="003B91"/>
          <w:spacing w:val="-2"/>
        </w:rPr>
        <w:t xml:space="preserve"> </w:t>
      </w:r>
      <w:r w:rsidRPr="00212F38">
        <w:rPr>
          <w:rFonts w:ascii="Poppins" w:hAnsi="Poppins" w:cs="Poppins"/>
          <w:b/>
          <w:color w:val="003B91"/>
        </w:rPr>
        <w:t>suficiencia</w:t>
      </w:r>
    </w:p>
    <w:tbl>
      <w:tblPr>
        <w:tblStyle w:val="Tablaconcuadrcula4-nfasis1"/>
        <w:tblW w:w="9060" w:type="dxa"/>
        <w:tblLayout w:type="fixed"/>
        <w:tblLook w:val="01E0" w:firstRow="1" w:lastRow="1" w:firstColumn="1" w:lastColumn="1" w:noHBand="0" w:noVBand="0"/>
      </w:tblPr>
      <w:tblGrid>
        <w:gridCol w:w="1128"/>
        <w:gridCol w:w="3262"/>
        <w:gridCol w:w="1984"/>
        <w:gridCol w:w="2686"/>
      </w:tblGrid>
      <w:tr w:rsidR="0047628F" w:rsidRPr="00212F38" w14:paraId="0E8A1F52" w14:textId="77777777" w:rsidTr="00EB16CE">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128" w:type="dxa"/>
            <w:tcBorders>
              <w:top w:val="single" w:sz="4" w:space="0" w:color="00B0F0"/>
              <w:left w:val="single" w:sz="4" w:space="0" w:color="00B0F0"/>
              <w:bottom w:val="single" w:sz="4" w:space="0" w:color="00B0F0"/>
              <w:right w:val="single" w:sz="4" w:space="0" w:color="00B0F0"/>
            </w:tcBorders>
            <w:shd w:val="clear" w:color="auto" w:fill="003B91"/>
            <w:hideMark/>
          </w:tcPr>
          <w:p w14:paraId="787E3456" w14:textId="77777777" w:rsidR="0047628F" w:rsidRPr="00212F38" w:rsidRDefault="0047628F" w:rsidP="00EB16CE">
            <w:pPr>
              <w:pStyle w:val="TableParagraph"/>
              <w:spacing w:before="33"/>
              <w:ind w:left="57" w:right="39"/>
              <w:rPr>
                <w:rFonts w:ascii="Poppins" w:hAnsi="Poppins" w:cs="Poppins"/>
                <w:b w:val="0"/>
              </w:rPr>
            </w:pPr>
            <w:r w:rsidRPr="00212F38">
              <w:rPr>
                <w:rFonts w:ascii="Poppins" w:hAnsi="Poppins" w:cs="Poppins"/>
              </w:rPr>
              <w:t>CICLO</w:t>
            </w:r>
          </w:p>
        </w:tc>
        <w:tc>
          <w:tcPr>
            <w:cnfStyle w:val="000010000000" w:firstRow="0" w:lastRow="0" w:firstColumn="0" w:lastColumn="0" w:oddVBand="1" w:evenVBand="0" w:oddHBand="0" w:evenHBand="0" w:firstRowFirstColumn="0" w:firstRowLastColumn="0" w:lastRowFirstColumn="0" w:lastRowLastColumn="0"/>
            <w:tcW w:w="3262" w:type="dxa"/>
            <w:tcBorders>
              <w:top w:val="single" w:sz="4" w:space="0" w:color="00B0F0"/>
              <w:left w:val="single" w:sz="4" w:space="0" w:color="00B0F0"/>
              <w:bottom w:val="single" w:sz="4" w:space="0" w:color="00B0F0"/>
              <w:right w:val="single" w:sz="4" w:space="0" w:color="00B0F0"/>
            </w:tcBorders>
            <w:shd w:val="clear" w:color="auto" w:fill="003B91"/>
            <w:hideMark/>
          </w:tcPr>
          <w:p w14:paraId="1CAABF94" w14:textId="77777777" w:rsidR="0047628F" w:rsidRPr="00212F38" w:rsidRDefault="0047628F" w:rsidP="00EB16CE">
            <w:pPr>
              <w:pStyle w:val="TableParagraph"/>
              <w:spacing w:before="33"/>
              <w:rPr>
                <w:rFonts w:ascii="Poppins" w:hAnsi="Poppins" w:cs="Poppins"/>
                <w:b w:val="0"/>
              </w:rPr>
            </w:pPr>
            <w:r w:rsidRPr="00212F38">
              <w:rPr>
                <w:rFonts w:ascii="Poppins" w:hAnsi="Poppins" w:cs="Poppins"/>
              </w:rPr>
              <w:t>NOMBRE</w:t>
            </w:r>
            <w:r w:rsidRPr="00212F38">
              <w:rPr>
                <w:rFonts w:ascii="Poppins" w:hAnsi="Poppins" w:cs="Poppins"/>
                <w:spacing w:val="8"/>
              </w:rPr>
              <w:t xml:space="preserve"> </w:t>
            </w:r>
            <w:r w:rsidRPr="00212F38">
              <w:rPr>
                <w:rFonts w:ascii="Poppins" w:hAnsi="Poppins" w:cs="Poppins"/>
              </w:rPr>
              <w:t>DEL</w:t>
            </w:r>
            <w:r w:rsidRPr="00212F38">
              <w:rPr>
                <w:rFonts w:ascii="Poppins" w:hAnsi="Poppins" w:cs="Poppins"/>
                <w:spacing w:val="-6"/>
              </w:rPr>
              <w:t xml:space="preserve"> </w:t>
            </w:r>
            <w:r w:rsidRPr="00212F38">
              <w:rPr>
                <w:rFonts w:ascii="Poppins" w:hAnsi="Poppins" w:cs="Poppins"/>
              </w:rPr>
              <w:t>CURSO</w:t>
            </w:r>
          </w:p>
        </w:tc>
        <w:tc>
          <w:tcPr>
            <w:tcW w:w="1984" w:type="dxa"/>
            <w:tcBorders>
              <w:top w:val="single" w:sz="4" w:space="0" w:color="00B0F0"/>
              <w:left w:val="single" w:sz="4" w:space="0" w:color="00B0F0"/>
              <w:bottom w:val="single" w:sz="4" w:space="0" w:color="00B0F0"/>
              <w:right w:val="single" w:sz="4" w:space="0" w:color="00B0F0"/>
            </w:tcBorders>
            <w:shd w:val="clear" w:color="auto" w:fill="003B91"/>
            <w:hideMark/>
          </w:tcPr>
          <w:p w14:paraId="5D845FD0" w14:textId="77777777" w:rsidR="0047628F" w:rsidRPr="00212F38" w:rsidRDefault="0047628F" w:rsidP="00EB16CE">
            <w:pPr>
              <w:pStyle w:val="TableParagraph"/>
              <w:spacing w:before="33"/>
              <w:ind w:left="119" w:right="32"/>
              <w:cnfStyle w:val="100000000000" w:firstRow="1" w:lastRow="0" w:firstColumn="0" w:lastColumn="0" w:oddVBand="0" w:evenVBand="0" w:oddHBand="0" w:evenHBand="0" w:firstRowFirstColumn="0" w:firstRowLastColumn="0" w:lastRowFirstColumn="0" w:lastRowLastColumn="0"/>
              <w:rPr>
                <w:rFonts w:ascii="Poppins" w:hAnsi="Poppins" w:cs="Poppins"/>
                <w:b w:val="0"/>
              </w:rPr>
            </w:pPr>
            <w:r w:rsidRPr="00212F38">
              <w:rPr>
                <w:rFonts w:ascii="Poppins" w:hAnsi="Poppins" w:cs="Poppins"/>
              </w:rPr>
              <w:t>CREDITOS</w:t>
            </w:r>
          </w:p>
        </w:tc>
        <w:tc>
          <w:tcPr>
            <w:cnfStyle w:val="000100000000" w:firstRow="0" w:lastRow="0" w:firstColumn="0" w:lastColumn="1" w:oddVBand="0" w:evenVBand="0" w:oddHBand="0" w:evenHBand="0" w:firstRowFirstColumn="0" w:firstRowLastColumn="0" w:lastRowFirstColumn="0" w:lastRowLastColumn="0"/>
            <w:tcW w:w="2686" w:type="dxa"/>
            <w:tcBorders>
              <w:top w:val="single" w:sz="4" w:space="0" w:color="00B0F0"/>
              <w:left w:val="single" w:sz="4" w:space="0" w:color="00B0F0"/>
              <w:bottom w:val="single" w:sz="4" w:space="0" w:color="00B0F0"/>
              <w:right w:val="single" w:sz="4" w:space="0" w:color="00B0F0"/>
            </w:tcBorders>
            <w:shd w:val="clear" w:color="auto" w:fill="003B91"/>
            <w:hideMark/>
          </w:tcPr>
          <w:p w14:paraId="3A5CA09B" w14:textId="77777777" w:rsidR="0047628F" w:rsidRPr="00212F38" w:rsidRDefault="0047628F" w:rsidP="00EB16CE">
            <w:pPr>
              <w:pStyle w:val="TableParagraph"/>
              <w:spacing w:before="33"/>
              <w:ind w:left="112" w:right="87"/>
              <w:rPr>
                <w:rFonts w:ascii="Poppins" w:hAnsi="Poppins" w:cs="Poppins"/>
                <w:b w:val="0"/>
              </w:rPr>
            </w:pPr>
            <w:r w:rsidRPr="00212F38">
              <w:rPr>
                <w:rFonts w:ascii="Poppins" w:hAnsi="Poppins" w:cs="Poppins"/>
              </w:rPr>
              <w:t>DENOMINACIÓN</w:t>
            </w:r>
          </w:p>
        </w:tc>
      </w:tr>
      <w:tr w:rsidR="00EB16CE" w:rsidRPr="00212F38" w14:paraId="096C0AF4" w14:textId="77777777" w:rsidTr="00EB16CE">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128" w:type="dxa"/>
            <w:tcBorders>
              <w:top w:val="single" w:sz="4" w:space="0" w:color="00B0F0"/>
              <w:left w:val="single" w:sz="4" w:space="0" w:color="00B0F0"/>
              <w:bottom w:val="single" w:sz="4" w:space="0" w:color="00B0F0"/>
              <w:right w:val="single" w:sz="4" w:space="0" w:color="00B0F0"/>
            </w:tcBorders>
            <w:shd w:val="clear" w:color="auto" w:fill="auto"/>
          </w:tcPr>
          <w:p w14:paraId="139CC5AE" w14:textId="06A5B042" w:rsidR="00EB16CE" w:rsidRPr="00EB16CE" w:rsidRDefault="00EB16CE" w:rsidP="00B5499E">
            <w:pPr>
              <w:pStyle w:val="TableParagraph"/>
              <w:spacing w:before="33"/>
              <w:ind w:left="57" w:right="39"/>
              <w:rPr>
                <w:rFonts w:ascii="Poppins" w:hAnsi="Poppins" w:cs="Poppins"/>
                <w:color w:val="2F5496" w:themeColor="accent1" w:themeShade="BF"/>
                <w:sz w:val="18"/>
                <w:szCs w:val="18"/>
              </w:rPr>
            </w:pPr>
            <w:r w:rsidRPr="00EB16CE">
              <w:rPr>
                <w:rFonts w:ascii="Poppins" w:hAnsi="Poppins" w:cs="Poppins"/>
                <w:color w:val="2F5496" w:themeColor="accent1" w:themeShade="BF"/>
                <w:sz w:val="18"/>
                <w:szCs w:val="18"/>
                <w:lang w:val="es-419"/>
              </w:rPr>
              <w:t>I</w:t>
            </w:r>
          </w:p>
        </w:tc>
        <w:tc>
          <w:tcPr>
            <w:cnfStyle w:val="000010000000" w:firstRow="0" w:lastRow="0" w:firstColumn="0" w:lastColumn="0" w:oddVBand="1" w:evenVBand="0" w:oddHBand="0" w:evenHBand="0" w:firstRowFirstColumn="0" w:firstRowLastColumn="0" w:lastRowFirstColumn="0" w:lastRowLastColumn="0"/>
            <w:tcW w:w="3262" w:type="dxa"/>
            <w:tcBorders>
              <w:top w:val="single" w:sz="4" w:space="0" w:color="00B0F0"/>
              <w:left w:val="single" w:sz="4" w:space="0" w:color="00B0F0"/>
              <w:bottom w:val="single" w:sz="4" w:space="0" w:color="00B0F0"/>
              <w:right w:val="single" w:sz="4" w:space="0" w:color="00B0F0"/>
            </w:tcBorders>
            <w:shd w:val="clear" w:color="auto" w:fill="auto"/>
          </w:tcPr>
          <w:p w14:paraId="005855AB" w14:textId="4AE4398E" w:rsidR="00EB16CE" w:rsidRPr="00EB16CE" w:rsidRDefault="00EB16CE" w:rsidP="00EB16CE">
            <w:pPr>
              <w:pStyle w:val="TableParagraph"/>
              <w:spacing w:before="33"/>
              <w:ind w:left="796"/>
              <w:jc w:val="both"/>
              <w:rPr>
                <w:rFonts w:ascii="Poppins" w:hAnsi="Poppins" w:cs="Poppins"/>
                <w:color w:val="2F5496" w:themeColor="accent1" w:themeShade="BF"/>
                <w:sz w:val="18"/>
                <w:szCs w:val="18"/>
              </w:rPr>
            </w:pPr>
            <w:r w:rsidRPr="00EB16CE">
              <w:rPr>
                <w:rFonts w:ascii="Poppins" w:hAnsi="Poppins" w:cs="Poppins"/>
                <w:color w:val="2F5496" w:themeColor="accent1" w:themeShade="BF"/>
                <w:sz w:val="18"/>
                <w:szCs w:val="18"/>
                <w:lang w:val="es-419"/>
              </w:rPr>
              <w:t>Ejemplo</w:t>
            </w:r>
          </w:p>
        </w:tc>
        <w:tc>
          <w:tcPr>
            <w:tcW w:w="1984" w:type="dxa"/>
            <w:tcBorders>
              <w:top w:val="single" w:sz="4" w:space="0" w:color="00B0F0"/>
              <w:left w:val="single" w:sz="4" w:space="0" w:color="00B0F0"/>
              <w:bottom w:val="single" w:sz="4" w:space="0" w:color="00B0F0"/>
              <w:right w:val="single" w:sz="4" w:space="0" w:color="00B0F0"/>
            </w:tcBorders>
            <w:shd w:val="clear" w:color="auto" w:fill="auto"/>
          </w:tcPr>
          <w:p w14:paraId="57DB301A" w14:textId="68CBDF02" w:rsidR="00EB16CE" w:rsidRPr="00EB16CE" w:rsidRDefault="00EB16CE" w:rsidP="003A0E17">
            <w:pPr>
              <w:pStyle w:val="TableParagraph"/>
              <w:spacing w:before="33"/>
              <w:ind w:left="0" w:right="32"/>
              <w:cnfStyle w:val="000000100000" w:firstRow="0" w:lastRow="0" w:firstColumn="0" w:lastColumn="0" w:oddVBand="0" w:evenVBand="0" w:oddHBand="1" w:evenHBand="0" w:firstRowFirstColumn="0" w:firstRowLastColumn="0" w:lastRowFirstColumn="0" w:lastRowLastColumn="0"/>
              <w:rPr>
                <w:rFonts w:ascii="Poppins" w:hAnsi="Poppins" w:cs="Poppins"/>
                <w:color w:val="2F5496" w:themeColor="accent1" w:themeShade="BF"/>
                <w:sz w:val="18"/>
                <w:szCs w:val="18"/>
              </w:rPr>
            </w:pPr>
            <w:r w:rsidRPr="00EB16CE">
              <w:rPr>
                <w:rFonts w:ascii="Poppins" w:hAnsi="Poppins" w:cs="Poppins"/>
                <w:color w:val="2F5496" w:themeColor="accent1" w:themeShade="BF"/>
                <w:sz w:val="18"/>
                <w:szCs w:val="18"/>
                <w:lang w:val="es-419"/>
              </w:rPr>
              <w:t>3</w:t>
            </w:r>
          </w:p>
        </w:tc>
        <w:tc>
          <w:tcPr>
            <w:cnfStyle w:val="000100000000" w:firstRow="0" w:lastRow="0" w:firstColumn="0" w:lastColumn="1" w:oddVBand="0" w:evenVBand="0" w:oddHBand="0" w:evenHBand="0" w:firstRowFirstColumn="0" w:firstRowLastColumn="0" w:lastRowFirstColumn="0" w:lastRowLastColumn="0"/>
            <w:tcW w:w="2686" w:type="dxa"/>
            <w:tcBorders>
              <w:top w:val="single" w:sz="4" w:space="0" w:color="00B0F0"/>
              <w:left w:val="single" w:sz="4" w:space="0" w:color="00B0F0"/>
              <w:bottom w:val="single" w:sz="4" w:space="0" w:color="00B0F0"/>
              <w:right w:val="single" w:sz="4" w:space="0" w:color="00B0F0"/>
            </w:tcBorders>
            <w:shd w:val="clear" w:color="auto" w:fill="auto"/>
          </w:tcPr>
          <w:p w14:paraId="0ED12B05" w14:textId="02D15DC0" w:rsidR="00EB16CE" w:rsidRPr="00EB16CE" w:rsidRDefault="00EB16CE" w:rsidP="00EB16CE">
            <w:pPr>
              <w:pStyle w:val="TableParagraph"/>
              <w:spacing w:before="33"/>
              <w:ind w:left="112" w:right="87"/>
              <w:jc w:val="left"/>
              <w:rPr>
                <w:rFonts w:ascii="Poppins" w:hAnsi="Poppins" w:cs="Poppins"/>
                <w:color w:val="2F5496" w:themeColor="accent1" w:themeShade="BF"/>
                <w:sz w:val="18"/>
                <w:szCs w:val="18"/>
              </w:rPr>
            </w:pPr>
            <w:r w:rsidRPr="00EB16CE">
              <w:rPr>
                <w:rFonts w:ascii="Poppins" w:hAnsi="Poppins" w:cs="Poppins"/>
                <w:color w:val="2F5496" w:themeColor="accent1" w:themeShade="BF"/>
                <w:sz w:val="18"/>
                <w:szCs w:val="18"/>
                <w:lang w:val="es-419"/>
              </w:rPr>
              <w:t>EXAMEN DE SUFICIENCIA</w:t>
            </w:r>
          </w:p>
        </w:tc>
      </w:tr>
      <w:tr w:rsidR="0047628F" w:rsidRPr="00212F38" w14:paraId="5615F97D" w14:textId="77777777" w:rsidTr="00EB16CE">
        <w:trPr>
          <w:cnfStyle w:val="010000000000" w:firstRow="0" w:lastRow="1"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4390" w:type="dxa"/>
            <w:gridSpan w:val="2"/>
            <w:tcBorders>
              <w:top w:val="single" w:sz="4" w:space="0" w:color="00B0F0"/>
              <w:left w:val="single" w:sz="4" w:space="0" w:color="00B0F0"/>
              <w:bottom w:val="single" w:sz="4" w:space="0" w:color="00B0F0"/>
              <w:right w:val="single" w:sz="4" w:space="0" w:color="00B0F0"/>
            </w:tcBorders>
            <w:shd w:val="clear" w:color="auto" w:fill="D9E2F3" w:themeFill="accent1" w:themeFillTint="33"/>
            <w:noWrap/>
            <w:vAlign w:val="center"/>
            <w:hideMark/>
          </w:tcPr>
          <w:p w14:paraId="45E100A4" w14:textId="779197B4" w:rsidR="0047628F" w:rsidRPr="00212F38" w:rsidRDefault="0036251B" w:rsidP="00B5499E">
            <w:pPr>
              <w:jc w:val="center"/>
              <w:rPr>
                <w:rFonts w:eastAsia="Times New Roman" w:cs="Poppins"/>
                <w:color w:val="003B91"/>
                <w:sz w:val="18"/>
                <w:szCs w:val="18"/>
                <w:lang w:val="es-MX" w:eastAsia="es-MX"/>
              </w:rPr>
            </w:pPr>
            <w:r w:rsidRPr="00212F38">
              <w:rPr>
                <w:rFonts w:eastAsia="Times New Roman" w:cs="Poppins"/>
                <w:color w:val="003B91"/>
                <w:sz w:val="18"/>
                <w:szCs w:val="18"/>
                <w:lang w:val="es-PE"/>
              </w:rPr>
              <w:t>TOTAL,</w:t>
            </w:r>
            <w:r w:rsidR="0047628F" w:rsidRPr="00212F38">
              <w:rPr>
                <w:rFonts w:eastAsia="Times New Roman" w:cs="Poppins"/>
                <w:color w:val="003B91"/>
                <w:sz w:val="18"/>
                <w:szCs w:val="18"/>
                <w:lang w:val="es-PE"/>
              </w:rPr>
              <w:t xml:space="preserve"> DE CRÉDITOS</w:t>
            </w:r>
          </w:p>
        </w:tc>
        <w:tc>
          <w:tcPr>
            <w:cnfStyle w:val="000010000000" w:firstRow="0" w:lastRow="0" w:firstColumn="0" w:lastColumn="0" w:oddVBand="1" w:evenVBand="0" w:oddHBand="0" w:evenHBand="0" w:firstRowFirstColumn="0" w:firstRowLastColumn="0" w:lastRowFirstColumn="0" w:lastRowLastColumn="0"/>
            <w:tcW w:w="1984" w:type="dxa"/>
            <w:tcBorders>
              <w:top w:val="single" w:sz="4" w:space="0" w:color="00B0F0"/>
              <w:left w:val="single" w:sz="4" w:space="0" w:color="00B0F0"/>
              <w:bottom w:val="single" w:sz="4" w:space="0" w:color="00B0F0"/>
              <w:right w:val="single" w:sz="4" w:space="0" w:color="00B0F0"/>
            </w:tcBorders>
            <w:noWrap/>
            <w:vAlign w:val="center"/>
            <w:hideMark/>
          </w:tcPr>
          <w:p w14:paraId="63E27D73" w14:textId="2098ED62" w:rsidR="0047628F" w:rsidRPr="00212F38" w:rsidRDefault="006E54A1" w:rsidP="00B5499E">
            <w:pPr>
              <w:jc w:val="center"/>
              <w:rPr>
                <w:rFonts w:eastAsia="Times New Roman" w:cs="Poppins"/>
                <w:color w:val="003B91"/>
                <w:sz w:val="18"/>
                <w:szCs w:val="18"/>
                <w:lang w:val="es-MX" w:eastAsia="es-MX"/>
              </w:rPr>
            </w:pPr>
            <w:r>
              <w:rPr>
                <w:rFonts w:eastAsia="Times New Roman" w:cs="Poppins"/>
                <w:color w:val="003B91"/>
                <w:sz w:val="18"/>
                <w:szCs w:val="18"/>
                <w:lang w:val="es-MX" w:eastAsia="es-MX"/>
              </w:rPr>
              <w:t>0</w:t>
            </w:r>
          </w:p>
        </w:tc>
        <w:tc>
          <w:tcPr>
            <w:cnfStyle w:val="000100000000" w:firstRow="0" w:lastRow="0" w:firstColumn="0" w:lastColumn="1" w:oddVBand="0" w:evenVBand="0" w:oddHBand="0" w:evenHBand="0" w:firstRowFirstColumn="0" w:firstRowLastColumn="0" w:lastRowFirstColumn="0" w:lastRowLastColumn="0"/>
            <w:tcW w:w="2686" w:type="dxa"/>
            <w:tcBorders>
              <w:top w:val="single" w:sz="4" w:space="0" w:color="00B0F0"/>
              <w:left w:val="single" w:sz="4" w:space="0" w:color="00B0F0"/>
              <w:bottom w:val="single" w:sz="4" w:space="0" w:color="00B0F0"/>
              <w:right w:val="single" w:sz="4" w:space="0" w:color="00B0F0"/>
            </w:tcBorders>
            <w:shd w:val="clear" w:color="auto" w:fill="D9E2F3" w:themeFill="accent1" w:themeFillTint="33"/>
            <w:noWrap/>
          </w:tcPr>
          <w:p w14:paraId="02F397DF" w14:textId="77777777" w:rsidR="0047628F" w:rsidRPr="00212F38" w:rsidRDefault="0047628F" w:rsidP="00B5499E">
            <w:pPr>
              <w:jc w:val="center"/>
              <w:rPr>
                <w:rFonts w:eastAsia="Times New Roman" w:cs="Poppins"/>
                <w:b w:val="0"/>
                <w:bCs w:val="0"/>
                <w:color w:val="003B91"/>
                <w:sz w:val="18"/>
                <w:szCs w:val="18"/>
                <w:lang w:val="es-MX" w:eastAsia="es-MX"/>
              </w:rPr>
            </w:pPr>
          </w:p>
        </w:tc>
      </w:tr>
    </w:tbl>
    <w:p w14:paraId="13D1AF89" w14:textId="77777777" w:rsidR="004328FE" w:rsidRDefault="004328FE" w:rsidP="004328FE">
      <w:pPr>
        <w:pStyle w:val="Textoindependiente"/>
        <w:rPr>
          <w:rFonts w:ascii="Poppins" w:hAnsi="Poppins" w:cs="Poppins"/>
          <w:b/>
          <w:color w:val="003B91"/>
          <w:sz w:val="28"/>
          <w:szCs w:val="24"/>
        </w:rPr>
      </w:pPr>
    </w:p>
    <w:p w14:paraId="43775752" w14:textId="77777777" w:rsidR="0047628F" w:rsidRPr="00212F38" w:rsidRDefault="0047628F" w:rsidP="004328FE">
      <w:pPr>
        <w:pStyle w:val="Textoindependiente"/>
        <w:rPr>
          <w:rFonts w:ascii="Poppins" w:hAnsi="Poppins" w:cs="Poppins"/>
          <w:b/>
          <w:color w:val="003B91"/>
          <w:sz w:val="28"/>
          <w:szCs w:val="24"/>
        </w:rPr>
      </w:pPr>
    </w:p>
    <w:p w14:paraId="69D0EF52" w14:textId="4FC34704" w:rsidR="0047628F" w:rsidRPr="00C615FC" w:rsidRDefault="00C615FC" w:rsidP="00C615FC">
      <w:pPr>
        <w:ind w:left="624" w:right="740"/>
        <w:jc w:val="center"/>
        <w:rPr>
          <w:rFonts w:ascii="Poppins" w:hAnsi="Poppins" w:cs="Poppins"/>
          <w:b/>
          <w:color w:val="003B91"/>
        </w:rPr>
      </w:pPr>
      <w:r>
        <w:rPr>
          <w:rFonts w:ascii="Poppins" w:hAnsi="Poppins" w:cs="Poppins"/>
          <w:b/>
          <w:color w:val="003B91"/>
        </w:rPr>
        <w:t xml:space="preserve">             </w:t>
      </w:r>
      <w:r w:rsidR="0047628F" w:rsidRPr="00212F38">
        <w:rPr>
          <w:rFonts w:ascii="Poppins" w:hAnsi="Poppins" w:cs="Poppins"/>
          <w:b/>
          <w:color w:val="003B91"/>
        </w:rPr>
        <w:t>Cuadro</w:t>
      </w:r>
      <w:r w:rsidR="0047628F" w:rsidRPr="00212F38">
        <w:rPr>
          <w:rFonts w:ascii="Poppins" w:hAnsi="Poppins" w:cs="Poppins"/>
          <w:b/>
          <w:color w:val="003B91"/>
          <w:spacing w:val="-3"/>
        </w:rPr>
        <w:t xml:space="preserve"> </w:t>
      </w:r>
      <w:r w:rsidR="0047628F" w:rsidRPr="00212F38">
        <w:rPr>
          <w:rFonts w:ascii="Poppins" w:hAnsi="Poppins" w:cs="Poppins"/>
          <w:b/>
          <w:color w:val="003B91"/>
        </w:rPr>
        <w:t>N°04.</w:t>
      </w:r>
      <w:r w:rsidR="0047628F" w:rsidRPr="00212F38">
        <w:rPr>
          <w:rFonts w:ascii="Poppins" w:hAnsi="Poppins" w:cs="Poppins"/>
          <w:b/>
          <w:color w:val="003B91"/>
          <w:spacing w:val="-2"/>
        </w:rPr>
        <w:t xml:space="preserve"> </w:t>
      </w:r>
      <w:r w:rsidR="0047628F" w:rsidRPr="00212F38">
        <w:rPr>
          <w:rFonts w:ascii="Poppins" w:hAnsi="Poppins" w:cs="Poppins"/>
          <w:b/>
          <w:color w:val="003B91"/>
        </w:rPr>
        <w:t>Costo</w:t>
      </w:r>
      <w:r w:rsidR="0047628F" w:rsidRPr="00212F38">
        <w:rPr>
          <w:rFonts w:ascii="Poppins" w:hAnsi="Poppins" w:cs="Poppins"/>
          <w:b/>
          <w:color w:val="003B91"/>
          <w:spacing w:val="7"/>
        </w:rPr>
        <w:t xml:space="preserve"> </w:t>
      </w:r>
      <w:r w:rsidR="0047628F" w:rsidRPr="00212F38">
        <w:rPr>
          <w:rFonts w:ascii="Poppins" w:hAnsi="Poppins" w:cs="Poppins"/>
          <w:b/>
          <w:color w:val="003B91"/>
        </w:rPr>
        <w:t>del examen de suficiencia</w:t>
      </w:r>
    </w:p>
    <w:tbl>
      <w:tblPr>
        <w:tblStyle w:val="Tablaconcuadrcula4-nfasis1"/>
        <w:tblW w:w="7935" w:type="dxa"/>
        <w:tblInd w:w="562" w:type="dxa"/>
        <w:tblLayout w:type="fixed"/>
        <w:tblLook w:val="01E0" w:firstRow="1" w:lastRow="1" w:firstColumn="1" w:lastColumn="1" w:noHBand="0" w:noVBand="0"/>
      </w:tblPr>
      <w:tblGrid>
        <w:gridCol w:w="2409"/>
        <w:gridCol w:w="3031"/>
        <w:gridCol w:w="2495"/>
      </w:tblGrid>
      <w:tr w:rsidR="0047628F" w:rsidRPr="00212F38" w14:paraId="297048FF" w14:textId="77777777" w:rsidTr="00F600BC">
        <w:trPr>
          <w:cnfStyle w:val="100000000000" w:firstRow="1" w:lastRow="0" w:firstColumn="0" w:lastColumn="0" w:oddVBand="0" w:evenVBand="0" w:oddHBand="0"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00B0F0"/>
              <w:left w:val="single" w:sz="4" w:space="0" w:color="00B0F0"/>
              <w:bottom w:val="single" w:sz="4" w:space="0" w:color="00B0F0"/>
              <w:right w:val="single" w:sz="4" w:space="0" w:color="00B0F0"/>
            </w:tcBorders>
            <w:shd w:val="clear" w:color="auto" w:fill="003B91"/>
            <w:hideMark/>
          </w:tcPr>
          <w:p w14:paraId="0F7A0F82" w14:textId="77777777" w:rsidR="0047628F" w:rsidRPr="00212F38" w:rsidRDefault="0047628F" w:rsidP="00B5499E">
            <w:pPr>
              <w:pStyle w:val="TableParagraph"/>
              <w:spacing w:before="69"/>
              <w:ind w:left="152" w:right="131"/>
              <w:rPr>
                <w:rFonts w:ascii="Poppins" w:hAnsi="Poppins" w:cs="Poppins"/>
                <w:b w:val="0"/>
                <w:sz w:val="22"/>
              </w:rPr>
            </w:pPr>
            <w:r w:rsidRPr="00212F38">
              <w:rPr>
                <w:rFonts w:ascii="Poppins" w:hAnsi="Poppins" w:cs="Poppins"/>
              </w:rPr>
              <w:t>N°</w:t>
            </w:r>
            <w:r w:rsidRPr="00212F38">
              <w:rPr>
                <w:rFonts w:ascii="Poppins" w:hAnsi="Poppins" w:cs="Poppins"/>
                <w:spacing w:val="1"/>
              </w:rPr>
              <w:t xml:space="preserve"> </w:t>
            </w:r>
            <w:r w:rsidRPr="00212F38">
              <w:rPr>
                <w:rFonts w:ascii="Poppins" w:hAnsi="Poppins" w:cs="Poppins"/>
              </w:rPr>
              <w:t xml:space="preserve">EXÁMENES DE SUFICIENCIA </w:t>
            </w:r>
          </w:p>
        </w:tc>
        <w:tc>
          <w:tcPr>
            <w:cnfStyle w:val="000010000000" w:firstRow="0" w:lastRow="0" w:firstColumn="0" w:lastColumn="0" w:oddVBand="1" w:evenVBand="0" w:oddHBand="0" w:evenHBand="0" w:firstRowFirstColumn="0" w:firstRowLastColumn="0" w:lastRowFirstColumn="0" w:lastRowLastColumn="0"/>
            <w:tcW w:w="3031" w:type="dxa"/>
            <w:tcBorders>
              <w:top w:val="single" w:sz="4" w:space="0" w:color="00B0F0"/>
              <w:left w:val="single" w:sz="4" w:space="0" w:color="00B0F0"/>
              <w:bottom w:val="single" w:sz="4" w:space="0" w:color="00B0F0"/>
              <w:right w:val="single" w:sz="4" w:space="0" w:color="00B0F0"/>
            </w:tcBorders>
            <w:shd w:val="clear" w:color="auto" w:fill="003B91"/>
            <w:hideMark/>
          </w:tcPr>
          <w:p w14:paraId="58B1A539" w14:textId="77777777" w:rsidR="0047628F" w:rsidRPr="00212F38" w:rsidRDefault="0047628F" w:rsidP="00B5499E">
            <w:pPr>
              <w:pStyle w:val="TableParagraph"/>
              <w:spacing w:before="69"/>
              <w:ind w:left="160" w:right="131"/>
              <w:rPr>
                <w:rFonts w:ascii="Poppins" w:hAnsi="Poppins" w:cs="Poppins"/>
                <w:b w:val="0"/>
              </w:rPr>
            </w:pPr>
            <w:r w:rsidRPr="00212F38">
              <w:rPr>
                <w:rFonts w:ascii="Poppins" w:hAnsi="Poppins" w:cs="Poppins"/>
              </w:rPr>
              <w:t>COSTO</w:t>
            </w:r>
            <w:r w:rsidRPr="00212F38">
              <w:rPr>
                <w:rFonts w:ascii="Poppins" w:hAnsi="Poppins" w:cs="Poppins"/>
                <w:spacing w:val="-3"/>
              </w:rPr>
              <w:t xml:space="preserve"> </w:t>
            </w:r>
            <w:r w:rsidRPr="00212F38">
              <w:rPr>
                <w:rFonts w:ascii="Poppins" w:hAnsi="Poppins" w:cs="Poppins"/>
              </w:rPr>
              <w:t>POR</w:t>
            </w:r>
          </w:p>
          <w:p w14:paraId="321C61FC" w14:textId="77777777" w:rsidR="0047628F" w:rsidRPr="00212F38" w:rsidRDefault="0047628F" w:rsidP="00B5499E">
            <w:pPr>
              <w:pStyle w:val="TableParagraph"/>
              <w:spacing w:before="30"/>
              <w:ind w:left="152" w:right="131"/>
              <w:rPr>
                <w:rFonts w:ascii="Poppins" w:hAnsi="Poppins" w:cs="Poppins"/>
                <w:b w:val="0"/>
              </w:rPr>
            </w:pPr>
            <w:r w:rsidRPr="00212F38">
              <w:rPr>
                <w:rFonts w:ascii="Poppins" w:hAnsi="Poppins" w:cs="Poppins"/>
              </w:rPr>
              <w:t>EXAMEN</w:t>
            </w:r>
          </w:p>
        </w:tc>
        <w:tc>
          <w:tcPr>
            <w:cnfStyle w:val="000100000000" w:firstRow="0" w:lastRow="0" w:firstColumn="0" w:lastColumn="1" w:oddVBand="0" w:evenVBand="0" w:oddHBand="0" w:evenHBand="0" w:firstRowFirstColumn="0" w:firstRowLastColumn="0" w:lastRowFirstColumn="0" w:lastRowLastColumn="0"/>
            <w:tcW w:w="2495" w:type="dxa"/>
            <w:tcBorders>
              <w:top w:val="single" w:sz="4" w:space="0" w:color="00B0F0"/>
              <w:left w:val="single" w:sz="4" w:space="0" w:color="00B0F0"/>
              <w:bottom w:val="single" w:sz="4" w:space="0" w:color="00B0F0"/>
              <w:right w:val="single" w:sz="4" w:space="0" w:color="00B0F0"/>
            </w:tcBorders>
            <w:shd w:val="clear" w:color="auto" w:fill="003B91"/>
            <w:hideMark/>
          </w:tcPr>
          <w:p w14:paraId="05E7D811" w14:textId="77777777" w:rsidR="0047628F" w:rsidRPr="00212F38" w:rsidRDefault="0047628F" w:rsidP="00B5499E">
            <w:pPr>
              <w:pStyle w:val="TableParagraph"/>
              <w:spacing w:before="69"/>
              <w:ind w:left="0"/>
              <w:rPr>
                <w:rFonts w:ascii="Poppins" w:hAnsi="Poppins" w:cs="Poppins"/>
                <w:bCs w:val="0"/>
              </w:rPr>
            </w:pPr>
            <w:r w:rsidRPr="00212F38">
              <w:rPr>
                <w:rFonts w:ascii="Poppins" w:hAnsi="Poppins" w:cs="Poppins"/>
              </w:rPr>
              <w:t>IMPORTE</w:t>
            </w:r>
          </w:p>
          <w:p w14:paraId="2A58BDA6" w14:textId="77777777" w:rsidR="0047628F" w:rsidRPr="00212F38" w:rsidRDefault="0047628F" w:rsidP="00B5499E">
            <w:pPr>
              <w:pStyle w:val="TableParagraph"/>
              <w:spacing w:before="69"/>
              <w:ind w:left="0"/>
              <w:rPr>
                <w:rFonts w:ascii="Poppins" w:hAnsi="Poppins" w:cs="Poppins"/>
                <w:b w:val="0"/>
              </w:rPr>
            </w:pPr>
            <w:r w:rsidRPr="00212F38">
              <w:rPr>
                <w:rFonts w:ascii="Poppins" w:hAnsi="Poppins" w:cs="Poppins"/>
              </w:rPr>
              <w:t>SUBTOTAL</w:t>
            </w:r>
          </w:p>
        </w:tc>
      </w:tr>
      <w:tr w:rsidR="00EB16CE" w:rsidRPr="00212F38" w14:paraId="6C0A385A" w14:textId="77777777" w:rsidTr="00EC055B">
        <w:trPr>
          <w:cnfStyle w:val="010000000000" w:firstRow="0" w:lastRow="1"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00B0F0"/>
              <w:left w:val="single" w:sz="4" w:space="0" w:color="00B0F0"/>
              <w:bottom w:val="single" w:sz="4" w:space="0" w:color="00B0F0"/>
              <w:right w:val="single" w:sz="4" w:space="0" w:color="00B0F0"/>
            </w:tcBorders>
          </w:tcPr>
          <w:p w14:paraId="2A2E5BAE" w14:textId="409E841B" w:rsidR="00EB16CE" w:rsidRPr="00212F38" w:rsidRDefault="00EB16CE" w:rsidP="00EB16CE">
            <w:pPr>
              <w:pStyle w:val="TableParagraph"/>
              <w:spacing w:before="69"/>
              <w:ind w:left="152" w:right="131"/>
              <w:rPr>
                <w:rFonts w:ascii="Poppins" w:hAnsi="Poppins" w:cs="Poppins"/>
              </w:rPr>
            </w:pPr>
            <w:r>
              <w:rPr>
                <w:rFonts w:ascii="Poppins" w:hAnsi="Poppins" w:cs="Poppins"/>
                <w:color w:val="003B91"/>
                <w:w w:val="101"/>
                <w:szCs w:val="24"/>
              </w:rPr>
              <w:t>0</w:t>
            </w:r>
          </w:p>
        </w:tc>
        <w:tc>
          <w:tcPr>
            <w:cnfStyle w:val="000010000000" w:firstRow="0" w:lastRow="0" w:firstColumn="0" w:lastColumn="0" w:oddVBand="1" w:evenVBand="0" w:oddHBand="0" w:evenHBand="0" w:firstRowFirstColumn="0" w:firstRowLastColumn="0" w:lastRowFirstColumn="0" w:lastRowLastColumn="0"/>
            <w:tcW w:w="3031" w:type="dxa"/>
            <w:tcBorders>
              <w:top w:val="single" w:sz="4" w:space="0" w:color="00B0F0"/>
              <w:left w:val="single" w:sz="4" w:space="0" w:color="00B0F0"/>
              <w:bottom w:val="single" w:sz="4" w:space="0" w:color="00B0F0"/>
              <w:right w:val="single" w:sz="4" w:space="0" w:color="00B0F0"/>
            </w:tcBorders>
            <w:shd w:val="clear" w:color="auto" w:fill="auto"/>
          </w:tcPr>
          <w:p w14:paraId="4F7FEB6A" w14:textId="1C3EE27E" w:rsidR="00EB16CE" w:rsidRPr="00212F38" w:rsidRDefault="00EB16CE" w:rsidP="00EB16CE">
            <w:pPr>
              <w:pStyle w:val="TableParagraph"/>
              <w:spacing w:before="69"/>
              <w:ind w:left="160" w:right="131"/>
              <w:rPr>
                <w:rFonts w:ascii="Poppins" w:hAnsi="Poppins" w:cs="Poppins"/>
              </w:rPr>
            </w:pPr>
            <w:r w:rsidRPr="00212F38">
              <w:rPr>
                <w:rFonts w:ascii="Poppins" w:hAnsi="Poppins" w:cs="Poppins"/>
                <w:color w:val="003B91"/>
                <w:szCs w:val="24"/>
              </w:rPr>
              <w:t>S/ 0.00</w:t>
            </w:r>
          </w:p>
        </w:tc>
        <w:tc>
          <w:tcPr>
            <w:cnfStyle w:val="000100000000" w:firstRow="0" w:lastRow="0" w:firstColumn="0" w:lastColumn="1" w:oddVBand="0" w:evenVBand="0" w:oddHBand="0" w:evenHBand="0" w:firstRowFirstColumn="0" w:firstRowLastColumn="0" w:lastRowFirstColumn="0" w:lastRowLastColumn="0"/>
            <w:tcW w:w="2495" w:type="dxa"/>
            <w:tcBorders>
              <w:top w:val="single" w:sz="4" w:space="0" w:color="00B0F0"/>
              <w:left w:val="single" w:sz="4" w:space="0" w:color="00B0F0"/>
              <w:bottom w:val="single" w:sz="4" w:space="0" w:color="00B0F0"/>
              <w:right w:val="single" w:sz="4" w:space="0" w:color="00B0F0"/>
            </w:tcBorders>
          </w:tcPr>
          <w:p w14:paraId="79772D1A" w14:textId="3383B7B8" w:rsidR="00EB16CE" w:rsidRPr="00212F38" w:rsidRDefault="00EB16CE" w:rsidP="00EB16CE">
            <w:pPr>
              <w:pStyle w:val="TableParagraph"/>
              <w:spacing w:before="69"/>
              <w:ind w:left="0"/>
              <w:rPr>
                <w:rFonts w:ascii="Poppins" w:hAnsi="Poppins" w:cs="Poppins"/>
              </w:rPr>
            </w:pPr>
            <w:r w:rsidRPr="00212F38">
              <w:rPr>
                <w:rFonts w:ascii="Poppins" w:hAnsi="Poppins" w:cs="Poppins"/>
                <w:color w:val="003B91"/>
                <w:szCs w:val="24"/>
              </w:rPr>
              <w:t>S/0.00</w:t>
            </w:r>
          </w:p>
        </w:tc>
      </w:tr>
    </w:tbl>
    <w:p w14:paraId="137CFE7F" w14:textId="77777777" w:rsidR="003A0E17" w:rsidRDefault="003A0E17" w:rsidP="0047628F">
      <w:pPr>
        <w:ind w:left="706" w:right="716"/>
        <w:jc w:val="center"/>
        <w:rPr>
          <w:rFonts w:ascii="Poppins" w:hAnsi="Poppins" w:cs="Poppins"/>
          <w:b/>
          <w:color w:val="003B91"/>
        </w:rPr>
      </w:pPr>
    </w:p>
    <w:p w14:paraId="791C6F14" w14:textId="63140E7F" w:rsidR="0047628F" w:rsidRPr="00212F38" w:rsidRDefault="00C615FC" w:rsidP="0047628F">
      <w:pPr>
        <w:ind w:left="706" w:right="716"/>
        <w:jc w:val="center"/>
        <w:rPr>
          <w:rFonts w:ascii="Poppins" w:hAnsi="Poppins" w:cs="Poppins"/>
          <w:b/>
          <w:color w:val="003B91"/>
        </w:rPr>
      </w:pPr>
      <w:r>
        <w:rPr>
          <w:rFonts w:ascii="Poppins" w:hAnsi="Poppins" w:cs="Poppins"/>
          <w:b/>
          <w:color w:val="003B91"/>
        </w:rPr>
        <w:t xml:space="preserve"> </w:t>
      </w:r>
      <w:r w:rsidR="0047628F" w:rsidRPr="00212F38">
        <w:rPr>
          <w:rFonts w:ascii="Poppins" w:hAnsi="Poppins" w:cs="Poppins"/>
          <w:b/>
          <w:color w:val="003B91"/>
        </w:rPr>
        <w:t>Cuadro</w:t>
      </w:r>
      <w:r w:rsidR="0047628F" w:rsidRPr="00212F38">
        <w:rPr>
          <w:rFonts w:ascii="Poppins" w:hAnsi="Poppins" w:cs="Poppins"/>
          <w:b/>
          <w:color w:val="003B91"/>
          <w:spacing w:val="-7"/>
        </w:rPr>
        <w:t xml:space="preserve"> </w:t>
      </w:r>
      <w:r w:rsidR="0047628F" w:rsidRPr="00212F38">
        <w:rPr>
          <w:rFonts w:ascii="Poppins" w:hAnsi="Poppins" w:cs="Poppins"/>
          <w:b/>
          <w:color w:val="003B91"/>
        </w:rPr>
        <w:t>N°05.</w:t>
      </w:r>
      <w:r w:rsidR="0047628F" w:rsidRPr="00212F38">
        <w:rPr>
          <w:rFonts w:ascii="Poppins" w:hAnsi="Poppins" w:cs="Poppins"/>
          <w:b/>
          <w:color w:val="003B91"/>
          <w:spacing w:val="-5"/>
        </w:rPr>
        <w:t xml:space="preserve"> </w:t>
      </w:r>
      <w:r w:rsidR="0047628F" w:rsidRPr="00212F38">
        <w:rPr>
          <w:rFonts w:ascii="Poppins" w:hAnsi="Poppins" w:cs="Poppins"/>
          <w:b/>
          <w:color w:val="003B91"/>
        </w:rPr>
        <w:t>Costo</w:t>
      </w:r>
      <w:r w:rsidR="0047628F" w:rsidRPr="00212F38">
        <w:rPr>
          <w:rFonts w:ascii="Poppins" w:hAnsi="Poppins" w:cs="Poppins"/>
          <w:b/>
          <w:color w:val="003B91"/>
          <w:spacing w:val="3"/>
        </w:rPr>
        <w:t xml:space="preserve"> </w:t>
      </w:r>
      <w:r w:rsidR="0047628F" w:rsidRPr="00212F38">
        <w:rPr>
          <w:rFonts w:ascii="Poppins" w:hAnsi="Poppins" w:cs="Poppins"/>
          <w:b/>
          <w:color w:val="003B91"/>
        </w:rPr>
        <w:t>de</w:t>
      </w:r>
      <w:r w:rsidR="0047628F" w:rsidRPr="00212F38">
        <w:rPr>
          <w:rFonts w:ascii="Poppins" w:hAnsi="Poppins" w:cs="Poppins"/>
          <w:b/>
          <w:color w:val="003B91"/>
          <w:spacing w:val="-5"/>
        </w:rPr>
        <w:t xml:space="preserve"> </w:t>
      </w:r>
      <w:r w:rsidR="0047628F" w:rsidRPr="00212F38">
        <w:rPr>
          <w:rFonts w:ascii="Poppins" w:hAnsi="Poppins" w:cs="Poppins"/>
          <w:b/>
          <w:color w:val="003B91"/>
        </w:rPr>
        <w:t>convalidación</w:t>
      </w:r>
      <w:r w:rsidR="0047628F" w:rsidRPr="00212F38">
        <w:rPr>
          <w:rFonts w:ascii="Poppins" w:hAnsi="Poppins" w:cs="Poppins"/>
          <w:b/>
          <w:color w:val="003B91"/>
          <w:spacing w:val="2"/>
        </w:rPr>
        <w:t xml:space="preserve"> </w:t>
      </w:r>
      <w:r w:rsidR="0047628F" w:rsidRPr="00212F38">
        <w:rPr>
          <w:rFonts w:ascii="Poppins" w:hAnsi="Poppins" w:cs="Poppins"/>
          <w:b/>
          <w:color w:val="003B91"/>
        </w:rPr>
        <w:t>total</w:t>
      </w:r>
    </w:p>
    <w:p w14:paraId="52DE5564" w14:textId="77777777" w:rsidR="0047628F" w:rsidRPr="00212F38" w:rsidRDefault="0047628F" w:rsidP="0047628F">
      <w:pPr>
        <w:pStyle w:val="Textoindependiente"/>
        <w:spacing w:before="7"/>
        <w:rPr>
          <w:rFonts w:ascii="Poppins" w:hAnsi="Poppins" w:cs="Poppins"/>
          <w:b/>
          <w:color w:val="003B91"/>
          <w:sz w:val="7"/>
        </w:rPr>
      </w:pPr>
    </w:p>
    <w:tbl>
      <w:tblPr>
        <w:tblStyle w:val="Tablaconcuadrcula4-nfasis1"/>
        <w:tblW w:w="0" w:type="auto"/>
        <w:tblInd w:w="2183" w:type="dxa"/>
        <w:tblLayout w:type="fixed"/>
        <w:tblLook w:val="01E0" w:firstRow="1" w:lastRow="1" w:firstColumn="1" w:lastColumn="1" w:noHBand="0" w:noVBand="0"/>
      </w:tblPr>
      <w:tblGrid>
        <w:gridCol w:w="2490"/>
        <w:gridCol w:w="2268"/>
      </w:tblGrid>
      <w:tr w:rsidR="0047628F" w:rsidRPr="00212F38" w14:paraId="1B07A3A3" w14:textId="77777777" w:rsidTr="00B5499E">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2490" w:type="dxa"/>
            <w:tcBorders>
              <w:top w:val="single" w:sz="4" w:space="0" w:color="00B0F0"/>
              <w:left w:val="single" w:sz="4" w:space="0" w:color="00B0F0"/>
              <w:bottom w:val="single" w:sz="4" w:space="0" w:color="00B0F0"/>
              <w:right w:val="single" w:sz="4" w:space="0" w:color="00B0F0"/>
            </w:tcBorders>
            <w:shd w:val="clear" w:color="auto" w:fill="003B91"/>
            <w:hideMark/>
          </w:tcPr>
          <w:p w14:paraId="367EB25F" w14:textId="77777777" w:rsidR="0047628F" w:rsidRPr="00212F38" w:rsidRDefault="0047628F" w:rsidP="00B5499E">
            <w:pPr>
              <w:pStyle w:val="TableParagraph"/>
              <w:spacing w:before="209"/>
              <w:ind w:left="181" w:right="153"/>
              <w:rPr>
                <w:rFonts w:ascii="Poppins" w:hAnsi="Poppins" w:cs="Poppins"/>
                <w:b w:val="0"/>
                <w:sz w:val="22"/>
              </w:rPr>
            </w:pPr>
            <w:r w:rsidRPr="00212F38">
              <w:rPr>
                <w:rFonts w:ascii="Poppins" w:hAnsi="Poppins" w:cs="Poppins"/>
              </w:rPr>
              <w:t>CONVALIDACIÓN</w:t>
            </w:r>
          </w:p>
        </w:tc>
        <w:tc>
          <w:tcPr>
            <w:cnfStyle w:val="000100000000" w:firstRow="0" w:lastRow="0" w:firstColumn="0" w:lastColumn="1" w:oddVBand="0" w:evenVBand="0" w:oddHBand="0" w:evenHBand="0" w:firstRowFirstColumn="0" w:firstRowLastColumn="0" w:lastRowFirstColumn="0" w:lastRowLastColumn="0"/>
            <w:tcW w:w="2268" w:type="dxa"/>
            <w:tcBorders>
              <w:top w:val="single" w:sz="4" w:space="0" w:color="00B0F0"/>
              <w:left w:val="single" w:sz="4" w:space="0" w:color="00B0F0"/>
              <w:bottom w:val="single" w:sz="4" w:space="0" w:color="00B0F0"/>
              <w:right w:val="single" w:sz="4" w:space="0" w:color="00B0F0"/>
            </w:tcBorders>
            <w:shd w:val="clear" w:color="auto" w:fill="003B91"/>
            <w:hideMark/>
          </w:tcPr>
          <w:p w14:paraId="358DC692" w14:textId="77777777" w:rsidR="0047628F" w:rsidRPr="00212F38" w:rsidRDefault="0047628F" w:rsidP="00B5499E">
            <w:pPr>
              <w:pStyle w:val="TableParagraph"/>
              <w:spacing w:before="209"/>
              <w:ind w:left="0" w:right="153"/>
              <w:rPr>
                <w:rFonts w:ascii="Poppins" w:hAnsi="Poppins" w:cs="Poppins"/>
                <w:b w:val="0"/>
              </w:rPr>
            </w:pPr>
            <w:r w:rsidRPr="00212F38">
              <w:rPr>
                <w:rFonts w:ascii="Poppins" w:hAnsi="Poppins" w:cs="Poppins"/>
              </w:rPr>
              <w:t xml:space="preserve"> IMPORTE</w:t>
            </w:r>
            <w:r w:rsidRPr="00212F38">
              <w:rPr>
                <w:rFonts w:ascii="Poppins" w:hAnsi="Poppins" w:cs="Poppins"/>
                <w:spacing w:val="-6"/>
              </w:rPr>
              <w:t xml:space="preserve"> </w:t>
            </w:r>
            <w:r w:rsidRPr="00212F38">
              <w:rPr>
                <w:rFonts w:ascii="Poppins" w:hAnsi="Poppins" w:cs="Poppins"/>
              </w:rPr>
              <w:t>TOTAL</w:t>
            </w:r>
          </w:p>
        </w:tc>
      </w:tr>
      <w:tr w:rsidR="00B6228E" w:rsidRPr="00212F38" w14:paraId="202E397C" w14:textId="77777777" w:rsidTr="001A258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490" w:type="dxa"/>
            <w:tcBorders>
              <w:top w:val="single" w:sz="4" w:space="0" w:color="00B0F0"/>
              <w:left w:val="single" w:sz="4" w:space="0" w:color="00B0F0"/>
              <w:bottom w:val="single" w:sz="4" w:space="0" w:color="00B0F0"/>
              <w:right w:val="single" w:sz="4" w:space="0" w:color="00B0F0"/>
            </w:tcBorders>
            <w:shd w:val="clear" w:color="auto" w:fill="auto"/>
          </w:tcPr>
          <w:p w14:paraId="25226954" w14:textId="0E3F3D05" w:rsidR="00B6228E" w:rsidRPr="00212F38" w:rsidRDefault="00B6228E" w:rsidP="00B5499E">
            <w:pPr>
              <w:pStyle w:val="TableParagraph"/>
              <w:spacing w:before="69"/>
              <w:ind w:left="173" w:right="153"/>
              <w:rPr>
                <w:rFonts w:ascii="Poppins" w:hAnsi="Poppins" w:cs="Poppins"/>
                <w:color w:val="003B91"/>
                <w:sz w:val="18"/>
              </w:rPr>
            </w:pPr>
            <w:r>
              <w:rPr>
                <w:rFonts w:ascii="Poppins" w:hAnsi="Poppins" w:cs="Poppins"/>
                <w:color w:val="003B91"/>
                <w:sz w:val="18"/>
              </w:rPr>
              <w:t>DIRECTA</w:t>
            </w:r>
          </w:p>
        </w:tc>
        <w:tc>
          <w:tcPr>
            <w:cnfStyle w:val="000100000000" w:firstRow="0" w:lastRow="0" w:firstColumn="0" w:lastColumn="1" w:oddVBand="0" w:evenVBand="0" w:oddHBand="0" w:evenHBand="0" w:firstRowFirstColumn="0" w:firstRowLastColumn="0" w:lastRowFirstColumn="0" w:lastRowLastColumn="0"/>
            <w:tcW w:w="2268" w:type="dxa"/>
            <w:tcBorders>
              <w:top w:val="single" w:sz="4" w:space="0" w:color="00B0F0"/>
              <w:left w:val="single" w:sz="4" w:space="0" w:color="00B0F0"/>
              <w:bottom w:val="single" w:sz="4" w:space="0" w:color="00B0F0"/>
              <w:right w:val="single" w:sz="4" w:space="0" w:color="00B0F0"/>
            </w:tcBorders>
            <w:shd w:val="clear" w:color="auto" w:fill="auto"/>
          </w:tcPr>
          <w:p w14:paraId="342F932F" w14:textId="5E2CDE7D" w:rsidR="00B6228E" w:rsidRPr="00212F38" w:rsidRDefault="009F133F" w:rsidP="00B5499E">
            <w:pPr>
              <w:pStyle w:val="TableParagraph"/>
              <w:spacing w:before="69"/>
              <w:ind w:left="174" w:right="153"/>
              <w:rPr>
                <w:rFonts w:ascii="Poppins" w:hAnsi="Poppins" w:cs="Poppins"/>
                <w:b w:val="0"/>
                <w:color w:val="003B91"/>
                <w:sz w:val="18"/>
              </w:rPr>
            </w:pPr>
            <w:r>
              <w:rPr>
                <w:rFonts w:ascii="Poppins" w:hAnsi="Poppins" w:cs="Poppins"/>
                <w:b w:val="0"/>
                <w:color w:val="003B91"/>
                <w:sz w:val="18"/>
              </w:rPr>
              <w:t>0</w:t>
            </w:r>
          </w:p>
        </w:tc>
      </w:tr>
      <w:tr w:rsidR="00B6228E" w:rsidRPr="00212F38" w14:paraId="1C787290" w14:textId="77777777" w:rsidTr="00B5499E">
        <w:trPr>
          <w:trHeight w:val="340"/>
        </w:trPr>
        <w:tc>
          <w:tcPr>
            <w:cnfStyle w:val="001000000000" w:firstRow="0" w:lastRow="0" w:firstColumn="1" w:lastColumn="0" w:oddVBand="0" w:evenVBand="0" w:oddHBand="0" w:evenHBand="0" w:firstRowFirstColumn="0" w:firstRowLastColumn="0" w:lastRowFirstColumn="0" w:lastRowLastColumn="0"/>
            <w:tcW w:w="2490" w:type="dxa"/>
            <w:tcBorders>
              <w:top w:val="single" w:sz="4" w:space="0" w:color="00B0F0"/>
              <w:left w:val="single" w:sz="4" w:space="0" w:color="00B0F0"/>
              <w:bottom w:val="single" w:sz="4" w:space="0" w:color="00B0F0"/>
              <w:right w:val="single" w:sz="4" w:space="0" w:color="00B0F0"/>
            </w:tcBorders>
          </w:tcPr>
          <w:p w14:paraId="05B2A289" w14:textId="75217889" w:rsidR="00B6228E" w:rsidRPr="00212F38" w:rsidRDefault="00B6228E" w:rsidP="00B5499E">
            <w:pPr>
              <w:pStyle w:val="TableParagraph"/>
              <w:spacing w:before="69"/>
              <w:ind w:left="173" w:right="153"/>
              <w:rPr>
                <w:rFonts w:ascii="Poppins" w:hAnsi="Poppins" w:cs="Poppins"/>
                <w:color w:val="003B91"/>
                <w:sz w:val="18"/>
              </w:rPr>
            </w:pPr>
            <w:r>
              <w:rPr>
                <w:rFonts w:ascii="Poppins" w:hAnsi="Poppins" w:cs="Poppins"/>
                <w:color w:val="003B91"/>
                <w:sz w:val="18"/>
              </w:rPr>
              <w:t>POR E. S.</w:t>
            </w:r>
          </w:p>
        </w:tc>
        <w:tc>
          <w:tcPr>
            <w:cnfStyle w:val="000100000000" w:firstRow="0" w:lastRow="0" w:firstColumn="0" w:lastColumn="1" w:oddVBand="0" w:evenVBand="0" w:oddHBand="0" w:evenHBand="0" w:firstRowFirstColumn="0" w:firstRowLastColumn="0" w:lastRowFirstColumn="0" w:lastRowLastColumn="0"/>
            <w:tcW w:w="2268" w:type="dxa"/>
            <w:tcBorders>
              <w:top w:val="single" w:sz="4" w:space="0" w:color="00B0F0"/>
              <w:left w:val="single" w:sz="4" w:space="0" w:color="00B0F0"/>
              <w:bottom w:val="single" w:sz="4" w:space="0" w:color="00B0F0"/>
              <w:right w:val="single" w:sz="4" w:space="0" w:color="00B0F0"/>
            </w:tcBorders>
          </w:tcPr>
          <w:p w14:paraId="31120C8E" w14:textId="7A604596" w:rsidR="00B6228E" w:rsidRPr="00212F38" w:rsidRDefault="009F133F" w:rsidP="00B5499E">
            <w:pPr>
              <w:pStyle w:val="TableParagraph"/>
              <w:spacing w:before="69"/>
              <w:ind w:left="174" w:right="153"/>
              <w:rPr>
                <w:rFonts w:ascii="Poppins" w:hAnsi="Poppins" w:cs="Poppins"/>
                <w:b w:val="0"/>
                <w:color w:val="003B91"/>
                <w:sz w:val="18"/>
              </w:rPr>
            </w:pPr>
            <w:r>
              <w:rPr>
                <w:rFonts w:ascii="Poppins" w:hAnsi="Poppins" w:cs="Poppins"/>
                <w:b w:val="0"/>
                <w:color w:val="003B91"/>
                <w:sz w:val="18"/>
              </w:rPr>
              <w:t>0</w:t>
            </w:r>
          </w:p>
        </w:tc>
      </w:tr>
      <w:tr w:rsidR="0047628F" w:rsidRPr="00212F38" w14:paraId="333EFF13" w14:textId="77777777" w:rsidTr="0036251B">
        <w:trPr>
          <w:cnfStyle w:val="010000000000" w:firstRow="0" w:lastRow="1"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490" w:type="dxa"/>
            <w:tcBorders>
              <w:top w:val="single" w:sz="4" w:space="0" w:color="00B0F0"/>
              <w:left w:val="single" w:sz="4" w:space="0" w:color="00B0F0"/>
              <w:bottom w:val="single" w:sz="4" w:space="0" w:color="00B0F0"/>
              <w:right w:val="single" w:sz="4" w:space="0" w:color="00B0F0"/>
            </w:tcBorders>
            <w:shd w:val="clear" w:color="auto" w:fill="D9E2F3" w:themeFill="accent1" w:themeFillTint="33"/>
            <w:hideMark/>
          </w:tcPr>
          <w:p w14:paraId="687DCEA6" w14:textId="77777777" w:rsidR="0047628F" w:rsidRPr="00212F38" w:rsidRDefault="0047628F" w:rsidP="00B5499E">
            <w:pPr>
              <w:pStyle w:val="TableParagraph"/>
              <w:spacing w:before="69"/>
              <w:ind w:left="173" w:right="153"/>
              <w:rPr>
                <w:rFonts w:ascii="Poppins" w:hAnsi="Poppins" w:cs="Poppins"/>
                <w:b w:val="0"/>
                <w:color w:val="003B91"/>
                <w:sz w:val="18"/>
              </w:rPr>
            </w:pPr>
            <w:r w:rsidRPr="00212F38">
              <w:rPr>
                <w:rFonts w:ascii="Poppins" w:hAnsi="Poppins" w:cs="Poppins"/>
                <w:color w:val="003B91"/>
                <w:sz w:val="18"/>
              </w:rPr>
              <w:t>TOTAL</w:t>
            </w:r>
          </w:p>
        </w:tc>
        <w:tc>
          <w:tcPr>
            <w:cnfStyle w:val="000100000000" w:firstRow="0" w:lastRow="0" w:firstColumn="0" w:lastColumn="1" w:oddVBand="0" w:evenVBand="0" w:oddHBand="0" w:evenHBand="0" w:firstRowFirstColumn="0" w:firstRowLastColumn="0" w:lastRowFirstColumn="0" w:lastRowLastColumn="0"/>
            <w:tcW w:w="2268" w:type="dxa"/>
            <w:tcBorders>
              <w:top w:val="single" w:sz="4" w:space="0" w:color="00B0F0"/>
              <w:left w:val="single" w:sz="4" w:space="0" w:color="00B0F0"/>
              <w:bottom w:val="single" w:sz="4" w:space="0" w:color="00B0F0"/>
              <w:right w:val="single" w:sz="4" w:space="0" w:color="00B0F0"/>
            </w:tcBorders>
            <w:shd w:val="clear" w:color="auto" w:fill="D9E2F3" w:themeFill="accent1" w:themeFillTint="33"/>
            <w:hideMark/>
          </w:tcPr>
          <w:p w14:paraId="3D6DAAD2" w14:textId="065B5E1A" w:rsidR="0047628F" w:rsidRPr="006E54A1" w:rsidRDefault="006E54A1" w:rsidP="00B5499E">
            <w:pPr>
              <w:pStyle w:val="TableParagraph"/>
              <w:spacing w:before="69"/>
              <w:ind w:left="174" w:right="153"/>
              <w:rPr>
                <w:rFonts w:ascii="Poppins" w:hAnsi="Poppins" w:cs="Poppins"/>
                <w:bCs w:val="0"/>
                <w:color w:val="003B91"/>
                <w:sz w:val="18"/>
              </w:rPr>
            </w:pPr>
            <w:r w:rsidRPr="006E54A1">
              <w:rPr>
                <w:rFonts w:ascii="Poppins" w:hAnsi="Poppins" w:cs="Poppins"/>
                <w:bCs w:val="0"/>
                <w:color w:val="003B91"/>
                <w:sz w:val="18"/>
              </w:rPr>
              <w:t>0</w:t>
            </w:r>
          </w:p>
        </w:tc>
      </w:tr>
    </w:tbl>
    <w:p w14:paraId="2097B70D" w14:textId="77777777" w:rsidR="0047628F" w:rsidRPr="00212F38" w:rsidRDefault="0047628F" w:rsidP="004328FE">
      <w:pPr>
        <w:rPr>
          <w:rFonts w:ascii="Poppins" w:eastAsia="Arial MT" w:hAnsi="Poppins" w:cs="Poppins"/>
          <w:color w:val="003B91"/>
          <w:lang w:val="es-ES"/>
        </w:rPr>
      </w:pPr>
    </w:p>
    <w:p w14:paraId="694F230F" w14:textId="2356B8B5" w:rsidR="004328FE" w:rsidRPr="00FE446F" w:rsidRDefault="00C615FC" w:rsidP="00FE446F">
      <w:pPr>
        <w:spacing w:before="197"/>
        <w:ind w:right="740"/>
        <w:jc w:val="center"/>
        <w:rPr>
          <w:rFonts w:ascii="Poppins" w:hAnsi="Poppins" w:cs="Poppins"/>
          <w:b/>
          <w:color w:val="003B91"/>
        </w:rPr>
      </w:pPr>
      <w:r>
        <w:rPr>
          <w:rFonts w:ascii="Poppins" w:hAnsi="Poppins" w:cs="Poppins"/>
          <w:b/>
          <w:color w:val="003B91"/>
        </w:rPr>
        <w:t xml:space="preserve">                             </w:t>
      </w:r>
      <w:r w:rsidR="004328FE" w:rsidRPr="00212F38">
        <w:rPr>
          <w:rFonts w:ascii="Poppins" w:hAnsi="Poppins" w:cs="Poppins"/>
          <w:b/>
          <w:color w:val="003B91"/>
        </w:rPr>
        <w:t>Cuadro</w:t>
      </w:r>
      <w:r w:rsidR="004328FE" w:rsidRPr="00212F38">
        <w:rPr>
          <w:rFonts w:ascii="Poppins" w:hAnsi="Poppins" w:cs="Poppins"/>
          <w:b/>
          <w:color w:val="003B91"/>
          <w:spacing w:val="-8"/>
        </w:rPr>
        <w:t xml:space="preserve"> </w:t>
      </w:r>
      <w:r w:rsidR="004328FE" w:rsidRPr="00212F38">
        <w:rPr>
          <w:rFonts w:ascii="Poppins" w:hAnsi="Poppins" w:cs="Poppins"/>
          <w:b/>
          <w:color w:val="003B91"/>
        </w:rPr>
        <w:t>N°06.</w:t>
      </w:r>
      <w:r w:rsidR="004328FE" w:rsidRPr="00212F38">
        <w:rPr>
          <w:rFonts w:ascii="Poppins" w:hAnsi="Poppins" w:cs="Poppins"/>
          <w:b/>
          <w:color w:val="003B91"/>
          <w:spacing w:val="-5"/>
        </w:rPr>
        <w:t xml:space="preserve"> </w:t>
      </w:r>
      <w:r w:rsidR="004328FE" w:rsidRPr="00212F38">
        <w:rPr>
          <w:rFonts w:ascii="Poppins" w:hAnsi="Poppins" w:cs="Poppins"/>
          <w:b/>
          <w:color w:val="003B91"/>
        </w:rPr>
        <w:t>Asignaturas</w:t>
      </w:r>
      <w:r w:rsidR="004328FE" w:rsidRPr="00212F38">
        <w:rPr>
          <w:rFonts w:ascii="Poppins" w:hAnsi="Poppins" w:cs="Poppins"/>
          <w:b/>
          <w:color w:val="003B91"/>
          <w:spacing w:val="8"/>
        </w:rPr>
        <w:t xml:space="preserve"> </w:t>
      </w:r>
      <w:r w:rsidR="004328FE" w:rsidRPr="00212F38">
        <w:rPr>
          <w:rFonts w:ascii="Poppins" w:hAnsi="Poppins" w:cs="Poppins"/>
          <w:b/>
          <w:color w:val="003B91"/>
        </w:rPr>
        <w:t>no</w:t>
      </w:r>
      <w:r w:rsidR="004328FE" w:rsidRPr="00212F38">
        <w:rPr>
          <w:rFonts w:ascii="Poppins" w:hAnsi="Poppins" w:cs="Poppins"/>
          <w:b/>
          <w:color w:val="003B91"/>
          <w:spacing w:val="-4"/>
        </w:rPr>
        <w:t xml:space="preserve"> </w:t>
      </w:r>
      <w:r w:rsidR="004328FE" w:rsidRPr="00212F38">
        <w:rPr>
          <w:rFonts w:ascii="Poppins" w:hAnsi="Poppins" w:cs="Poppins"/>
          <w:b/>
          <w:color w:val="003B91"/>
        </w:rPr>
        <w:t>convalidadas</w:t>
      </w:r>
    </w:p>
    <w:tbl>
      <w:tblPr>
        <w:tblStyle w:val="Tablaconcuadrcula4-nfasis1"/>
        <w:tblW w:w="8790" w:type="dxa"/>
        <w:tblInd w:w="-5" w:type="dxa"/>
        <w:tblLayout w:type="fixed"/>
        <w:tblLook w:val="04A0" w:firstRow="1" w:lastRow="0" w:firstColumn="1" w:lastColumn="0" w:noHBand="0" w:noVBand="1"/>
      </w:tblPr>
      <w:tblGrid>
        <w:gridCol w:w="851"/>
        <w:gridCol w:w="4537"/>
        <w:gridCol w:w="1559"/>
        <w:gridCol w:w="1843"/>
      </w:tblGrid>
      <w:tr w:rsidR="004328FE" w:rsidRPr="00212F38" w14:paraId="535A5673" w14:textId="77777777" w:rsidTr="0021342E">
        <w:trPr>
          <w:cnfStyle w:val="100000000000" w:firstRow="1" w:lastRow="0" w:firstColumn="0" w:lastColumn="0" w:oddVBand="0" w:evenVBand="0" w:oddHBand="0"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00B0F0"/>
              <w:left w:val="single" w:sz="4" w:space="0" w:color="00B0F0"/>
              <w:bottom w:val="single" w:sz="4" w:space="0" w:color="00B0F0"/>
              <w:right w:val="single" w:sz="4" w:space="0" w:color="00B0F0"/>
            </w:tcBorders>
            <w:shd w:val="clear" w:color="auto" w:fill="003B91"/>
            <w:vAlign w:val="center"/>
            <w:hideMark/>
          </w:tcPr>
          <w:p w14:paraId="1C00DA1B" w14:textId="77777777" w:rsidR="004328FE" w:rsidRPr="00212F38" w:rsidRDefault="004328FE" w:rsidP="009F133F">
            <w:pPr>
              <w:jc w:val="center"/>
              <w:rPr>
                <w:rFonts w:eastAsia="Times New Roman" w:cs="Poppins"/>
                <w:lang w:val="es-PE"/>
              </w:rPr>
            </w:pPr>
            <w:r w:rsidRPr="00212F38">
              <w:rPr>
                <w:rFonts w:eastAsia="Times New Roman" w:cs="Poppins"/>
                <w:lang w:val="es-PE"/>
              </w:rPr>
              <w:t>CICLO</w:t>
            </w:r>
          </w:p>
        </w:tc>
        <w:tc>
          <w:tcPr>
            <w:tcW w:w="4537" w:type="dxa"/>
            <w:tcBorders>
              <w:top w:val="single" w:sz="4" w:space="0" w:color="00B0F0"/>
              <w:left w:val="single" w:sz="4" w:space="0" w:color="00B0F0"/>
              <w:bottom w:val="single" w:sz="4" w:space="0" w:color="00B0F0"/>
              <w:right w:val="single" w:sz="4" w:space="0" w:color="00B0F0"/>
            </w:tcBorders>
            <w:shd w:val="clear" w:color="auto" w:fill="003B91"/>
            <w:vAlign w:val="center"/>
            <w:hideMark/>
          </w:tcPr>
          <w:p w14:paraId="67BC079C" w14:textId="77777777" w:rsidR="004328FE" w:rsidRPr="00212F38" w:rsidRDefault="004328FE" w:rsidP="009F133F">
            <w:pPr>
              <w:jc w:val="center"/>
              <w:cnfStyle w:val="100000000000" w:firstRow="1" w:lastRow="0" w:firstColumn="0" w:lastColumn="0" w:oddVBand="0" w:evenVBand="0" w:oddHBand="0" w:evenHBand="0" w:firstRowFirstColumn="0" w:firstRowLastColumn="0" w:lastRowFirstColumn="0" w:lastRowLastColumn="0"/>
              <w:rPr>
                <w:rFonts w:eastAsia="Times New Roman" w:cs="Poppins"/>
                <w:lang w:val="es-PE"/>
              </w:rPr>
            </w:pPr>
            <w:r w:rsidRPr="00212F38">
              <w:rPr>
                <w:rFonts w:eastAsia="Times New Roman" w:cs="Poppins"/>
                <w:lang w:val="es-PE"/>
              </w:rPr>
              <w:t>NOMBRE DEL CURSO</w:t>
            </w:r>
          </w:p>
        </w:tc>
        <w:tc>
          <w:tcPr>
            <w:tcW w:w="1559" w:type="dxa"/>
            <w:tcBorders>
              <w:top w:val="single" w:sz="4" w:space="0" w:color="00B0F0"/>
              <w:left w:val="single" w:sz="4" w:space="0" w:color="00B0F0"/>
              <w:bottom w:val="single" w:sz="4" w:space="0" w:color="00B0F0"/>
              <w:right w:val="single" w:sz="4" w:space="0" w:color="00B0F0"/>
            </w:tcBorders>
            <w:shd w:val="clear" w:color="auto" w:fill="003B91"/>
            <w:vAlign w:val="center"/>
            <w:hideMark/>
          </w:tcPr>
          <w:p w14:paraId="337CE8A7" w14:textId="77777777" w:rsidR="004328FE" w:rsidRPr="00212F38" w:rsidRDefault="004328FE" w:rsidP="009F133F">
            <w:pPr>
              <w:jc w:val="center"/>
              <w:cnfStyle w:val="100000000000" w:firstRow="1" w:lastRow="0" w:firstColumn="0" w:lastColumn="0" w:oddVBand="0" w:evenVBand="0" w:oddHBand="0" w:evenHBand="0" w:firstRowFirstColumn="0" w:firstRowLastColumn="0" w:lastRowFirstColumn="0" w:lastRowLastColumn="0"/>
              <w:rPr>
                <w:rFonts w:eastAsia="Times New Roman" w:cs="Poppins"/>
                <w:lang w:val="es-PE"/>
              </w:rPr>
            </w:pPr>
            <w:r w:rsidRPr="00212F38">
              <w:rPr>
                <w:rFonts w:eastAsia="Times New Roman" w:cs="Poppins"/>
                <w:lang w:val="es-PE"/>
              </w:rPr>
              <w:t>CREDITOS</w:t>
            </w:r>
          </w:p>
        </w:tc>
        <w:tc>
          <w:tcPr>
            <w:tcW w:w="1843" w:type="dxa"/>
            <w:tcBorders>
              <w:top w:val="single" w:sz="4" w:space="0" w:color="00B0F0"/>
              <w:left w:val="single" w:sz="4" w:space="0" w:color="00B0F0"/>
              <w:bottom w:val="single" w:sz="4" w:space="0" w:color="00B0F0"/>
              <w:right w:val="single" w:sz="4" w:space="0" w:color="00B0F0"/>
            </w:tcBorders>
            <w:shd w:val="clear" w:color="auto" w:fill="003B91"/>
            <w:vAlign w:val="center"/>
            <w:hideMark/>
          </w:tcPr>
          <w:p w14:paraId="59F6279B" w14:textId="77777777" w:rsidR="004328FE" w:rsidRPr="00212F38" w:rsidRDefault="004328FE" w:rsidP="009F133F">
            <w:pPr>
              <w:jc w:val="center"/>
              <w:cnfStyle w:val="100000000000" w:firstRow="1" w:lastRow="0" w:firstColumn="0" w:lastColumn="0" w:oddVBand="0" w:evenVBand="0" w:oddHBand="0" w:evenHBand="0" w:firstRowFirstColumn="0" w:firstRowLastColumn="0" w:lastRowFirstColumn="0" w:lastRowLastColumn="0"/>
              <w:rPr>
                <w:rFonts w:eastAsia="Times New Roman" w:cs="Poppins"/>
                <w:lang w:val="es-PE"/>
              </w:rPr>
            </w:pPr>
            <w:r w:rsidRPr="00212F38">
              <w:rPr>
                <w:rFonts w:eastAsia="Times New Roman" w:cs="Poppins"/>
                <w:lang w:val="es-PE"/>
              </w:rPr>
              <w:t>PERIODO LECTIVO</w:t>
            </w:r>
          </w:p>
        </w:tc>
      </w:tr>
      <w:tr w:rsidR="001A258E" w:rsidRPr="00212F38" w14:paraId="6DFF4ECA" w14:textId="77777777" w:rsidTr="007D634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00B0F0"/>
              <w:left w:val="single" w:sz="4" w:space="0" w:color="00B0F0"/>
              <w:bottom w:val="single" w:sz="4" w:space="0" w:color="00B0F0"/>
              <w:right w:val="single" w:sz="4" w:space="0" w:color="00B0F0"/>
            </w:tcBorders>
            <w:shd w:val="clear" w:color="auto" w:fill="auto"/>
            <w:vAlign w:val="center"/>
          </w:tcPr>
          <w:p w14:paraId="383D1ED5" w14:textId="3F3CE02A" w:rsidR="001A258E" w:rsidRPr="00212F38" w:rsidRDefault="001A258E" w:rsidP="001A258E">
            <w:pPr>
              <w:spacing w:line="360" w:lineRule="auto"/>
              <w:jc w:val="center"/>
              <w:rPr>
                <w:rFonts w:eastAsia="Times New Roman" w:cs="Poppins"/>
                <w:lang w:val="es-PE"/>
              </w:rPr>
            </w:pPr>
            <w:r w:rsidRPr="00D0075C">
              <w:rPr>
                <w:rFonts w:eastAsia="Times New Roman" w:cs="Poppins"/>
                <w:color w:val="003B91"/>
                <w:sz w:val="18"/>
                <w:szCs w:val="18"/>
                <w:lang w:val="es-MX" w:eastAsia="es-MX"/>
              </w:rPr>
              <w:t>II</w:t>
            </w:r>
          </w:p>
        </w:tc>
        <w:tc>
          <w:tcPr>
            <w:tcW w:w="4537" w:type="dxa"/>
            <w:tcBorders>
              <w:top w:val="single" w:sz="4" w:space="0" w:color="00B0F0"/>
              <w:left w:val="single" w:sz="4" w:space="0" w:color="00B0F0"/>
              <w:bottom w:val="single" w:sz="4" w:space="0" w:color="00B0F0"/>
              <w:right w:val="single" w:sz="4" w:space="0" w:color="00B0F0"/>
            </w:tcBorders>
            <w:shd w:val="clear" w:color="auto" w:fill="auto"/>
            <w:vAlign w:val="center"/>
          </w:tcPr>
          <w:p w14:paraId="1BD49D95" w14:textId="1D707CB5" w:rsidR="001A258E" w:rsidRPr="00212F38" w:rsidRDefault="001A258E" w:rsidP="001A258E">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Poppins"/>
                <w:lang w:val="es-PE"/>
              </w:rPr>
            </w:pPr>
            <w:r w:rsidRPr="00D0075C">
              <w:rPr>
                <w:rFonts w:eastAsia="Times New Roman" w:cs="Poppins"/>
                <w:color w:val="003B91"/>
                <w:sz w:val="18"/>
                <w:szCs w:val="18"/>
                <w:lang w:val="es-MX" w:eastAsia="es-MX"/>
              </w:rPr>
              <w:t>Cultura inclusiva</w:t>
            </w:r>
          </w:p>
        </w:tc>
        <w:tc>
          <w:tcPr>
            <w:tcW w:w="1559" w:type="dxa"/>
            <w:tcBorders>
              <w:top w:val="single" w:sz="4" w:space="0" w:color="00B0F0"/>
              <w:left w:val="single" w:sz="4" w:space="0" w:color="00B0F0"/>
              <w:bottom w:val="single" w:sz="4" w:space="0" w:color="00B0F0"/>
              <w:right w:val="single" w:sz="4" w:space="0" w:color="00B0F0"/>
            </w:tcBorders>
            <w:shd w:val="clear" w:color="auto" w:fill="auto"/>
            <w:vAlign w:val="center"/>
          </w:tcPr>
          <w:p w14:paraId="46AE2C8E" w14:textId="7F6CF03C" w:rsidR="001A258E" w:rsidRPr="00212F38" w:rsidRDefault="001A258E" w:rsidP="001A258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Poppins"/>
                <w:lang w:val="es-PE"/>
              </w:rPr>
            </w:pPr>
            <w:r w:rsidRPr="00D0075C">
              <w:rPr>
                <w:rFonts w:eastAsia="Times New Roman" w:cs="Poppins"/>
                <w:color w:val="003B91"/>
                <w:sz w:val="18"/>
                <w:szCs w:val="18"/>
                <w:lang w:val="es-MX" w:eastAsia="es-MX"/>
              </w:rPr>
              <w:t>3</w:t>
            </w:r>
          </w:p>
        </w:tc>
        <w:tc>
          <w:tcPr>
            <w:tcW w:w="1843" w:type="dxa"/>
            <w:tcBorders>
              <w:top w:val="single" w:sz="4" w:space="0" w:color="00B0F0"/>
              <w:left w:val="single" w:sz="4" w:space="0" w:color="00B0F0"/>
              <w:bottom w:val="single" w:sz="4" w:space="0" w:color="00B0F0"/>
              <w:right w:val="single" w:sz="4" w:space="0" w:color="00B0F0"/>
            </w:tcBorders>
            <w:shd w:val="clear" w:color="auto" w:fill="auto"/>
            <w:vAlign w:val="center"/>
          </w:tcPr>
          <w:p w14:paraId="22F00BBE" w14:textId="11492EC0" w:rsidR="001A258E" w:rsidRPr="00212F38" w:rsidRDefault="001A258E" w:rsidP="001A258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Poppins"/>
                <w:lang w:val="es-PE"/>
              </w:rPr>
            </w:pPr>
            <w:r w:rsidRPr="00D0075C">
              <w:rPr>
                <w:rFonts w:eastAsia="Times New Roman" w:cs="Poppins"/>
                <w:b/>
                <w:bCs/>
                <w:color w:val="003B91"/>
                <w:sz w:val="18"/>
                <w:szCs w:val="18"/>
                <w:lang w:val="es-MX" w:eastAsia="es-MX"/>
              </w:rPr>
              <w:t>2026 - 1</w:t>
            </w:r>
          </w:p>
        </w:tc>
      </w:tr>
      <w:tr w:rsidR="004328FE" w:rsidRPr="00212F38" w14:paraId="2E3AB6B5" w14:textId="77777777" w:rsidTr="0036251B">
        <w:trPr>
          <w:trHeight w:val="302"/>
        </w:trPr>
        <w:tc>
          <w:tcPr>
            <w:cnfStyle w:val="001000000000" w:firstRow="0" w:lastRow="0" w:firstColumn="1" w:lastColumn="0" w:oddVBand="0" w:evenVBand="0" w:oddHBand="0" w:evenHBand="0" w:firstRowFirstColumn="0" w:firstRowLastColumn="0" w:lastRowFirstColumn="0" w:lastRowLastColumn="0"/>
            <w:tcW w:w="5388" w:type="dxa"/>
            <w:gridSpan w:val="2"/>
            <w:tcBorders>
              <w:top w:val="single" w:sz="4" w:space="0" w:color="00B0F0"/>
              <w:left w:val="single" w:sz="4" w:space="0" w:color="00B0F0"/>
              <w:bottom w:val="single" w:sz="4" w:space="0" w:color="00B0F0"/>
              <w:right w:val="single" w:sz="4" w:space="0" w:color="00B0F0"/>
            </w:tcBorders>
            <w:shd w:val="clear" w:color="auto" w:fill="D9E2F3" w:themeFill="accent1" w:themeFillTint="33"/>
            <w:hideMark/>
          </w:tcPr>
          <w:p w14:paraId="3CBE2FFB" w14:textId="392C5F30" w:rsidR="004328FE" w:rsidRPr="00212F38" w:rsidRDefault="0036251B" w:rsidP="00070CE4">
            <w:pPr>
              <w:spacing w:line="360" w:lineRule="auto"/>
              <w:jc w:val="center"/>
              <w:rPr>
                <w:rFonts w:eastAsia="Times New Roman" w:cs="Poppins"/>
                <w:color w:val="003B91"/>
                <w:lang w:val="es-PE"/>
              </w:rPr>
            </w:pPr>
            <w:r w:rsidRPr="00212F38">
              <w:rPr>
                <w:rFonts w:eastAsia="Times New Roman" w:cs="Poppins"/>
                <w:color w:val="003B91"/>
                <w:lang w:val="es-PE"/>
              </w:rPr>
              <w:t>TOTAL,</w:t>
            </w:r>
            <w:r w:rsidR="004328FE" w:rsidRPr="00212F38">
              <w:rPr>
                <w:rFonts w:eastAsia="Times New Roman" w:cs="Poppins"/>
                <w:color w:val="003B91"/>
                <w:lang w:val="es-PE"/>
              </w:rPr>
              <w:t xml:space="preserve"> DE CRÉDITOS</w:t>
            </w:r>
          </w:p>
        </w:tc>
        <w:tc>
          <w:tcPr>
            <w:tcW w:w="1559" w:type="dxa"/>
            <w:tcBorders>
              <w:top w:val="single" w:sz="4" w:space="0" w:color="00B0F0"/>
              <w:left w:val="single" w:sz="4" w:space="0" w:color="00B0F0"/>
              <w:bottom w:val="single" w:sz="4" w:space="0" w:color="00B0F0"/>
              <w:right w:val="single" w:sz="4" w:space="0" w:color="00B0F0"/>
            </w:tcBorders>
            <w:shd w:val="clear" w:color="auto" w:fill="D9E2F3" w:themeFill="accent1" w:themeFillTint="33"/>
            <w:noWrap/>
            <w:vAlign w:val="center"/>
            <w:hideMark/>
          </w:tcPr>
          <w:p w14:paraId="67438107" w14:textId="7DD2B3E8" w:rsidR="004328FE" w:rsidRPr="007D634F" w:rsidRDefault="006E54A1" w:rsidP="00070CE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Poppins"/>
                <w:b/>
                <w:bCs/>
                <w:color w:val="003B91"/>
                <w:lang w:val="es-PE"/>
              </w:rPr>
            </w:pPr>
            <w:r w:rsidRPr="007D634F">
              <w:rPr>
                <w:rFonts w:eastAsia="Times New Roman" w:cs="Poppins"/>
                <w:b/>
                <w:bCs/>
                <w:color w:val="003B91"/>
                <w:lang w:val="es-PE"/>
              </w:rPr>
              <w:t>0</w:t>
            </w:r>
          </w:p>
        </w:tc>
        <w:tc>
          <w:tcPr>
            <w:tcW w:w="1843" w:type="dxa"/>
            <w:tcBorders>
              <w:top w:val="single" w:sz="4" w:space="0" w:color="00B0F0"/>
              <w:left w:val="single" w:sz="4" w:space="0" w:color="00B0F0"/>
              <w:bottom w:val="single" w:sz="4" w:space="0" w:color="00B0F0"/>
              <w:right w:val="single" w:sz="4" w:space="0" w:color="00B0F0"/>
            </w:tcBorders>
            <w:shd w:val="clear" w:color="auto" w:fill="D9E2F3" w:themeFill="accent1" w:themeFillTint="33"/>
            <w:vAlign w:val="center"/>
          </w:tcPr>
          <w:p w14:paraId="23B9E95F" w14:textId="77777777" w:rsidR="004328FE" w:rsidRPr="00212F38" w:rsidRDefault="004328FE" w:rsidP="00070CE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Poppins"/>
                <w:color w:val="003B91"/>
                <w:lang w:val="es-PE"/>
              </w:rPr>
            </w:pPr>
          </w:p>
        </w:tc>
      </w:tr>
    </w:tbl>
    <w:p w14:paraId="701A50D8" w14:textId="77777777" w:rsidR="00266F43" w:rsidRPr="007E3A7C" w:rsidRDefault="00266F43" w:rsidP="00BF6691">
      <w:pPr>
        <w:spacing w:before="90"/>
        <w:ind w:right="9"/>
        <w:rPr>
          <w:rFonts w:ascii="Poppins" w:hAnsi="Poppins" w:cs="Poppins"/>
          <w:b/>
          <w:color w:val="FFFFFF" w:themeColor="background1"/>
          <w:sz w:val="18"/>
          <w:szCs w:val="14"/>
        </w:rPr>
      </w:pPr>
    </w:p>
    <w:p w14:paraId="535B7351" w14:textId="35556AF1" w:rsidR="004328FE" w:rsidRPr="004328FE" w:rsidRDefault="004328FE" w:rsidP="004328FE">
      <w:pPr>
        <w:spacing w:before="90"/>
        <w:ind w:right="9"/>
        <w:jc w:val="center"/>
        <w:rPr>
          <w:rFonts w:ascii="Poppins" w:hAnsi="Poppins" w:cs="Poppins"/>
          <w:b/>
          <w:color w:val="003B91"/>
          <w:sz w:val="28"/>
        </w:rPr>
      </w:pPr>
      <w:r w:rsidRPr="004328FE">
        <w:rPr>
          <w:rFonts w:ascii="Poppins" w:hAnsi="Poppins" w:cs="Poppins"/>
          <w:b/>
          <w:color w:val="003B91"/>
          <w:sz w:val="28"/>
        </w:rPr>
        <w:t>Anexo</w:t>
      </w:r>
      <w:r w:rsidRPr="004328FE">
        <w:rPr>
          <w:rFonts w:ascii="Poppins" w:hAnsi="Poppins" w:cs="Poppins"/>
          <w:b/>
          <w:color w:val="003B91"/>
          <w:spacing w:val="2"/>
          <w:sz w:val="28"/>
        </w:rPr>
        <w:t xml:space="preserve"> </w:t>
      </w:r>
      <w:r w:rsidRPr="004328FE">
        <w:rPr>
          <w:rFonts w:ascii="Poppins" w:hAnsi="Poppins" w:cs="Poppins"/>
          <w:b/>
          <w:color w:val="003B91"/>
          <w:sz w:val="28"/>
        </w:rPr>
        <w:t>02</w:t>
      </w:r>
    </w:p>
    <w:p w14:paraId="7663C7C9" w14:textId="77777777" w:rsidR="004328FE" w:rsidRPr="00212F38" w:rsidRDefault="004328FE" w:rsidP="004328FE">
      <w:pPr>
        <w:pStyle w:val="Textoindependiente"/>
        <w:spacing w:before="94" w:line="276" w:lineRule="auto"/>
        <w:ind w:right="151"/>
        <w:jc w:val="center"/>
        <w:rPr>
          <w:rFonts w:ascii="Poppins" w:hAnsi="Poppins" w:cs="Poppins"/>
          <w:b/>
          <w:bCs/>
          <w:color w:val="003B91"/>
          <w:sz w:val="28"/>
          <w:szCs w:val="28"/>
        </w:rPr>
      </w:pPr>
      <w:r w:rsidRPr="00212F38">
        <w:rPr>
          <w:rFonts w:ascii="Poppins" w:hAnsi="Poppins" w:cs="Poppins"/>
          <w:b/>
          <w:bCs/>
          <w:color w:val="003B91"/>
          <w:sz w:val="28"/>
          <w:szCs w:val="28"/>
        </w:rPr>
        <w:t xml:space="preserve">Términos del servicio educativo para estudios de pregrado de la </w:t>
      </w:r>
      <w:r>
        <w:rPr>
          <w:rFonts w:ascii="Poppins" w:hAnsi="Poppins" w:cs="Poppins"/>
          <w:b/>
          <w:bCs/>
          <w:color w:val="003B91"/>
          <w:sz w:val="28"/>
          <w:szCs w:val="28"/>
        </w:rPr>
        <w:t>UAI</w:t>
      </w:r>
    </w:p>
    <w:p w14:paraId="6CF4504B"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Definición de usuario:</w:t>
      </w:r>
      <w:r w:rsidRPr="00212F38">
        <w:rPr>
          <w:rFonts w:ascii="Poppins" w:hAnsi="Poppins" w:cs="Poppins"/>
          <w:color w:val="003B91"/>
          <w:sz w:val="20"/>
          <w:szCs w:val="20"/>
        </w:rPr>
        <w:t xml:space="preserve"> </w:t>
      </w:r>
    </w:p>
    <w:p w14:paraId="73B94B33"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Denominamos usuario del servicio educativo a la persona que decide voluntariamente postular, matricularse y/o convalidar en la Universidad Autónoma de Ica, en adelante, UAI y que hace efectivo dicho proceso administrativamente cancelando los derechos establecidos y presentando la ficha de inscripción y los requisitos correspondientes.</w:t>
      </w:r>
    </w:p>
    <w:p w14:paraId="2686CA68"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Voluntariedad de los procesos:</w:t>
      </w:r>
      <w:r w:rsidRPr="00212F38">
        <w:rPr>
          <w:rFonts w:ascii="Poppins" w:hAnsi="Poppins" w:cs="Poppins"/>
          <w:color w:val="003B91"/>
          <w:sz w:val="20"/>
          <w:szCs w:val="20"/>
        </w:rPr>
        <w:t xml:space="preserve"> </w:t>
      </w:r>
    </w:p>
    <w:p w14:paraId="1C0FBA65"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La postulación mediante el proceso de admisión, la matrícula y la solicitud de evaluación por convalidación respectivamente, son actos voluntarios, por lo que, al ejecutar su decisión, el usuario ha recibido información, ha consultado y tiene clara la información proporcionada y vinculada nuestro servicio a nivel académico y administrativo. Así mismo, después de realizado los pagos no se harán devoluciones.</w:t>
      </w:r>
    </w:p>
    <w:p w14:paraId="226E7A87"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Documentación Administrativa:</w:t>
      </w:r>
      <w:r w:rsidRPr="00212F38">
        <w:rPr>
          <w:rFonts w:ascii="Poppins" w:hAnsi="Poppins" w:cs="Poppins"/>
          <w:color w:val="003B91"/>
          <w:sz w:val="20"/>
          <w:szCs w:val="20"/>
        </w:rPr>
        <w:t xml:space="preserve"> </w:t>
      </w:r>
    </w:p>
    <w:p w14:paraId="035F4B9D"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 xml:space="preserve">Toda documentación presentada como parte del proceso de admisión, matrícula o convalidación formará parte del expediente académico del </w:t>
      </w:r>
      <w:r w:rsidRPr="00212F38">
        <w:rPr>
          <w:rFonts w:ascii="Poppins" w:hAnsi="Poppins" w:cs="Poppins"/>
          <w:color w:val="003B91"/>
          <w:sz w:val="20"/>
          <w:szCs w:val="20"/>
        </w:rPr>
        <w:lastRenderedPageBreak/>
        <w:t>usuario y no será devuelta una vez iniciado el trámite.</w:t>
      </w:r>
    </w:p>
    <w:p w14:paraId="79E46CD8"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Tarifario y Costos Administrativos:</w:t>
      </w:r>
      <w:r w:rsidRPr="00212F38">
        <w:rPr>
          <w:rFonts w:ascii="Poppins" w:hAnsi="Poppins" w:cs="Poppins"/>
          <w:color w:val="003B91"/>
          <w:sz w:val="20"/>
          <w:szCs w:val="20"/>
        </w:rPr>
        <w:t xml:space="preserve"> </w:t>
      </w:r>
    </w:p>
    <w:p w14:paraId="4B309E1E"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Los costos y procedimientos administrativos de la UAI se encuentran en el Texto Único de Procedimientos Administrativos (TUPA), publicado en el portal de transparencia de la universidad. El usuario es responsable de revisar los requisitos y las tarifas vigentes antes de realizar cualquier trámite, ya que estas pueden ser actualizadas.</w:t>
      </w:r>
    </w:p>
    <w:p w14:paraId="232EC449"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Solicitud de Trámites:</w:t>
      </w:r>
      <w:r w:rsidRPr="00212F38">
        <w:rPr>
          <w:rFonts w:ascii="Poppins" w:hAnsi="Poppins" w:cs="Poppins"/>
          <w:color w:val="003B91"/>
          <w:sz w:val="20"/>
          <w:szCs w:val="20"/>
        </w:rPr>
        <w:t xml:space="preserve"> </w:t>
      </w:r>
    </w:p>
    <w:p w14:paraId="542CE0C3"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Todos los trámites deben ser solicitados formalmente según lo establecido en el TUPA para la UAI, con la presentación de sus requisitos según se requiera.</w:t>
      </w:r>
    </w:p>
    <w:p w14:paraId="58B7742D"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Solicitudes no contempladas en el TUPA:</w:t>
      </w:r>
      <w:r w:rsidRPr="00212F38">
        <w:rPr>
          <w:rFonts w:ascii="Poppins" w:hAnsi="Poppins" w:cs="Poppins"/>
          <w:color w:val="003B91"/>
          <w:sz w:val="20"/>
          <w:szCs w:val="20"/>
        </w:rPr>
        <w:t xml:space="preserve"> </w:t>
      </w:r>
    </w:p>
    <w:p w14:paraId="10F0CC4D"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 xml:space="preserve">Las solicitudes de carácter académico deberán estar dirigidas y serán resueltas en primera instancia por la Dirección de su Escuela. En caso de reconsideración, la instancia superior serán las Facultades (según el programa matriculado) y como última, el Vicerrectorado Académico. </w:t>
      </w:r>
    </w:p>
    <w:p w14:paraId="00DA534F" w14:textId="11071C53"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 xml:space="preserve">Las solicitudes de carácter administrativo o económico deberán estar dirigidas y serán resueltas en primera y última instancia por la Dirección Administrativa. En cualquier caso, se requiere la presentación formal de la solicitud a través de la oficina central de trámite documentario y archivo, ya sea de manera presencial (en mesa de partes) o virtual a través del correo oficial del área </w:t>
      </w:r>
      <w:r w:rsidR="0036251B" w:rsidRPr="00212F38">
        <w:rPr>
          <w:rFonts w:ascii="Poppins" w:hAnsi="Poppins" w:cs="Poppins"/>
          <w:b/>
          <w:bCs/>
          <w:color w:val="003B91"/>
          <w:sz w:val="20"/>
          <w:szCs w:val="20"/>
        </w:rPr>
        <w:t>octda@autonomadeica.edu.pe</w:t>
      </w:r>
      <w:r w:rsidR="0036251B" w:rsidRPr="00212F38">
        <w:rPr>
          <w:rFonts w:ascii="Poppins" w:hAnsi="Poppins" w:cs="Poppins"/>
          <w:color w:val="003B91"/>
          <w:sz w:val="20"/>
          <w:szCs w:val="20"/>
        </w:rPr>
        <w:t>. Y</w:t>
      </w:r>
      <w:r w:rsidRPr="00212F38">
        <w:rPr>
          <w:rFonts w:ascii="Poppins" w:hAnsi="Poppins" w:cs="Poppins"/>
          <w:color w:val="003B91"/>
          <w:sz w:val="20"/>
          <w:szCs w:val="20"/>
        </w:rPr>
        <w:t xml:space="preserve"> serán resueltas en un plazo de 30 días calendario.</w:t>
      </w:r>
    </w:p>
    <w:p w14:paraId="52BAAD0E"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Atención de Solicitudes:</w:t>
      </w:r>
      <w:r w:rsidRPr="00212F38">
        <w:rPr>
          <w:rFonts w:ascii="Poppins" w:hAnsi="Poppins" w:cs="Poppins"/>
          <w:color w:val="003B91"/>
          <w:sz w:val="20"/>
          <w:szCs w:val="20"/>
        </w:rPr>
        <w:t xml:space="preserve"> </w:t>
      </w:r>
    </w:p>
    <w:p w14:paraId="5E8DC422"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En caso de que el usuario remita correos a instancias que no tienen competencia en los procedimientos normados, dichos correos no serán considerados como recibidos por la universidad. En tales casos, se informará al usuario que debe revisar el TUPA para dirigir correctamente su solicitud o lo contemplado en el punto 6, de ser necesario.</w:t>
      </w:r>
    </w:p>
    <w:p w14:paraId="7FAA2DAE"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Normativa Institucional:</w:t>
      </w:r>
      <w:r w:rsidRPr="00212F38">
        <w:rPr>
          <w:rFonts w:ascii="Poppins" w:hAnsi="Poppins" w:cs="Poppins"/>
          <w:color w:val="003B91"/>
          <w:sz w:val="20"/>
          <w:szCs w:val="20"/>
        </w:rPr>
        <w:t xml:space="preserve"> </w:t>
      </w:r>
    </w:p>
    <w:p w14:paraId="3EA76A8A"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Las normativas generales de la UAI están publicadas en nuestro portal web, así mismo podría consultarse en las plataformas académicas del usuario o solicitarse por correo institucional a su instancia académica.</w:t>
      </w:r>
    </w:p>
    <w:p w14:paraId="37AF1390"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Comunicaciones Oficiales:</w:t>
      </w:r>
      <w:r w:rsidRPr="00212F38">
        <w:rPr>
          <w:rFonts w:ascii="Poppins" w:hAnsi="Poppins" w:cs="Poppins"/>
          <w:color w:val="003B91"/>
          <w:sz w:val="20"/>
          <w:szCs w:val="20"/>
        </w:rPr>
        <w:t xml:space="preserve"> </w:t>
      </w:r>
    </w:p>
    <w:p w14:paraId="528E5693"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Toda comunicación oficial se remitirá al correo personal y/o institucional del usuario y a las plataformas académicas y/o página web de la universidad. Se considerará notificado el usuario 48 horas después del envío al correo.</w:t>
      </w:r>
    </w:p>
    <w:p w14:paraId="399C2862"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lastRenderedPageBreak/>
        <w:t>Plataformas Académicas:</w:t>
      </w:r>
      <w:r w:rsidRPr="00212F38">
        <w:rPr>
          <w:rFonts w:ascii="Poppins" w:hAnsi="Poppins" w:cs="Poppins"/>
          <w:color w:val="003B91"/>
          <w:sz w:val="20"/>
          <w:szCs w:val="20"/>
        </w:rPr>
        <w:t xml:space="preserve"> </w:t>
      </w:r>
    </w:p>
    <w:p w14:paraId="36C60F6B"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La universidad cuenta con plataformas académicas que serán debidamente compartidos con los usuarios, para poder acceder a ellas es necesario que el usuario cuente una conexión de internet estable.</w:t>
      </w:r>
    </w:p>
    <w:p w14:paraId="674A5136"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Capacitación en Plataformas:</w:t>
      </w:r>
      <w:r w:rsidRPr="00212F38">
        <w:rPr>
          <w:rFonts w:ascii="Poppins" w:hAnsi="Poppins" w:cs="Poppins"/>
          <w:color w:val="003B91"/>
          <w:sz w:val="20"/>
          <w:szCs w:val="20"/>
        </w:rPr>
        <w:t xml:space="preserve"> </w:t>
      </w:r>
    </w:p>
    <w:p w14:paraId="291A808D"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Es obligación del usuario participar en la charla inductiva y revisar los tutoriales sobre el uso de plataformas académicas. No participar se considerará como conocimiento implícito del uso adecuado de las herramientas. De esa manera, la UAI cumplió con brindar los alcances necesarios al usuario de su servicio educativo.</w:t>
      </w:r>
    </w:p>
    <w:p w14:paraId="78C26554"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Planes de estudio:</w:t>
      </w:r>
      <w:r w:rsidRPr="00212F38">
        <w:rPr>
          <w:rFonts w:ascii="Poppins" w:hAnsi="Poppins" w:cs="Poppins"/>
          <w:color w:val="003B91"/>
          <w:sz w:val="20"/>
          <w:szCs w:val="20"/>
        </w:rPr>
        <w:t xml:space="preserve"> </w:t>
      </w:r>
    </w:p>
    <w:p w14:paraId="54B64BFD"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La universidad se reserva el derecho de actualizar y modificar los planes de estudio según su criterio académico, de conformidad con la legislación vigente, en ese sentido y de ser necesario, la UAI brindarán los lineamientos académicos para poder adecuarse a esos cambios realizados.</w:t>
      </w:r>
    </w:p>
    <w:p w14:paraId="708E0824"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Horarios y Modalidades de Estudio:</w:t>
      </w:r>
      <w:r w:rsidRPr="00212F38">
        <w:rPr>
          <w:rFonts w:ascii="Poppins" w:hAnsi="Poppins" w:cs="Poppins"/>
          <w:color w:val="003B91"/>
          <w:sz w:val="20"/>
          <w:szCs w:val="20"/>
        </w:rPr>
        <w:t xml:space="preserve"> </w:t>
      </w:r>
    </w:p>
    <w:p w14:paraId="13DB481D"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La universidad define las modalidades de estudio, los horarios y demás criterios académicos de los programas, los cuales pueden modificarse cada semestre. En caso de circunstancias de fuerza mayor, los horarios podrán ajustarse tanto antes del inicio como durante el desarrollo del semestre en curso.</w:t>
      </w:r>
    </w:p>
    <w:p w14:paraId="5E6A3DE6"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Auditoría de Documentos:</w:t>
      </w:r>
      <w:r w:rsidRPr="00212F38">
        <w:rPr>
          <w:rFonts w:ascii="Poppins" w:hAnsi="Poppins" w:cs="Poppins"/>
          <w:color w:val="003B91"/>
          <w:sz w:val="20"/>
          <w:szCs w:val="20"/>
        </w:rPr>
        <w:t xml:space="preserve"> </w:t>
      </w:r>
    </w:p>
    <w:p w14:paraId="2CD597B1"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La universidad podrá auditar la validez de los documentos presentados en cualquier momento. En caso de irregularidades, se aplicarán las sanciones correspondientes y se podrán emprender acciones pertinentes.</w:t>
      </w:r>
    </w:p>
    <w:p w14:paraId="192933CD"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Requisitos de Grado y Título:</w:t>
      </w:r>
      <w:r w:rsidRPr="00212F38">
        <w:rPr>
          <w:rFonts w:ascii="Poppins" w:hAnsi="Poppins" w:cs="Poppins"/>
          <w:color w:val="003B91"/>
          <w:sz w:val="20"/>
          <w:szCs w:val="20"/>
        </w:rPr>
        <w:t xml:space="preserve"> </w:t>
      </w:r>
    </w:p>
    <w:p w14:paraId="5CB4F26C"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El usuario deberá informarse de los requisitos y procesos establecidos para obtener su grado académico o título profesional, contemplados en la normativa y TUPA vigente y aplicable en el momento en el que realice su proceso en la Universidad Autónoma de Ica.</w:t>
      </w:r>
    </w:p>
    <w:p w14:paraId="24C506DB"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Dominio de Idiomas:</w:t>
      </w:r>
      <w:r w:rsidRPr="00212F38">
        <w:rPr>
          <w:rFonts w:ascii="Poppins" w:hAnsi="Poppins" w:cs="Poppins"/>
          <w:color w:val="003B91"/>
          <w:sz w:val="20"/>
          <w:szCs w:val="20"/>
        </w:rPr>
        <w:t xml:space="preserve"> </w:t>
      </w:r>
    </w:p>
    <w:p w14:paraId="35A4CF6F"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El usuario conoce los requisitos de la ley universitaria sobre el nivel y dominio de idioma según el programa de posgrado elegido en el que desea obtener el grado o título, de modificarse dicha norma, deberá adaptarse.</w:t>
      </w:r>
    </w:p>
    <w:p w14:paraId="0EB6A0EE"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Reprogramación de Clases:</w:t>
      </w:r>
      <w:r w:rsidRPr="00212F38">
        <w:rPr>
          <w:rFonts w:ascii="Poppins" w:hAnsi="Poppins" w:cs="Poppins"/>
          <w:color w:val="003B91"/>
          <w:sz w:val="20"/>
          <w:szCs w:val="20"/>
        </w:rPr>
        <w:t xml:space="preserve"> </w:t>
      </w:r>
    </w:p>
    <w:p w14:paraId="0F488881"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 xml:space="preserve">En casos de fuerza mayor, la universidad podrá reprogramar sesiones o </w:t>
      </w:r>
      <w:r w:rsidRPr="00212F38">
        <w:rPr>
          <w:rFonts w:ascii="Poppins" w:hAnsi="Poppins" w:cs="Poppins"/>
          <w:color w:val="003B91"/>
          <w:sz w:val="20"/>
          <w:szCs w:val="20"/>
        </w:rPr>
        <w:lastRenderedPageBreak/>
        <w:t>reemplazar docentes con otros de igual o mayor nivel académico.</w:t>
      </w:r>
    </w:p>
    <w:p w14:paraId="6CA97F9F"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Cambio de modalidad de estudios:</w:t>
      </w:r>
      <w:r w:rsidRPr="00212F38">
        <w:rPr>
          <w:rFonts w:ascii="Poppins" w:hAnsi="Poppins" w:cs="Poppins"/>
          <w:color w:val="003B91"/>
          <w:sz w:val="20"/>
          <w:szCs w:val="20"/>
        </w:rPr>
        <w:t xml:space="preserve"> </w:t>
      </w:r>
    </w:p>
    <w:p w14:paraId="3D91F0E5"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En los casos en que la universidad decida que las clases presenciales, por razones de fuerza, puedan pasar a dictarse en modalidad virtual o híbrida. El usuario se compromete a contar con una conexión estable de internet y un ambiente que le permita estar y participar en las sesiones de manera satisfactoria.</w:t>
      </w:r>
    </w:p>
    <w:p w14:paraId="22D35E08"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Postergación o cancelación de clases:</w:t>
      </w:r>
      <w:r w:rsidRPr="00212F38">
        <w:rPr>
          <w:rFonts w:ascii="Poppins" w:hAnsi="Poppins" w:cs="Poppins"/>
          <w:color w:val="003B91"/>
          <w:sz w:val="20"/>
          <w:szCs w:val="20"/>
        </w:rPr>
        <w:t xml:space="preserve"> </w:t>
      </w:r>
    </w:p>
    <w:p w14:paraId="21CB0E68"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La universidad se reserva el derecho de reprogramar o cancelar el inicio de clases para las convocatorias de admisión, si no se alcanza el número mínimo de participantes (25 matriculados por programa), sin perjuicio de la devolución de pagos efectuados hasta la notificación del cambio.</w:t>
      </w:r>
    </w:p>
    <w:p w14:paraId="05F479C9"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 xml:space="preserve">Programación de Exámenes: </w:t>
      </w:r>
    </w:p>
    <w:p w14:paraId="0EF0CADF"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Los exámenes y sesiones especiales podrán programarse fuera del horario regular, previa comunicación al usuario.</w:t>
      </w:r>
    </w:p>
    <w:p w14:paraId="46A37EFD"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Disponibilidad de Clases Grabadas:</w:t>
      </w:r>
      <w:r w:rsidRPr="00212F38">
        <w:rPr>
          <w:rFonts w:ascii="Poppins" w:hAnsi="Poppins" w:cs="Poppins"/>
          <w:color w:val="003B91"/>
          <w:sz w:val="20"/>
          <w:szCs w:val="20"/>
        </w:rPr>
        <w:t xml:space="preserve"> </w:t>
      </w:r>
    </w:p>
    <w:p w14:paraId="094B8FAC"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Las clases grabadas podrán ser revisadas en línea, pero no descargadas.</w:t>
      </w:r>
    </w:p>
    <w:p w14:paraId="32D37235"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Canales de Comunicación:</w:t>
      </w:r>
      <w:r w:rsidRPr="00212F38">
        <w:rPr>
          <w:rFonts w:ascii="Poppins" w:hAnsi="Poppins" w:cs="Poppins"/>
          <w:color w:val="003B91"/>
          <w:sz w:val="20"/>
          <w:szCs w:val="20"/>
        </w:rPr>
        <w:t xml:space="preserve"> </w:t>
      </w:r>
    </w:p>
    <w:p w14:paraId="74D121FC"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Toda comunicación con los docentes o las áreas académicas o administrativas de la universidad, después del proceso de admisión, será registrada mediante el correo institucional del usuario; a partir del cual nuestras áreas podrán contactarse vía telefónica o por plataforma de videoconferencia para dar atención a su correo, pudiendo terminar esta atención con un correo de respuesta que resuma la solución de su caso o consulta, de ser necesario.</w:t>
      </w:r>
    </w:p>
    <w:p w14:paraId="1611AC5F"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b/>
          <w:bCs/>
          <w:color w:val="003B91"/>
          <w:sz w:val="20"/>
          <w:szCs w:val="20"/>
        </w:rPr>
      </w:pPr>
      <w:r w:rsidRPr="00212F38">
        <w:rPr>
          <w:rFonts w:ascii="Poppins" w:hAnsi="Poppins" w:cs="Poppins"/>
          <w:b/>
          <w:bCs/>
          <w:color w:val="003B91"/>
          <w:sz w:val="20"/>
          <w:szCs w:val="20"/>
        </w:rPr>
        <w:t xml:space="preserve">Redes Sociales: </w:t>
      </w:r>
    </w:p>
    <w:p w14:paraId="3F0E7AAC" w14:textId="77777777" w:rsidR="004328FE" w:rsidRPr="00212F38" w:rsidRDefault="004328FE" w:rsidP="004328FE">
      <w:pPr>
        <w:pStyle w:val="Textoindependiente"/>
        <w:spacing w:before="94" w:line="276" w:lineRule="auto"/>
        <w:ind w:left="720" w:right="151"/>
        <w:jc w:val="both"/>
        <w:rPr>
          <w:rFonts w:ascii="Poppins" w:hAnsi="Poppins" w:cs="Poppins"/>
          <w:b/>
          <w:bCs/>
          <w:color w:val="003B91"/>
          <w:sz w:val="20"/>
          <w:szCs w:val="20"/>
        </w:rPr>
      </w:pPr>
      <w:r w:rsidRPr="00212F38">
        <w:rPr>
          <w:rFonts w:ascii="Poppins" w:hAnsi="Poppins" w:cs="Poppins"/>
          <w:color w:val="003B91"/>
          <w:sz w:val="20"/>
          <w:szCs w:val="20"/>
        </w:rPr>
        <w:t>La Universidad no recomienda ni autoriza el uso aplicaciones de mensajería instantánea (WhatsApp, Telegram principalmente) como medios de comunicación oficial para su servicio o para la interacción entre docentes y estudiantes, personal administrativo y autoridades. Cualquier información difundida en estos medios no tendrá validez académica o administrativa. Para una atención formal establecemos únicamente el correo institucional.</w:t>
      </w:r>
    </w:p>
    <w:p w14:paraId="2985013C"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Control de los grupos de mensajería:</w:t>
      </w:r>
      <w:r w:rsidRPr="00212F38">
        <w:rPr>
          <w:rFonts w:ascii="Poppins" w:hAnsi="Poppins" w:cs="Poppins"/>
          <w:color w:val="003B91"/>
          <w:sz w:val="20"/>
          <w:szCs w:val="20"/>
        </w:rPr>
        <w:t xml:space="preserve"> </w:t>
      </w:r>
    </w:p>
    <w:p w14:paraId="6E8D3216"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 xml:space="preserve">La universidad deslinda responsabilidad sobre grupos de mensajería creados sin su autorización y no reconoce conversaciones en dichos espacios como pruebas válidas en trámites académicos. </w:t>
      </w:r>
    </w:p>
    <w:p w14:paraId="39C76749"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lastRenderedPageBreak/>
        <w:t xml:space="preserve">La universidad comprende que, como un acto voluntario y personal, los usuarios puedan decidir formar grupos creados en aplicaciones de mensajería instantánea o también denominada “red social” pero sin el conocimiento ni autorización de esta institución, deslindando toda responsabilidad sobre el contenido compartido en dichos grupos, ya que no tiene control ni supervisión sobre los mismos, ni mucho menos en la decisión personal de sus usuarios. En consecuencia, cualquier información o conversación sostenida en estos espacios no será considerada como prueba válida en trámites con la universidad, ni será reconocida como un canal formal de comunicación o atención entre estudiantes, docentes o áreas de la universidad. </w:t>
      </w:r>
    </w:p>
    <w:p w14:paraId="31D22793"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La Universidad no autoriza a ningún docente a exponer procedimientos y costos de trámites, sino más bien a orientar toda consulta a los portales oficiales en donde estén expuestos nuestros procedimientos</w:t>
      </w:r>
    </w:p>
    <w:p w14:paraId="6644F3E3"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Pago de Matrícula:</w:t>
      </w:r>
      <w:r w:rsidRPr="00212F38">
        <w:rPr>
          <w:rFonts w:ascii="Poppins" w:hAnsi="Poppins" w:cs="Poppins"/>
          <w:color w:val="003B91"/>
          <w:sz w:val="20"/>
          <w:szCs w:val="20"/>
        </w:rPr>
        <w:t xml:space="preserve"> </w:t>
      </w:r>
    </w:p>
    <w:p w14:paraId="7E4D4239"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Para poder pagar y ejercer la matrícula de un nuevo semestre, el usuario debe haber cancelado el servicio prestado del semestre anterior (valor total del semestre estudiado).</w:t>
      </w:r>
    </w:p>
    <w:p w14:paraId="74F28116"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Del Retiro:</w:t>
      </w:r>
      <w:r w:rsidRPr="00212F38">
        <w:rPr>
          <w:rFonts w:ascii="Poppins" w:hAnsi="Poppins" w:cs="Poppins"/>
          <w:color w:val="003B91"/>
          <w:sz w:val="20"/>
          <w:szCs w:val="20"/>
        </w:rPr>
        <w:t xml:space="preserve"> </w:t>
      </w:r>
    </w:p>
    <w:p w14:paraId="164F16EA"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 xml:space="preserve">El usuario debe solicitar su retiro de manera formal según el procedimiento establecido en el TUPA vigente. Dicho retiro no exime de cancelar las pensiones de estudio, pues se contempla como deuda contraída. </w:t>
      </w:r>
    </w:p>
    <w:p w14:paraId="732ED477"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El retiro académico debe formalizarse según el procedimiento del TUPA vigente. Esto no exime al usuario de solicitar a la Dirección Administrativa cualquier pedido debidamente motivado, de manera formal</w:t>
      </w:r>
    </w:p>
    <w:p w14:paraId="6699C1AE"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Medios de Pago:</w:t>
      </w:r>
      <w:r w:rsidRPr="00212F38">
        <w:rPr>
          <w:rFonts w:ascii="Poppins" w:hAnsi="Poppins" w:cs="Poppins"/>
          <w:color w:val="003B91"/>
          <w:sz w:val="20"/>
          <w:szCs w:val="20"/>
        </w:rPr>
        <w:t xml:space="preserve"> </w:t>
      </w:r>
    </w:p>
    <w:p w14:paraId="33A81225"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Todos los pagos deben efectuarse a nombre de la Razón Social Universidad Autónoma de Ica S.A.C. mediante entidades bancarias o enlaces de pago oficiales que serán debidamente comunicados.</w:t>
      </w:r>
    </w:p>
    <w:p w14:paraId="51CCD86D"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Beneficios Económicos:</w:t>
      </w:r>
      <w:r w:rsidRPr="00212F38">
        <w:rPr>
          <w:rFonts w:ascii="Poppins" w:hAnsi="Poppins" w:cs="Poppins"/>
          <w:color w:val="003B91"/>
          <w:sz w:val="20"/>
          <w:szCs w:val="20"/>
        </w:rPr>
        <w:t xml:space="preserve"> </w:t>
      </w:r>
    </w:p>
    <w:p w14:paraId="3A97B646"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La Universidad cuenta con un reglamento de beneficios económicos para estudiantes de pregrado mismo que tiene por objetivo normar los procedimientos para conceder o renovar beneficios económicos.</w:t>
      </w:r>
    </w:p>
    <w:p w14:paraId="69386BC0"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Horarios de Atención:</w:t>
      </w:r>
      <w:r w:rsidRPr="00212F38">
        <w:rPr>
          <w:rFonts w:ascii="Poppins" w:hAnsi="Poppins" w:cs="Poppins"/>
          <w:color w:val="003B91"/>
          <w:sz w:val="20"/>
          <w:szCs w:val="20"/>
        </w:rPr>
        <w:t xml:space="preserve"> </w:t>
      </w:r>
    </w:p>
    <w:p w14:paraId="348A9A2A"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La UAI comunicará los horarios de atención de sus áreas para una comunicación oportuna.</w:t>
      </w:r>
    </w:p>
    <w:p w14:paraId="444908EF"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b/>
          <w:bCs/>
          <w:color w:val="003B91"/>
          <w:sz w:val="20"/>
          <w:szCs w:val="20"/>
        </w:rPr>
      </w:pPr>
      <w:r w:rsidRPr="00212F38">
        <w:rPr>
          <w:rFonts w:ascii="Poppins" w:hAnsi="Poppins" w:cs="Poppins"/>
          <w:b/>
          <w:bCs/>
          <w:color w:val="003B91"/>
          <w:sz w:val="20"/>
          <w:szCs w:val="20"/>
        </w:rPr>
        <w:t xml:space="preserve">Sobre las prácticas e internados: </w:t>
      </w:r>
    </w:p>
    <w:p w14:paraId="40E8A432" w14:textId="77777777" w:rsidR="004328FE" w:rsidRPr="00212F38" w:rsidRDefault="004328FE" w:rsidP="004328FE">
      <w:pPr>
        <w:pStyle w:val="Textoindependiente"/>
        <w:spacing w:before="94" w:line="276" w:lineRule="auto"/>
        <w:ind w:left="720" w:right="151"/>
        <w:jc w:val="both"/>
        <w:rPr>
          <w:rFonts w:ascii="Poppins" w:hAnsi="Poppins" w:cs="Poppins"/>
          <w:b/>
          <w:bCs/>
          <w:color w:val="003B91"/>
          <w:sz w:val="20"/>
          <w:szCs w:val="20"/>
        </w:rPr>
      </w:pPr>
      <w:r w:rsidRPr="00212F38">
        <w:rPr>
          <w:rFonts w:ascii="Poppins" w:hAnsi="Poppins" w:cs="Poppins"/>
          <w:color w:val="003B91"/>
          <w:sz w:val="20"/>
          <w:szCs w:val="20"/>
        </w:rPr>
        <w:lastRenderedPageBreak/>
        <w:t xml:space="preserve">Es potestad de la Facultad de Ingeniería, Ciencias y Administración, establecer la normativa de Prácticas Preprofesionales, misma que es aplicable al ingresante de cada programa de estudios, así como asumir los costos, trámites y demás conceptos administrativos aplicables del servicio educativo. </w:t>
      </w:r>
    </w:p>
    <w:p w14:paraId="37EFF72B" w14:textId="77777777" w:rsidR="004328FE" w:rsidRPr="00212F38" w:rsidRDefault="004328FE" w:rsidP="004328FE">
      <w:pPr>
        <w:pStyle w:val="Textoindependiente"/>
        <w:spacing w:before="94" w:line="276" w:lineRule="auto"/>
        <w:ind w:left="720" w:right="151"/>
        <w:jc w:val="both"/>
        <w:rPr>
          <w:rFonts w:ascii="Poppins" w:hAnsi="Poppins" w:cs="Poppins"/>
          <w:b/>
          <w:bCs/>
          <w:color w:val="003B91"/>
          <w:sz w:val="20"/>
          <w:szCs w:val="20"/>
        </w:rPr>
      </w:pPr>
      <w:r w:rsidRPr="00212F38">
        <w:rPr>
          <w:rFonts w:ascii="Poppins" w:hAnsi="Poppins" w:cs="Poppins"/>
          <w:color w:val="003B91"/>
          <w:sz w:val="20"/>
          <w:szCs w:val="20"/>
        </w:rPr>
        <w:t>El usuario de los programas de la Facultad de Ciencias de la Salud conoce que todas las actividades académicas prácticas serán llevadas en la sede y/o filial, y/o instituciones de salud de nuestra región o con las que se hayamos suscritos convenios y se encuentren vigentes en el momento de estas. En caso, la persona radique fuera de nuestra región, acepta los lineamientos establecidos por la Facultad que serán notificados por esta, oportunamente. Dichos términos, también son aplicables para las asignaturas de internado del plan de estudios. En cualquier caso, el usuario deberá realizar los procedimientos y las indicaciones, trámites y costos asociados que la universidad establezca para las mismas.</w:t>
      </w:r>
    </w:p>
    <w:p w14:paraId="0BEA00C5"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Obligatoriedad del uso de uniforme:</w:t>
      </w:r>
      <w:r w:rsidRPr="00212F38">
        <w:rPr>
          <w:rFonts w:ascii="Poppins" w:hAnsi="Poppins" w:cs="Poppins"/>
          <w:color w:val="003B91"/>
          <w:sz w:val="20"/>
          <w:szCs w:val="20"/>
        </w:rPr>
        <w:t xml:space="preserve"> </w:t>
      </w:r>
    </w:p>
    <w:p w14:paraId="2B2C385F"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El usuario ingresante a los programas de la Facultad de Ciencias de la Salud, conoce y acepta el uso de los uniformes contemplados en el Reglamento de Uniformes de la Facultad, comprometiéndose a portarlo adecuadamente, según se describe en el documento.</w:t>
      </w:r>
    </w:p>
    <w:p w14:paraId="5A7B4DD5" w14:textId="77777777" w:rsidR="004328FE" w:rsidRPr="00212F38"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212F38">
        <w:rPr>
          <w:rFonts w:ascii="Poppins" w:hAnsi="Poppins" w:cs="Poppins"/>
          <w:b/>
          <w:bCs/>
          <w:color w:val="003B91"/>
          <w:sz w:val="20"/>
          <w:szCs w:val="20"/>
        </w:rPr>
        <w:t>Atención a Reclamos y Protección de Derechos Estudiantiles:</w:t>
      </w:r>
      <w:r w:rsidRPr="00212F38">
        <w:rPr>
          <w:rFonts w:ascii="Poppins" w:hAnsi="Poppins" w:cs="Poppins"/>
          <w:color w:val="003B91"/>
          <w:sz w:val="20"/>
          <w:szCs w:val="20"/>
        </w:rPr>
        <w:t xml:space="preserve"> </w:t>
      </w:r>
    </w:p>
    <w:p w14:paraId="4765BC7F" w14:textId="77777777" w:rsidR="004328FE" w:rsidRPr="00212F38" w:rsidRDefault="004328FE" w:rsidP="004328FE">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 xml:space="preserve">Para garantizar el bienestar y una experiencia académica de calidad para el usuario, la universidad pone a tu disposición los siguientes canales de atención: </w:t>
      </w:r>
    </w:p>
    <w:p w14:paraId="24FD1EFE" w14:textId="77777777" w:rsidR="004328FE" w:rsidRPr="00212F38" w:rsidRDefault="004328FE" w:rsidP="004328FE">
      <w:pPr>
        <w:pStyle w:val="Textoindependiente"/>
        <w:numPr>
          <w:ilvl w:val="0"/>
          <w:numId w:val="3"/>
        </w:numPr>
        <w:spacing w:before="94" w:line="276" w:lineRule="auto"/>
        <w:ind w:right="151"/>
        <w:jc w:val="both"/>
        <w:rPr>
          <w:rFonts w:ascii="Poppins" w:hAnsi="Poppins" w:cs="Poppins"/>
          <w:b/>
          <w:bCs/>
          <w:color w:val="003B91"/>
          <w:sz w:val="20"/>
          <w:szCs w:val="20"/>
        </w:rPr>
      </w:pPr>
      <w:r w:rsidRPr="00212F38">
        <w:rPr>
          <w:rFonts w:ascii="Poppins" w:hAnsi="Poppins" w:cs="Poppins"/>
          <w:b/>
          <w:bCs/>
          <w:color w:val="003B91"/>
          <w:sz w:val="20"/>
          <w:szCs w:val="20"/>
        </w:rPr>
        <w:t xml:space="preserve">Defensoría Universitaria (Ley N° 30220) </w:t>
      </w:r>
    </w:p>
    <w:p w14:paraId="1D9ABB5C" w14:textId="495388CA" w:rsidR="004328FE" w:rsidRPr="00212F38" w:rsidRDefault="004328FE" w:rsidP="004328FE">
      <w:pPr>
        <w:pStyle w:val="Textoindependiente"/>
        <w:spacing w:before="94" w:line="276" w:lineRule="auto"/>
        <w:ind w:left="1440" w:right="151"/>
        <w:jc w:val="both"/>
        <w:rPr>
          <w:rFonts w:ascii="Poppins" w:hAnsi="Poppins" w:cs="Poppins"/>
          <w:color w:val="003B91"/>
          <w:sz w:val="20"/>
          <w:szCs w:val="20"/>
        </w:rPr>
      </w:pPr>
      <w:r w:rsidRPr="00212F38">
        <w:rPr>
          <w:rFonts w:ascii="Poppins" w:hAnsi="Poppins" w:cs="Poppins"/>
          <w:color w:val="003B91"/>
          <w:sz w:val="20"/>
          <w:szCs w:val="20"/>
        </w:rPr>
        <w:t xml:space="preserve">Si enfrentas vulneración de derechos, maltrato o irregularidades en normativas académicas, puedes presentar tu reclamo a: </w:t>
      </w:r>
      <w:r w:rsidR="00661970">
        <w:rPr>
          <w:rFonts w:ascii="Segoe UI Symbol" w:hAnsi="Segoe UI Symbol" w:cs="Segoe UI Symbol"/>
          <w:color w:val="003B91"/>
          <w:sz w:val="20"/>
          <w:szCs w:val="20"/>
        </w:rPr>
        <w:t>✓</w:t>
      </w:r>
    </w:p>
    <w:p w14:paraId="54127E08" w14:textId="77777777" w:rsidR="004328FE" w:rsidRPr="00212F38" w:rsidRDefault="004328FE" w:rsidP="004328FE">
      <w:pPr>
        <w:pStyle w:val="Textoindependiente"/>
        <w:spacing w:before="94" w:line="276" w:lineRule="auto"/>
        <w:ind w:left="1440" w:right="151"/>
        <w:jc w:val="both"/>
        <w:rPr>
          <w:rFonts w:ascii="Poppins" w:hAnsi="Poppins" w:cs="Poppins"/>
          <w:color w:val="003B91"/>
          <w:sz w:val="20"/>
          <w:szCs w:val="20"/>
        </w:rPr>
      </w:pPr>
      <w:hyperlink r:id="rId15" w:history="1">
        <w:r w:rsidRPr="00212F38">
          <w:rPr>
            <w:rStyle w:val="Hipervnculo"/>
            <w:rFonts w:ascii="Poppins" w:hAnsi="Poppins" w:cs="Poppins"/>
            <w:color w:val="003B91"/>
            <w:sz w:val="20"/>
            <w:szCs w:val="20"/>
          </w:rPr>
          <w:t>defensoria.universitaria@autonomadeica.edu.pe</w:t>
        </w:r>
      </w:hyperlink>
      <w:r w:rsidRPr="00212F38">
        <w:rPr>
          <w:rFonts w:ascii="Poppins" w:hAnsi="Poppins" w:cs="Poppins"/>
          <w:color w:val="003B91"/>
          <w:sz w:val="20"/>
          <w:szCs w:val="20"/>
        </w:rPr>
        <w:t xml:space="preserve"> </w:t>
      </w:r>
    </w:p>
    <w:p w14:paraId="6479C8EE" w14:textId="77777777" w:rsidR="004328FE" w:rsidRPr="00212F38" w:rsidRDefault="004328FE" w:rsidP="004328FE">
      <w:pPr>
        <w:pStyle w:val="Textoindependiente"/>
        <w:spacing w:before="94" w:line="276" w:lineRule="auto"/>
        <w:ind w:left="1440" w:right="151"/>
        <w:jc w:val="both"/>
        <w:rPr>
          <w:rFonts w:ascii="Poppins" w:hAnsi="Poppins" w:cs="Poppins"/>
          <w:color w:val="003B91"/>
          <w:sz w:val="20"/>
          <w:szCs w:val="20"/>
        </w:rPr>
      </w:pPr>
      <w:r w:rsidRPr="00212F38">
        <w:rPr>
          <w:rFonts w:ascii="Poppins" w:hAnsi="Poppins" w:cs="Poppins"/>
          <w:color w:val="003B91"/>
          <w:sz w:val="20"/>
          <w:szCs w:val="20"/>
        </w:rPr>
        <w:t xml:space="preserve">Horario: lunes a viernes, 9:00 am - 12:30 pm / 4:00 pm - 6:00 pm </w:t>
      </w:r>
    </w:p>
    <w:p w14:paraId="2F1E2C00" w14:textId="77777777" w:rsidR="004328FE" w:rsidRPr="00212F38" w:rsidRDefault="004328FE" w:rsidP="004328FE">
      <w:pPr>
        <w:pStyle w:val="Textoindependiente"/>
        <w:numPr>
          <w:ilvl w:val="0"/>
          <w:numId w:val="3"/>
        </w:numPr>
        <w:spacing w:before="94" w:line="276" w:lineRule="auto"/>
        <w:ind w:right="151"/>
        <w:jc w:val="both"/>
        <w:rPr>
          <w:rFonts w:ascii="Poppins" w:hAnsi="Poppins" w:cs="Poppins"/>
          <w:color w:val="003B91"/>
          <w:sz w:val="20"/>
          <w:szCs w:val="20"/>
        </w:rPr>
      </w:pPr>
      <w:r w:rsidRPr="00212F38">
        <w:rPr>
          <w:rFonts w:ascii="Poppins" w:hAnsi="Poppins" w:cs="Poppins"/>
          <w:color w:val="003B91"/>
          <w:sz w:val="20"/>
          <w:szCs w:val="20"/>
        </w:rPr>
        <w:t xml:space="preserve">Canal de Atención al Estudiante: </w:t>
      </w:r>
    </w:p>
    <w:p w14:paraId="338AD82A" w14:textId="77777777" w:rsidR="004328FE" w:rsidRPr="00212F38" w:rsidRDefault="004328FE" w:rsidP="004328FE">
      <w:pPr>
        <w:pStyle w:val="Textoindependiente"/>
        <w:spacing w:before="94" w:line="276" w:lineRule="auto"/>
        <w:ind w:left="1440" w:right="151"/>
        <w:jc w:val="both"/>
        <w:rPr>
          <w:rFonts w:ascii="Poppins" w:hAnsi="Poppins" w:cs="Poppins"/>
          <w:color w:val="003B91"/>
          <w:sz w:val="20"/>
          <w:szCs w:val="20"/>
        </w:rPr>
      </w:pPr>
      <w:r w:rsidRPr="00212F38">
        <w:rPr>
          <w:rFonts w:ascii="Poppins" w:hAnsi="Poppins" w:cs="Poppins"/>
          <w:color w:val="003B91"/>
          <w:sz w:val="20"/>
          <w:szCs w:val="20"/>
        </w:rPr>
        <w:t xml:space="preserve">Si tienes reclamos o sugerencias sobre matrícula, cursos, horarios, evaluaciones, atención del personal o problemas con plataformas digitales, principalmente (tras agotar la vía regular o instancia estipulada en el TUPA, sin respuesta en 10 días calendario), escríbenos a: </w:t>
      </w:r>
    </w:p>
    <w:p w14:paraId="709386C4" w14:textId="77777777" w:rsidR="004328FE" w:rsidRPr="00212F38" w:rsidRDefault="004328FE" w:rsidP="004328FE">
      <w:pPr>
        <w:pStyle w:val="Textoindependiente"/>
        <w:spacing w:before="94" w:line="276" w:lineRule="auto"/>
        <w:ind w:left="1440" w:right="151"/>
        <w:jc w:val="both"/>
        <w:rPr>
          <w:rFonts w:ascii="Poppins" w:hAnsi="Poppins" w:cs="Poppins"/>
          <w:color w:val="003B91"/>
          <w:sz w:val="20"/>
          <w:szCs w:val="20"/>
        </w:rPr>
      </w:pPr>
      <w:hyperlink r:id="rId16" w:history="1">
        <w:r w:rsidRPr="00212F38">
          <w:rPr>
            <w:rStyle w:val="Hipervnculo"/>
            <w:rFonts w:ascii="Poppins" w:hAnsi="Poppins" w:cs="Poppins"/>
            <w:color w:val="003B91"/>
            <w:sz w:val="20"/>
            <w:szCs w:val="20"/>
          </w:rPr>
          <w:t>calidad@autonomadeica.edu.pe</w:t>
        </w:r>
      </w:hyperlink>
      <w:r w:rsidRPr="00212F38">
        <w:rPr>
          <w:rFonts w:ascii="Poppins" w:hAnsi="Poppins" w:cs="Poppins"/>
          <w:color w:val="003B91"/>
          <w:sz w:val="20"/>
          <w:szCs w:val="20"/>
        </w:rPr>
        <w:t xml:space="preserve">  </w:t>
      </w:r>
    </w:p>
    <w:p w14:paraId="66A6004A" w14:textId="77777777" w:rsidR="004328FE" w:rsidRPr="00212F38" w:rsidRDefault="004328FE" w:rsidP="004328FE">
      <w:pPr>
        <w:pStyle w:val="Textoindependiente"/>
        <w:spacing w:before="94" w:line="276" w:lineRule="auto"/>
        <w:ind w:left="1440" w:right="151"/>
        <w:jc w:val="both"/>
        <w:rPr>
          <w:rFonts w:ascii="Poppins" w:hAnsi="Poppins" w:cs="Poppins"/>
          <w:color w:val="003B91"/>
          <w:sz w:val="20"/>
          <w:szCs w:val="20"/>
        </w:rPr>
      </w:pPr>
      <w:r w:rsidRPr="00212F38">
        <w:rPr>
          <w:rFonts w:ascii="Poppins" w:hAnsi="Poppins" w:cs="Poppins"/>
          <w:color w:val="003B91"/>
          <w:sz w:val="20"/>
          <w:szCs w:val="20"/>
        </w:rPr>
        <w:t>Horario: lunes a viernes, 9:00 am - 12:30 pm / 4:00 pm - 6:00 pm</w:t>
      </w:r>
    </w:p>
    <w:p w14:paraId="09661717" w14:textId="77777777" w:rsidR="004328FE" w:rsidRPr="00C1478D" w:rsidRDefault="004328FE" w:rsidP="004328FE">
      <w:pPr>
        <w:pStyle w:val="Textoindependiente"/>
        <w:numPr>
          <w:ilvl w:val="0"/>
          <w:numId w:val="5"/>
        </w:numPr>
        <w:spacing w:before="94" w:line="276" w:lineRule="auto"/>
        <w:ind w:right="151"/>
        <w:jc w:val="both"/>
        <w:rPr>
          <w:rFonts w:ascii="Poppins" w:hAnsi="Poppins" w:cs="Poppins"/>
          <w:color w:val="003B91"/>
          <w:sz w:val="20"/>
          <w:szCs w:val="20"/>
        </w:rPr>
      </w:pPr>
      <w:r w:rsidRPr="00C1478D">
        <w:rPr>
          <w:rFonts w:ascii="Poppins" w:hAnsi="Poppins" w:cs="Poppins"/>
          <w:b/>
          <w:bCs/>
          <w:color w:val="003B91"/>
          <w:sz w:val="20"/>
          <w:szCs w:val="20"/>
        </w:rPr>
        <w:lastRenderedPageBreak/>
        <w:t xml:space="preserve">Criterios académicos para usuarios de traslados y evaluación por convalidación: </w:t>
      </w:r>
    </w:p>
    <w:p w14:paraId="2C9078AA" w14:textId="77777777" w:rsidR="004328FE" w:rsidRPr="00212F38" w:rsidRDefault="004328FE" w:rsidP="004328FE">
      <w:pPr>
        <w:pStyle w:val="Textoindependiente"/>
        <w:numPr>
          <w:ilvl w:val="0"/>
          <w:numId w:val="6"/>
        </w:numPr>
        <w:spacing w:before="94" w:line="276" w:lineRule="auto"/>
        <w:ind w:right="151"/>
        <w:jc w:val="both"/>
        <w:rPr>
          <w:rFonts w:ascii="Poppins" w:hAnsi="Poppins" w:cs="Poppins"/>
          <w:color w:val="003B91"/>
          <w:sz w:val="20"/>
          <w:szCs w:val="20"/>
        </w:rPr>
      </w:pPr>
      <w:r w:rsidRPr="00212F38">
        <w:rPr>
          <w:rFonts w:ascii="Poppins" w:hAnsi="Poppins" w:cs="Poppins"/>
          <w:color w:val="003B91"/>
          <w:sz w:val="20"/>
          <w:szCs w:val="20"/>
        </w:rPr>
        <w:t>Sobre los exámenes de suficiencia: El usuario que haya recibido la respuesta a su solicitud de evaluación por traslado externo o convalidación, en la que se proponga la evaluación mediante examen de suficiencia para alguna asignatura, deberá presentarse o rendir y cancelar estos exámenes en el primer periodo académico de esta institución, conforme al cronograma y calendario informado. Cada examen tiene un costo determinado, el cual deberá ser abonado según las fechas establecidas en el cronograma. El pago de los exámenes de suficiencia no será reembolsable.</w:t>
      </w:r>
    </w:p>
    <w:p w14:paraId="3D71EB26" w14:textId="77777777" w:rsidR="004328FE" w:rsidRPr="00212F38" w:rsidRDefault="004328FE" w:rsidP="004328FE">
      <w:pPr>
        <w:pStyle w:val="Textoindependiente"/>
        <w:numPr>
          <w:ilvl w:val="0"/>
          <w:numId w:val="6"/>
        </w:numPr>
        <w:spacing w:before="94" w:line="276" w:lineRule="auto"/>
        <w:ind w:right="151"/>
        <w:jc w:val="both"/>
        <w:rPr>
          <w:rFonts w:ascii="Poppins" w:hAnsi="Poppins" w:cs="Poppins"/>
          <w:color w:val="003B91"/>
          <w:sz w:val="20"/>
          <w:szCs w:val="20"/>
        </w:rPr>
      </w:pPr>
      <w:r w:rsidRPr="00212F38">
        <w:rPr>
          <w:rFonts w:ascii="Poppins" w:hAnsi="Poppins" w:cs="Poppins"/>
          <w:color w:val="003B91"/>
          <w:sz w:val="20"/>
          <w:szCs w:val="20"/>
        </w:rPr>
        <w:t xml:space="preserve">El usuario deberá presentarse al examen de suficiencia en la fecha programada, la cual no será reprogramada en ninguna circunstancia. En caso de no presentarse o de obtener una nota desaprobatoria, deberá cursar la asignatura de manera regular a partir del siguiente periodo académico, asumiendo los costos correspondientes. Esto provocará cambios en su proyección académica. </w:t>
      </w:r>
    </w:p>
    <w:p w14:paraId="5656DF07" w14:textId="77777777" w:rsidR="004328FE" w:rsidRPr="00212F38" w:rsidRDefault="004328FE" w:rsidP="004328FE">
      <w:pPr>
        <w:pStyle w:val="Textoindependiente"/>
        <w:numPr>
          <w:ilvl w:val="0"/>
          <w:numId w:val="6"/>
        </w:numPr>
        <w:spacing w:before="94" w:line="276" w:lineRule="auto"/>
        <w:ind w:right="151"/>
        <w:jc w:val="both"/>
        <w:rPr>
          <w:rFonts w:ascii="Poppins" w:hAnsi="Poppins" w:cs="Poppins"/>
          <w:color w:val="003B91"/>
          <w:sz w:val="20"/>
          <w:szCs w:val="20"/>
        </w:rPr>
      </w:pPr>
      <w:r w:rsidRPr="00212F38">
        <w:rPr>
          <w:rFonts w:ascii="Poppins" w:hAnsi="Poppins" w:cs="Poppins"/>
          <w:color w:val="003B91"/>
          <w:sz w:val="20"/>
          <w:szCs w:val="20"/>
        </w:rPr>
        <w:t>Si el usuario se retira del semestre, pierde automáticamente la oportunidad de presentar los exámenes de suficiencia (los que no haya pagado y rendido) y deberá cursar las asignaturas de forma de regular en el periodo académico en el que se reintegre</w:t>
      </w:r>
    </w:p>
    <w:p w14:paraId="5DB701A8" w14:textId="77777777" w:rsidR="004328FE" w:rsidRPr="00212F38" w:rsidRDefault="004328FE" w:rsidP="004328FE">
      <w:pPr>
        <w:pStyle w:val="Textoindependiente"/>
        <w:numPr>
          <w:ilvl w:val="0"/>
          <w:numId w:val="6"/>
        </w:numPr>
        <w:spacing w:before="94" w:line="276" w:lineRule="auto"/>
        <w:ind w:right="151"/>
        <w:jc w:val="both"/>
        <w:rPr>
          <w:rFonts w:ascii="Poppins" w:hAnsi="Poppins" w:cs="Poppins"/>
          <w:color w:val="003B91"/>
          <w:sz w:val="20"/>
          <w:szCs w:val="20"/>
        </w:rPr>
      </w:pPr>
      <w:r w:rsidRPr="00212F38">
        <w:rPr>
          <w:rFonts w:ascii="Poppins" w:hAnsi="Poppins" w:cs="Poppins"/>
          <w:color w:val="003B91"/>
          <w:sz w:val="20"/>
          <w:szCs w:val="20"/>
        </w:rPr>
        <w:t xml:space="preserve">La proyección a término es referencial: La proyección al periodo de término de los estudios de pregrado es una referencia tentativa que podría sufrir cambios, ya que está sujeta a la planificación académica de cada ciclo que es potestad de la universidad, el desempeño académico del estudiante (de no aprobar alguna asignatura, no se cumpliría con la proyección presentada en la carta) así como a la disponibilidad y registro de matrícula del estudiante, siendo este un acto voluntario y que depende exclusivamente del usuario. Es decir, la proyección presentada en su carta de respuesta es una guía más no una propuesta fáctica de la universidad. </w:t>
      </w:r>
    </w:p>
    <w:p w14:paraId="50C77C5F" w14:textId="40C26E04" w:rsidR="004328FE" w:rsidRPr="00212F38" w:rsidRDefault="004328FE" w:rsidP="004328FE">
      <w:pPr>
        <w:pStyle w:val="Textoindependiente"/>
        <w:numPr>
          <w:ilvl w:val="0"/>
          <w:numId w:val="6"/>
        </w:numPr>
        <w:spacing w:before="94" w:line="276" w:lineRule="auto"/>
        <w:ind w:right="151"/>
        <w:jc w:val="both"/>
        <w:rPr>
          <w:rFonts w:ascii="Poppins" w:hAnsi="Poppins" w:cs="Poppins"/>
          <w:color w:val="003B91"/>
          <w:sz w:val="20"/>
          <w:szCs w:val="20"/>
        </w:rPr>
      </w:pPr>
      <w:r w:rsidRPr="00212F38">
        <w:rPr>
          <w:rFonts w:ascii="Poppins" w:hAnsi="Poppins" w:cs="Poppins"/>
          <w:color w:val="003B91"/>
          <w:sz w:val="20"/>
          <w:szCs w:val="20"/>
        </w:rPr>
        <w:t xml:space="preserve">Comunicación específica del proceso: El usuario conoce que, para el proceso de convalidación, nos contactaremos desde el área académica desde el correo institucional </w:t>
      </w:r>
      <w:hyperlink r:id="rId17" w:history="1">
        <w:r w:rsidRPr="00212F38">
          <w:rPr>
            <w:rStyle w:val="Hipervnculo"/>
            <w:rFonts w:ascii="Poppins" w:hAnsi="Poppins" w:cs="Poppins"/>
            <w:b/>
            <w:bCs/>
            <w:color w:val="003B91"/>
            <w:sz w:val="20"/>
            <w:szCs w:val="20"/>
          </w:rPr>
          <w:t>admision.extraordinaria@autonomadeica.edu.pe</w:t>
        </w:r>
      </w:hyperlink>
      <w:r w:rsidRPr="00212F38">
        <w:rPr>
          <w:rFonts w:ascii="Poppins" w:hAnsi="Poppins" w:cs="Poppins"/>
          <w:b/>
          <w:bCs/>
          <w:color w:val="003B91"/>
          <w:sz w:val="20"/>
          <w:szCs w:val="20"/>
        </w:rPr>
        <w:t xml:space="preserve"> </w:t>
      </w:r>
      <w:r w:rsidRPr="00212F38">
        <w:rPr>
          <w:rFonts w:ascii="Poppins" w:hAnsi="Poppins" w:cs="Poppins"/>
          <w:color w:val="003B91"/>
          <w:sz w:val="20"/>
          <w:szCs w:val="20"/>
        </w:rPr>
        <w:t xml:space="preserve">y de matrícula el único canal oficial es el correo institucional de la secretaria académica de su facultad, y/o correo de la dirección de su escuela profesional, y/o correo de su facultad por parte de la universidad. </w:t>
      </w:r>
    </w:p>
    <w:p w14:paraId="0FFB2966" w14:textId="416AB632" w:rsidR="004328FE" w:rsidRPr="00212F38" w:rsidRDefault="004328FE" w:rsidP="004328FE">
      <w:pPr>
        <w:pStyle w:val="Textoindependiente"/>
        <w:spacing w:before="94" w:line="276" w:lineRule="auto"/>
        <w:ind w:left="1440" w:right="151"/>
        <w:jc w:val="both"/>
        <w:rPr>
          <w:rFonts w:ascii="Poppins" w:hAnsi="Poppins" w:cs="Poppins"/>
          <w:color w:val="003B91"/>
          <w:sz w:val="20"/>
          <w:szCs w:val="20"/>
        </w:rPr>
      </w:pPr>
      <w:r w:rsidRPr="00212F38">
        <w:rPr>
          <w:rFonts w:ascii="Poppins" w:hAnsi="Poppins" w:cs="Poppins"/>
          <w:color w:val="003B91"/>
          <w:sz w:val="20"/>
          <w:szCs w:val="20"/>
        </w:rPr>
        <w:lastRenderedPageBreak/>
        <w:t xml:space="preserve">Horario: Lunes a viernes, 9:00 am - 1:00 pm / 4:00 pm - 6:00 pm </w:t>
      </w:r>
    </w:p>
    <w:p w14:paraId="316FDC36" w14:textId="6160C206" w:rsidR="004328FE" w:rsidRPr="00212F38" w:rsidRDefault="004328FE" w:rsidP="004328FE">
      <w:pPr>
        <w:pStyle w:val="Textoindependiente"/>
        <w:spacing w:before="94" w:line="276" w:lineRule="auto"/>
        <w:ind w:left="1440" w:right="151"/>
        <w:jc w:val="both"/>
        <w:rPr>
          <w:rFonts w:ascii="Poppins" w:hAnsi="Poppins" w:cs="Poppins"/>
          <w:color w:val="003B91"/>
          <w:sz w:val="20"/>
          <w:szCs w:val="20"/>
        </w:rPr>
      </w:pPr>
      <w:r w:rsidRPr="00212F38">
        <w:rPr>
          <w:rFonts w:ascii="Poppins" w:hAnsi="Poppins" w:cs="Poppins"/>
          <w:color w:val="003B91"/>
          <w:sz w:val="20"/>
          <w:szCs w:val="20"/>
        </w:rPr>
        <w:t>Las consultas pueden ser atendidas en un plazo máximo hasta 7 días hábiles, posterior a la recepción formal. Para lo cual, deberá agotar la vía de las instancias y los plazos descritos para que constituya un acto de no atención oportuna.</w:t>
      </w:r>
    </w:p>
    <w:p w14:paraId="2B5FD943" w14:textId="718FC5F0" w:rsidR="004328FE" w:rsidRPr="00212F38" w:rsidRDefault="004328FE" w:rsidP="004328FE">
      <w:pPr>
        <w:pStyle w:val="Textoindependiente"/>
        <w:numPr>
          <w:ilvl w:val="0"/>
          <w:numId w:val="5"/>
        </w:numPr>
        <w:spacing w:before="94" w:line="276" w:lineRule="auto"/>
        <w:ind w:right="151"/>
        <w:jc w:val="both"/>
        <w:rPr>
          <w:rFonts w:ascii="Poppins" w:hAnsi="Poppins" w:cs="Poppins"/>
          <w:b/>
          <w:bCs/>
          <w:color w:val="003B91"/>
          <w:sz w:val="20"/>
          <w:szCs w:val="20"/>
        </w:rPr>
      </w:pPr>
      <w:r w:rsidRPr="00212F38">
        <w:rPr>
          <w:rFonts w:ascii="Poppins" w:hAnsi="Poppins" w:cs="Poppins"/>
          <w:b/>
          <w:bCs/>
          <w:color w:val="003B91"/>
          <w:sz w:val="20"/>
          <w:szCs w:val="20"/>
        </w:rPr>
        <w:t xml:space="preserve">Disposiciones finales: </w:t>
      </w:r>
    </w:p>
    <w:p w14:paraId="6C73510A" w14:textId="5DDBF3CD" w:rsidR="004C03BB" w:rsidRPr="00C615FC" w:rsidRDefault="004328FE" w:rsidP="00C615FC">
      <w:pPr>
        <w:pStyle w:val="Textoindependiente"/>
        <w:spacing w:before="94" w:line="276" w:lineRule="auto"/>
        <w:ind w:left="720" w:right="151"/>
        <w:jc w:val="both"/>
        <w:rPr>
          <w:rFonts w:ascii="Poppins" w:hAnsi="Poppins" w:cs="Poppins"/>
          <w:color w:val="003B91"/>
          <w:sz w:val="20"/>
          <w:szCs w:val="20"/>
        </w:rPr>
      </w:pPr>
      <w:r w:rsidRPr="00212F38">
        <w:rPr>
          <w:rFonts w:ascii="Poppins" w:hAnsi="Poppins" w:cs="Poppins"/>
          <w:color w:val="003B91"/>
          <w:sz w:val="20"/>
          <w:szCs w:val="20"/>
        </w:rPr>
        <w:t>Al formalizar su matrícula (pago y generación de ficha de matrícula), los usuarios conocen y aceptan los términos y condiciones de nuestro servicio. La universidad se reserva el derecho de actualizar este documento conforme a cambios en la normativa educativa nacional o disposiciones inter</w:t>
      </w:r>
      <w:r w:rsidR="00266F43" w:rsidRPr="004C03BB">
        <w:rPr>
          <w:rFonts w:ascii="Times New Roman" w:hAnsi="Times New Roman" w:cs="Times New Roman"/>
          <w:noProof/>
        </w:rPr>
        <w:drawing>
          <wp:anchor distT="0" distB="0" distL="114300" distR="114300" simplePos="0" relativeHeight="251681792" behindDoc="0" locked="0" layoutInCell="1" allowOverlap="1" wp14:anchorId="7DCDA465" wp14:editId="5F84C30A">
            <wp:simplePos x="0" y="0"/>
            <wp:positionH relativeFrom="page">
              <wp:posOffset>-35560</wp:posOffset>
            </wp:positionH>
            <wp:positionV relativeFrom="page">
              <wp:posOffset>-51435</wp:posOffset>
            </wp:positionV>
            <wp:extent cx="7620000" cy="10774680"/>
            <wp:effectExtent l="0" t="0" r="0" b="762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620000" cy="10774680"/>
                    </a:xfrm>
                    <a:prstGeom prst="rect">
                      <a:avLst/>
                    </a:prstGeom>
                  </pic:spPr>
                </pic:pic>
              </a:graphicData>
            </a:graphic>
            <wp14:sizeRelH relativeFrom="margin">
              <wp14:pctWidth>0</wp14:pctWidth>
            </wp14:sizeRelH>
            <wp14:sizeRelV relativeFrom="margin">
              <wp14:pctHeight>0</wp14:pctHeight>
            </wp14:sizeRelV>
          </wp:anchor>
        </w:drawing>
      </w:r>
    </w:p>
    <w:p w14:paraId="4BC2C099" w14:textId="55AEF29E" w:rsidR="004C03BB" w:rsidRDefault="004C03BB" w:rsidP="00EF313A">
      <w:pPr>
        <w:pStyle w:val="Textoindependiente"/>
        <w:spacing w:before="209" w:line="276" w:lineRule="auto"/>
        <w:ind w:left="111" w:right="-1"/>
        <w:jc w:val="both"/>
        <w:rPr>
          <w:rFonts w:ascii="Times New Roman" w:hAnsi="Times New Roman" w:cs="Times New Roman"/>
          <w:color w:val="003B91"/>
          <w:sz w:val="20"/>
          <w:szCs w:val="20"/>
        </w:rPr>
      </w:pPr>
    </w:p>
    <w:p w14:paraId="0765F627" w14:textId="77777777" w:rsidR="00BF6691" w:rsidRDefault="00BF6691" w:rsidP="00EF313A">
      <w:pPr>
        <w:pStyle w:val="Textoindependiente"/>
        <w:spacing w:before="209" w:line="276" w:lineRule="auto"/>
        <w:ind w:left="111" w:right="-1"/>
        <w:jc w:val="both"/>
        <w:rPr>
          <w:rFonts w:ascii="Times New Roman" w:hAnsi="Times New Roman" w:cs="Times New Roman"/>
          <w:color w:val="003B91"/>
          <w:sz w:val="20"/>
          <w:szCs w:val="20"/>
        </w:rPr>
      </w:pPr>
    </w:p>
    <w:p w14:paraId="4F44A6BA" w14:textId="77777777" w:rsidR="00BF6691" w:rsidRDefault="00BF6691" w:rsidP="00EF313A">
      <w:pPr>
        <w:pStyle w:val="Textoindependiente"/>
        <w:spacing w:before="209" w:line="276" w:lineRule="auto"/>
        <w:ind w:left="111" w:right="-1"/>
        <w:jc w:val="both"/>
        <w:rPr>
          <w:rFonts w:ascii="Times New Roman" w:hAnsi="Times New Roman" w:cs="Times New Roman"/>
          <w:color w:val="003B91"/>
          <w:sz w:val="20"/>
          <w:szCs w:val="20"/>
        </w:rPr>
      </w:pPr>
    </w:p>
    <w:p w14:paraId="4BE30105" w14:textId="77777777" w:rsidR="00BF6691" w:rsidRDefault="00BF6691" w:rsidP="00EF313A">
      <w:pPr>
        <w:pStyle w:val="Textoindependiente"/>
        <w:spacing w:before="209" w:line="276" w:lineRule="auto"/>
        <w:ind w:left="111" w:right="-1"/>
        <w:jc w:val="both"/>
        <w:rPr>
          <w:rFonts w:ascii="Times New Roman" w:hAnsi="Times New Roman" w:cs="Times New Roman"/>
          <w:color w:val="003B91"/>
          <w:sz w:val="20"/>
          <w:szCs w:val="20"/>
        </w:rPr>
      </w:pPr>
    </w:p>
    <w:p w14:paraId="610D0DF5" w14:textId="77777777" w:rsidR="00BF6691" w:rsidRDefault="00BF6691" w:rsidP="00EF313A">
      <w:pPr>
        <w:pStyle w:val="Textoindependiente"/>
        <w:spacing w:before="209" w:line="276" w:lineRule="auto"/>
        <w:ind w:left="111" w:right="-1"/>
        <w:jc w:val="both"/>
        <w:rPr>
          <w:rFonts w:ascii="Times New Roman" w:hAnsi="Times New Roman" w:cs="Times New Roman"/>
          <w:color w:val="003B91"/>
          <w:sz w:val="20"/>
          <w:szCs w:val="20"/>
        </w:rPr>
      </w:pPr>
    </w:p>
    <w:p w14:paraId="64AB03FF" w14:textId="77777777" w:rsidR="00BF6691" w:rsidRPr="004C03BB" w:rsidRDefault="00BF6691" w:rsidP="00EF313A">
      <w:pPr>
        <w:pStyle w:val="Textoindependiente"/>
        <w:spacing w:before="209" w:line="276" w:lineRule="auto"/>
        <w:ind w:left="111" w:right="-1"/>
        <w:jc w:val="both"/>
        <w:rPr>
          <w:rFonts w:ascii="Times New Roman" w:hAnsi="Times New Roman" w:cs="Times New Roman"/>
          <w:color w:val="003B91"/>
          <w:sz w:val="20"/>
          <w:szCs w:val="20"/>
        </w:rPr>
      </w:pPr>
    </w:p>
    <w:p w14:paraId="7FFDCE7D" w14:textId="46E78626" w:rsidR="00C82182" w:rsidRPr="004C03BB" w:rsidRDefault="00C82182" w:rsidP="00EF313A">
      <w:pPr>
        <w:pStyle w:val="Textoindependiente"/>
        <w:spacing w:before="209" w:line="276" w:lineRule="auto"/>
        <w:ind w:left="111" w:right="-1"/>
        <w:jc w:val="both"/>
        <w:rPr>
          <w:rFonts w:ascii="Times New Roman" w:hAnsi="Times New Roman" w:cs="Times New Roman"/>
          <w:color w:val="003B91"/>
          <w:sz w:val="20"/>
          <w:szCs w:val="20"/>
        </w:rPr>
      </w:pPr>
    </w:p>
    <w:p w14:paraId="3B1239A5" w14:textId="78F71124" w:rsidR="00C82182" w:rsidRPr="004C03BB" w:rsidRDefault="00C82182" w:rsidP="00EF313A">
      <w:pPr>
        <w:pStyle w:val="Textoindependiente"/>
        <w:spacing w:before="209" w:line="276" w:lineRule="auto"/>
        <w:ind w:left="111" w:right="-1"/>
        <w:jc w:val="both"/>
        <w:rPr>
          <w:rFonts w:ascii="Times New Roman" w:hAnsi="Times New Roman" w:cs="Times New Roman"/>
          <w:color w:val="003B91"/>
          <w:sz w:val="20"/>
          <w:szCs w:val="20"/>
        </w:rPr>
      </w:pPr>
    </w:p>
    <w:p w14:paraId="66CDA06C" w14:textId="3F5EF45F" w:rsidR="00C82182" w:rsidRPr="004C03BB" w:rsidRDefault="00C82182" w:rsidP="00EF313A">
      <w:pPr>
        <w:pStyle w:val="Textoindependiente"/>
        <w:spacing w:before="209" w:line="276" w:lineRule="auto"/>
        <w:ind w:left="111" w:right="-1"/>
        <w:jc w:val="both"/>
        <w:rPr>
          <w:rFonts w:ascii="Times New Roman" w:hAnsi="Times New Roman" w:cs="Times New Roman"/>
          <w:color w:val="003B91"/>
          <w:spacing w:val="-8"/>
        </w:rPr>
      </w:pPr>
    </w:p>
    <w:p w14:paraId="489B4A4F" w14:textId="7A5770F7" w:rsidR="0002322B" w:rsidRPr="004C03BB" w:rsidRDefault="0002322B">
      <w:pPr>
        <w:rPr>
          <w:rFonts w:ascii="Times New Roman" w:hAnsi="Times New Roman" w:cs="Times New Roman"/>
        </w:rPr>
      </w:pPr>
    </w:p>
    <w:sectPr w:rsidR="0002322B" w:rsidRPr="004C03BB" w:rsidSect="00972D9C">
      <w:headerReference w:type="default" r:id="rId19"/>
      <w:footerReference w:type="default" r:id="rId20"/>
      <w:pgSz w:w="11906" w:h="16838"/>
      <w:pgMar w:top="1417" w:right="1701" w:bottom="1417"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45BC3" w14:textId="77777777" w:rsidR="007123E5" w:rsidRDefault="007123E5" w:rsidP="009368FA">
      <w:pPr>
        <w:spacing w:after="0" w:line="240" w:lineRule="auto"/>
      </w:pPr>
      <w:r>
        <w:separator/>
      </w:r>
    </w:p>
  </w:endnote>
  <w:endnote w:type="continuationSeparator" w:id="0">
    <w:p w14:paraId="27451278" w14:textId="77777777" w:rsidR="007123E5" w:rsidRDefault="007123E5" w:rsidP="00936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707833"/>
      <w:docPartObj>
        <w:docPartGallery w:val="Page Numbers (Bottom of Page)"/>
        <w:docPartUnique/>
      </w:docPartObj>
    </w:sdtPr>
    <w:sdtContent>
      <w:p w14:paraId="56B0BDD7" w14:textId="3BC257CF" w:rsidR="00972D9C" w:rsidRDefault="00972D9C">
        <w:pPr>
          <w:pStyle w:val="Piedepgina"/>
          <w:jc w:val="center"/>
        </w:pPr>
        <w:r>
          <w:fldChar w:fldCharType="begin"/>
        </w:r>
        <w:r>
          <w:instrText>PAGE   \* MERGEFORMAT</w:instrText>
        </w:r>
        <w:r>
          <w:fldChar w:fldCharType="separate"/>
        </w:r>
        <w:r>
          <w:rPr>
            <w:lang w:val="es-ES"/>
          </w:rPr>
          <w:t>2</w:t>
        </w:r>
        <w:r>
          <w:fldChar w:fldCharType="end"/>
        </w:r>
      </w:p>
    </w:sdtContent>
  </w:sdt>
  <w:p w14:paraId="7392C3D6" w14:textId="77777777" w:rsidR="00972D9C" w:rsidRDefault="00972D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9A6B4" w14:textId="77777777" w:rsidR="007123E5" w:rsidRDefault="007123E5" w:rsidP="009368FA">
      <w:pPr>
        <w:spacing w:after="0" w:line="240" w:lineRule="auto"/>
      </w:pPr>
      <w:r>
        <w:separator/>
      </w:r>
    </w:p>
  </w:footnote>
  <w:footnote w:type="continuationSeparator" w:id="0">
    <w:p w14:paraId="24CA4F08" w14:textId="77777777" w:rsidR="007123E5" w:rsidRDefault="007123E5" w:rsidP="00936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8568" w14:textId="2E4511CF" w:rsidR="009368FA" w:rsidRDefault="00446909">
    <w:pPr>
      <w:pStyle w:val="Encabezado"/>
    </w:pPr>
    <w:r>
      <w:rPr>
        <w:noProof/>
      </w:rPr>
      <mc:AlternateContent>
        <mc:Choice Requires="wps">
          <w:drawing>
            <wp:anchor distT="0" distB="0" distL="114300" distR="114300" simplePos="0" relativeHeight="251663360" behindDoc="0" locked="0" layoutInCell="1" allowOverlap="1" wp14:anchorId="0F2ACF03" wp14:editId="4372A670">
              <wp:simplePos x="0" y="0"/>
              <wp:positionH relativeFrom="page">
                <wp:posOffset>393065</wp:posOffset>
              </wp:positionH>
              <wp:positionV relativeFrom="page">
                <wp:posOffset>493598</wp:posOffset>
              </wp:positionV>
              <wp:extent cx="2775516" cy="300990"/>
              <wp:effectExtent l="0" t="0" r="0" b="3810"/>
              <wp:wrapNone/>
              <wp:docPr id="2" name="Cuadro de texto 2"/>
              <wp:cNvGraphicFramePr/>
              <a:graphic xmlns:a="http://schemas.openxmlformats.org/drawingml/2006/main">
                <a:graphicData uri="http://schemas.microsoft.com/office/word/2010/wordprocessingShape">
                  <wps:wsp>
                    <wps:cNvSpPr txBox="1"/>
                    <wps:spPr>
                      <a:xfrm>
                        <a:off x="0" y="0"/>
                        <a:ext cx="2775516" cy="300990"/>
                      </a:xfrm>
                      <a:prstGeom prst="rect">
                        <a:avLst/>
                      </a:prstGeom>
                      <a:noFill/>
                      <a:ln w="6350">
                        <a:noFill/>
                      </a:ln>
                    </wps:spPr>
                    <wps:txbx>
                      <w:txbxContent>
                        <w:p w14:paraId="78CC07F7" w14:textId="543D9C28" w:rsidR="00446909" w:rsidRPr="00446909" w:rsidRDefault="0030582E" w:rsidP="00446909">
                          <w:pPr>
                            <w:rPr>
                              <w:rFonts w:ascii="Poppins" w:hAnsi="Poppins" w:cs="Poppins"/>
                              <w:color w:val="003B91"/>
                              <w:sz w:val="20"/>
                              <w:szCs w:val="20"/>
                              <w:lang w:val="es-MX"/>
                            </w:rPr>
                          </w:pPr>
                          <w:r>
                            <w:rPr>
                              <w:rFonts w:ascii="Poppins" w:hAnsi="Poppins" w:cs="Poppins"/>
                              <w:color w:val="003B91"/>
                              <w:sz w:val="20"/>
                              <w:szCs w:val="20"/>
                              <w:lang w:val="es-MX"/>
                            </w:rPr>
                            <w:t>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F2ACF03" id="_x0000_t202" coordsize="21600,21600" o:spt="202" path="m,l,21600r21600,l21600,xe">
              <v:stroke joinstyle="miter"/>
              <v:path gradientshapeok="t" o:connecttype="rect"/>
            </v:shapetype>
            <v:shape id="Cuadro de texto 2" o:spid="_x0000_s1028" type="#_x0000_t202" style="position:absolute;margin-left:30.95pt;margin-top:38.85pt;width:218.55pt;height:23.7pt;z-index:2516633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LC2GAIAACwEAAAOAAAAZHJzL2Uyb0RvYy54bWysU9uO2yAQfa/Uf0C8N3ayuW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" filled="f" stroked="f" strokeweight=".5pt">
              <v:textbox>
                <w:txbxContent>
                  <w:p w14:paraId="78CC07F7" w14:textId="543D9C28" w:rsidR="00446909" w:rsidRPr="00446909" w:rsidRDefault="0030582E" w:rsidP="00446909">
                    <w:pPr>
                      <w:rPr>
                        <w:rFonts w:ascii="Poppins" w:hAnsi="Poppins" w:cs="Poppins"/>
                        <w:color w:val="003B91"/>
                        <w:sz w:val="20"/>
                        <w:szCs w:val="20"/>
                        <w:lang w:val="es-MX"/>
                      </w:rPr>
                    </w:pPr>
                    <w:r>
                      <w:rPr>
                        <w:rFonts w:ascii="Poppins" w:hAnsi="Poppins" w:cs="Poppins"/>
                        <w:color w:val="003B91"/>
                        <w:sz w:val="20"/>
                        <w:szCs w:val="20"/>
                        <w:lang w:val="es-MX"/>
                      </w:rPr>
                      <w:t>Enfermería</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D1201F2" wp14:editId="5B5059FE">
              <wp:simplePos x="0" y="0"/>
              <wp:positionH relativeFrom="page">
                <wp:posOffset>398145</wp:posOffset>
              </wp:positionH>
              <wp:positionV relativeFrom="page">
                <wp:posOffset>329565</wp:posOffset>
              </wp:positionV>
              <wp:extent cx="2775516" cy="300990"/>
              <wp:effectExtent l="0" t="0" r="0" b="3810"/>
              <wp:wrapNone/>
              <wp:docPr id="3" name="Cuadro de texto 3"/>
              <wp:cNvGraphicFramePr/>
              <a:graphic xmlns:a="http://schemas.openxmlformats.org/drawingml/2006/main">
                <a:graphicData uri="http://schemas.microsoft.com/office/word/2010/wordprocessingShape">
                  <wps:wsp>
                    <wps:cNvSpPr txBox="1"/>
                    <wps:spPr>
                      <a:xfrm>
                        <a:off x="0" y="0"/>
                        <a:ext cx="2775516" cy="300990"/>
                      </a:xfrm>
                      <a:prstGeom prst="rect">
                        <a:avLst/>
                      </a:prstGeom>
                      <a:noFill/>
                      <a:ln w="6350">
                        <a:noFill/>
                      </a:ln>
                    </wps:spPr>
                    <wps:txbx>
                      <w:txbxContent>
                        <w:p w14:paraId="05BEA9CA" w14:textId="77777777" w:rsidR="00446909" w:rsidRPr="00446909" w:rsidRDefault="00446909" w:rsidP="00446909">
                          <w:pPr>
                            <w:rPr>
                              <w:rFonts w:ascii="Poppins" w:hAnsi="Poppins" w:cs="Poppins"/>
                              <w:b/>
                              <w:bCs/>
                              <w:color w:val="003B91"/>
                              <w:lang w:val="es-MX"/>
                            </w:rPr>
                          </w:pPr>
                          <w:r w:rsidRPr="00446909">
                            <w:rPr>
                              <w:rFonts w:ascii="Poppins" w:hAnsi="Poppins" w:cs="Poppins"/>
                              <w:b/>
                              <w:bCs/>
                              <w:color w:val="003B91"/>
                              <w:lang w:val="es-MX"/>
                            </w:rPr>
                            <w:t>Facultad de Ciencias de la Salud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1201F2" id="Cuadro de texto 3" o:spid="_x0000_s1029" type="#_x0000_t202" style="position:absolute;margin-left:31.35pt;margin-top:25.95pt;width:218.55pt;height:23.7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GwIAADMEAAAOAAAAZHJzL2Uyb0RvYy54bWysU9uO2yAQfa/Uf0C8N3ayuW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" filled="f" stroked="f" strokeweight=".5pt">
              <v:textbox>
                <w:txbxContent>
                  <w:p w14:paraId="05BEA9CA" w14:textId="77777777" w:rsidR="00446909" w:rsidRPr="00446909" w:rsidRDefault="00446909" w:rsidP="00446909">
                    <w:pPr>
                      <w:rPr>
                        <w:rFonts w:ascii="Poppins" w:hAnsi="Poppins" w:cs="Poppins"/>
                        <w:b/>
                        <w:bCs/>
                        <w:color w:val="003B91"/>
                        <w:lang w:val="es-MX"/>
                      </w:rPr>
                    </w:pPr>
                    <w:r w:rsidRPr="00446909">
                      <w:rPr>
                        <w:rFonts w:ascii="Poppins" w:hAnsi="Poppins" w:cs="Poppins"/>
                        <w:b/>
                        <w:bCs/>
                        <w:color w:val="003B91"/>
                        <w:lang w:val="es-MX"/>
                      </w:rPr>
                      <w:t>Facultad de Ciencias de la Salud</w:t>
                    </w:r>
                  </w:p>
                </w:txbxContent>
              </v:textbox>
              <w10:wrap anchorx="page" anchory="page"/>
            </v:shape>
          </w:pict>
        </mc:Fallback>
      </mc:AlternateContent>
    </w:r>
    <w:r w:rsidR="000E7592">
      <w:rPr>
        <w:noProof/>
      </w:rPr>
      <w:drawing>
        <wp:anchor distT="0" distB="0" distL="114300" distR="114300" simplePos="0" relativeHeight="251659264" behindDoc="1" locked="0" layoutInCell="1" allowOverlap="1" wp14:anchorId="7AE4F559" wp14:editId="6C85EFD8">
          <wp:simplePos x="0" y="0"/>
          <wp:positionH relativeFrom="page">
            <wp:posOffset>6323093</wp:posOffset>
          </wp:positionH>
          <wp:positionV relativeFrom="page">
            <wp:posOffset>404183</wp:posOffset>
          </wp:positionV>
          <wp:extent cx="716032" cy="301558"/>
          <wp:effectExtent l="0" t="0" r="8255" b="3810"/>
          <wp:wrapNone/>
          <wp:docPr id="22" name="Gráfic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16032" cy="30155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059C4"/>
    <w:multiLevelType w:val="hybridMultilevel"/>
    <w:tmpl w:val="72C8EA9C"/>
    <w:lvl w:ilvl="0" w:tplc="436E2DAC">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8F80C48"/>
    <w:multiLevelType w:val="hybridMultilevel"/>
    <w:tmpl w:val="B3AEC126"/>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0">
    <w:nsid w:val="4B7807F6"/>
    <w:multiLevelType w:val="hybridMultilevel"/>
    <w:tmpl w:val="8C90E798"/>
    <w:lvl w:ilvl="0" w:tplc="851C2C62">
      <w:start w:val="1"/>
      <w:numFmt w:val="decimal"/>
      <w:lvlText w:val="%1."/>
      <w:lvlJc w:val="left"/>
      <w:pPr>
        <w:ind w:left="471" w:hanging="360"/>
      </w:pPr>
      <w:rPr>
        <w:rFonts w:ascii="Century Gothic" w:eastAsia="Arial MT" w:hAnsi="Century Gothic" w:cs="Arial MT"/>
        <w:color w:val="1F3863"/>
        <w:spacing w:val="0"/>
        <w:w w:val="100"/>
        <w:sz w:val="22"/>
        <w:szCs w:val="22"/>
        <w:lang w:val="es-ES" w:eastAsia="en-US" w:bidi="ar-SA"/>
      </w:rPr>
    </w:lvl>
    <w:lvl w:ilvl="1" w:tplc="9E00D56C">
      <w:numFmt w:val="bullet"/>
      <w:lvlText w:val="•"/>
      <w:lvlJc w:val="left"/>
      <w:pPr>
        <w:ind w:left="1326" w:hanging="360"/>
      </w:pPr>
      <w:rPr>
        <w:lang w:val="es-ES" w:eastAsia="en-US" w:bidi="ar-SA"/>
      </w:rPr>
    </w:lvl>
    <w:lvl w:ilvl="2" w:tplc="50EE464A">
      <w:numFmt w:val="bullet"/>
      <w:lvlText w:val="•"/>
      <w:lvlJc w:val="left"/>
      <w:pPr>
        <w:ind w:left="2172" w:hanging="360"/>
      </w:pPr>
      <w:rPr>
        <w:lang w:val="es-ES" w:eastAsia="en-US" w:bidi="ar-SA"/>
      </w:rPr>
    </w:lvl>
    <w:lvl w:ilvl="3" w:tplc="D9DA2EE0">
      <w:numFmt w:val="bullet"/>
      <w:lvlText w:val="•"/>
      <w:lvlJc w:val="left"/>
      <w:pPr>
        <w:ind w:left="3018" w:hanging="360"/>
      </w:pPr>
      <w:rPr>
        <w:lang w:val="es-ES" w:eastAsia="en-US" w:bidi="ar-SA"/>
      </w:rPr>
    </w:lvl>
    <w:lvl w:ilvl="4" w:tplc="D33AFB48">
      <w:numFmt w:val="bullet"/>
      <w:lvlText w:val="•"/>
      <w:lvlJc w:val="left"/>
      <w:pPr>
        <w:ind w:left="3864" w:hanging="360"/>
      </w:pPr>
      <w:rPr>
        <w:lang w:val="es-ES" w:eastAsia="en-US" w:bidi="ar-SA"/>
      </w:rPr>
    </w:lvl>
    <w:lvl w:ilvl="5" w:tplc="BFC443FA">
      <w:numFmt w:val="bullet"/>
      <w:lvlText w:val="•"/>
      <w:lvlJc w:val="left"/>
      <w:pPr>
        <w:ind w:left="4710" w:hanging="360"/>
      </w:pPr>
      <w:rPr>
        <w:lang w:val="es-ES" w:eastAsia="en-US" w:bidi="ar-SA"/>
      </w:rPr>
    </w:lvl>
    <w:lvl w:ilvl="6" w:tplc="5E1848BA">
      <w:numFmt w:val="bullet"/>
      <w:lvlText w:val="•"/>
      <w:lvlJc w:val="left"/>
      <w:pPr>
        <w:ind w:left="5556" w:hanging="360"/>
      </w:pPr>
      <w:rPr>
        <w:lang w:val="es-ES" w:eastAsia="en-US" w:bidi="ar-SA"/>
      </w:rPr>
    </w:lvl>
    <w:lvl w:ilvl="7" w:tplc="5D4EF932">
      <w:numFmt w:val="bullet"/>
      <w:lvlText w:val="•"/>
      <w:lvlJc w:val="left"/>
      <w:pPr>
        <w:ind w:left="6402" w:hanging="360"/>
      </w:pPr>
      <w:rPr>
        <w:lang w:val="es-ES" w:eastAsia="en-US" w:bidi="ar-SA"/>
      </w:rPr>
    </w:lvl>
    <w:lvl w:ilvl="8" w:tplc="8AF698AE">
      <w:numFmt w:val="bullet"/>
      <w:lvlText w:val="•"/>
      <w:lvlJc w:val="left"/>
      <w:pPr>
        <w:ind w:left="7248" w:hanging="360"/>
      </w:pPr>
      <w:rPr>
        <w:lang w:val="es-ES" w:eastAsia="en-US" w:bidi="ar-SA"/>
      </w:rPr>
    </w:lvl>
  </w:abstractNum>
  <w:abstractNum w:abstractNumId="3" w15:restartNumberingAfterBreak="0">
    <w:nsid w:val="5ADA196D"/>
    <w:multiLevelType w:val="hybridMultilevel"/>
    <w:tmpl w:val="8C16A10C"/>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1502158082">
    <w:abstractNumId w:val="2"/>
    <w:lvlOverride w:ilvl="0">
      <w:startOverride w:val="1"/>
    </w:lvlOverride>
    <w:lvlOverride w:ilvl="1"/>
    <w:lvlOverride w:ilvl="2"/>
    <w:lvlOverride w:ilvl="3"/>
    <w:lvlOverride w:ilvl="4"/>
    <w:lvlOverride w:ilvl="5"/>
    <w:lvlOverride w:ilvl="6"/>
    <w:lvlOverride w:ilvl="7"/>
    <w:lvlOverride w:ilvl="8"/>
  </w:num>
  <w:num w:numId="2" w16cid:durableId="1427262023">
    <w:abstractNumId w:val="0"/>
  </w:num>
  <w:num w:numId="3" w16cid:durableId="1135564240">
    <w:abstractNumId w:val="3"/>
  </w:num>
  <w:num w:numId="4" w16cid:durableId="858469024">
    <w:abstractNumId w:val="1"/>
  </w:num>
  <w:num w:numId="5" w16cid:durableId="20605946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4702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8FA"/>
    <w:rsid w:val="000168EF"/>
    <w:rsid w:val="0002322B"/>
    <w:rsid w:val="000523CB"/>
    <w:rsid w:val="000D0109"/>
    <w:rsid w:val="000D0866"/>
    <w:rsid w:val="000E7592"/>
    <w:rsid w:val="00125E84"/>
    <w:rsid w:val="0014478D"/>
    <w:rsid w:val="001457B5"/>
    <w:rsid w:val="00160FBF"/>
    <w:rsid w:val="00181059"/>
    <w:rsid w:val="001A258E"/>
    <w:rsid w:val="001B273C"/>
    <w:rsid w:val="001D0925"/>
    <w:rsid w:val="001D3F9A"/>
    <w:rsid w:val="002126A7"/>
    <w:rsid w:val="0021342E"/>
    <w:rsid w:val="00266F43"/>
    <w:rsid w:val="002A4D66"/>
    <w:rsid w:val="002E45CB"/>
    <w:rsid w:val="003008C3"/>
    <w:rsid w:val="0030582E"/>
    <w:rsid w:val="0035326C"/>
    <w:rsid w:val="0036251B"/>
    <w:rsid w:val="003705C3"/>
    <w:rsid w:val="003854CC"/>
    <w:rsid w:val="003A0E17"/>
    <w:rsid w:val="003F01ED"/>
    <w:rsid w:val="00401174"/>
    <w:rsid w:val="004328FE"/>
    <w:rsid w:val="00440A6F"/>
    <w:rsid w:val="004458F1"/>
    <w:rsid w:val="00446909"/>
    <w:rsid w:val="00456BA5"/>
    <w:rsid w:val="004649E0"/>
    <w:rsid w:val="004660BE"/>
    <w:rsid w:val="0047628F"/>
    <w:rsid w:val="004A0D37"/>
    <w:rsid w:val="004C03BB"/>
    <w:rsid w:val="004C5F0F"/>
    <w:rsid w:val="004E7E58"/>
    <w:rsid w:val="00511A2A"/>
    <w:rsid w:val="00521481"/>
    <w:rsid w:val="005470DF"/>
    <w:rsid w:val="00554C55"/>
    <w:rsid w:val="00581E31"/>
    <w:rsid w:val="005B3D1E"/>
    <w:rsid w:val="005E2E5F"/>
    <w:rsid w:val="00653B33"/>
    <w:rsid w:val="00661970"/>
    <w:rsid w:val="00695C8A"/>
    <w:rsid w:val="0069632E"/>
    <w:rsid w:val="006968A1"/>
    <w:rsid w:val="006C39E4"/>
    <w:rsid w:val="006C40C7"/>
    <w:rsid w:val="006D6861"/>
    <w:rsid w:val="006D754A"/>
    <w:rsid w:val="006E54A1"/>
    <w:rsid w:val="007015C7"/>
    <w:rsid w:val="007123E5"/>
    <w:rsid w:val="0071328A"/>
    <w:rsid w:val="00777F21"/>
    <w:rsid w:val="007879C2"/>
    <w:rsid w:val="007D634F"/>
    <w:rsid w:val="007E3A7C"/>
    <w:rsid w:val="0081641F"/>
    <w:rsid w:val="00861A6F"/>
    <w:rsid w:val="0087139C"/>
    <w:rsid w:val="008900B6"/>
    <w:rsid w:val="008B2CEB"/>
    <w:rsid w:val="008E658F"/>
    <w:rsid w:val="0092100A"/>
    <w:rsid w:val="00932BEC"/>
    <w:rsid w:val="009368FA"/>
    <w:rsid w:val="00960167"/>
    <w:rsid w:val="00972D9C"/>
    <w:rsid w:val="00976558"/>
    <w:rsid w:val="009A0A81"/>
    <w:rsid w:val="009A51F8"/>
    <w:rsid w:val="009B4D8F"/>
    <w:rsid w:val="009C2577"/>
    <w:rsid w:val="009D40BB"/>
    <w:rsid w:val="009E79EE"/>
    <w:rsid w:val="009F0D7A"/>
    <w:rsid w:val="009F133F"/>
    <w:rsid w:val="00A52975"/>
    <w:rsid w:val="00A5512C"/>
    <w:rsid w:val="00AB6548"/>
    <w:rsid w:val="00AE4809"/>
    <w:rsid w:val="00B6228E"/>
    <w:rsid w:val="00BD2952"/>
    <w:rsid w:val="00BF6691"/>
    <w:rsid w:val="00C1478D"/>
    <w:rsid w:val="00C52794"/>
    <w:rsid w:val="00C615FC"/>
    <w:rsid w:val="00C82182"/>
    <w:rsid w:val="00CE34C7"/>
    <w:rsid w:val="00D0075C"/>
    <w:rsid w:val="00D00F1D"/>
    <w:rsid w:val="00D27419"/>
    <w:rsid w:val="00D302A7"/>
    <w:rsid w:val="00D44034"/>
    <w:rsid w:val="00D442AE"/>
    <w:rsid w:val="00D64653"/>
    <w:rsid w:val="00D808EF"/>
    <w:rsid w:val="00D83509"/>
    <w:rsid w:val="00DA361C"/>
    <w:rsid w:val="00DA5F84"/>
    <w:rsid w:val="00DA6D2F"/>
    <w:rsid w:val="00DD216F"/>
    <w:rsid w:val="00E07444"/>
    <w:rsid w:val="00E17EF9"/>
    <w:rsid w:val="00E5032C"/>
    <w:rsid w:val="00E6611B"/>
    <w:rsid w:val="00EB16CE"/>
    <w:rsid w:val="00EC055B"/>
    <w:rsid w:val="00EF313A"/>
    <w:rsid w:val="00F600BC"/>
    <w:rsid w:val="00F607DF"/>
    <w:rsid w:val="00F670E8"/>
    <w:rsid w:val="00FD1148"/>
    <w:rsid w:val="00FE446F"/>
    <w:rsid w:val="1775F955"/>
    <w:rsid w:val="31AEBEDC"/>
    <w:rsid w:val="71470757"/>
    <w:rsid w:val="748C10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B5703"/>
  <w15:chartTrackingRefBased/>
  <w15:docId w15:val="{B2E87E5B-2A7A-4CCA-9B77-4B8BD98D9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109"/>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368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368FA"/>
    <w:rPr>
      <w:lang w:val="es-419"/>
    </w:rPr>
  </w:style>
  <w:style w:type="paragraph" w:customStyle="1" w:styleId="paragraph">
    <w:name w:val="paragraph"/>
    <w:basedOn w:val="Normal"/>
    <w:rsid w:val="009368FA"/>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Piedepgina">
    <w:name w:val="footer"/>
    <w:basedOn w:val="Normal"/>
    <w:link w:val="PiedepginaCar"/>
    <w:uiPriority w:val="99"/>
    <w:unhideWhenUsed/>
    <w:rsid w:val="009368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368FA"/>
    <w:rPr>
      <w:lang w:val="es-419"/>
    </w:rPr>
  </w:style>
  <w:style w:type="table" w:styleId="Tablaconcuadrcula">
    <w:name w:val="Table Grid"/>
    <w:basedOn w:val="Tablanormal"/>
    <w:uiPriority w:val="39"/>
    <w:rsid w:val="00936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EstiloN"/>
    <w:uiPriority w:val="49"/>
    <w:rsid w:val="00976558"/>
    <w:rPr>
      <w:rFonts w:ascii="Poppins" w:hAnsi="Poppins"/>
      <w:sz w:val="20"/>
      <w:szCs w:val="20"/>
      <w:lang w:val="es-MX" w:eastAsia="es-P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1">
    <w:name w:val="List Table 4 Accent 1"/>
    <w:basedOn w:val="Tablanormal"/>
    <w:uiPriority w:val="49"/>
    <w:rsid w:val="00456BA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independiente">
    <w:name w:val="Body Text"/>
    <w:basedOn w:val="Normal"/>
    <w:link w:val="TextoindependienteCar"/>
    <w:uiPriority w:val="1"/>
    <w:unhideWhenUsed/>
    <w:qFormat/>
    <w:rsid w:val="0002322B"/>
    <w:pPr>
      <w:widowControl w:val="0"/>
      <w:autoSpaceDE w:val="0"/>
      <w:autoSpaceDN w:val="0"/>
      <w:spacing w:after="0" w:line="240" w:lineRule="auto"/>
    </w:pPr>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02322B"/>
    <w:rPr>
      <w:rFonts w:ascii="Arial MT" w:eastAsia="Arial MT" w:hAnsi="Arial MT" w:cs="Arial MT"/>
      <w:lang w:val="es-ES"/>
    </w:rPr>
  </w:style>
  <w:style w:type="paragraph" w:customStyle="1" w:styleId="TableParagraph">
    <w:name w:val="Table Paragraph"/>
    <w:basedOn w:val="Normal"/>
    <w:uiPriority w:val="1"/>
    <w:qFormat/>
    <w:rsid w:val="00EF313A"/>
    <w:pPr>
      <w:widowControl w:val="0"/>
      <w:autoSpaceDE w:val="0"/>
      <w:autoSpaceDN w:val="0"/>
      <w:spacing w:before="46" w:after="0" w:line="240" w:lineRule="auto"/>
      <w:ind w:left="71"/>
      <w:jc w:val="center"/>
    </w:pPr>
    <w:rPr>
      <w:rFonts w:ascii="Verdana" w:eastAsia="Verdana" w:hAnsi="Verdana" w:cs="Verdana"/>
      <w:lang w:val="es-ES"/>
    </w:rPr>
  </w:style>
  <w:style w:type="character" w:styleId="Hipervnculo">
    <w:name w:val="Hyperlink"/>
    <w:basedOn w:val="Fuentedeprrafopredeter"/>
    <w:uiPriority w:val="99"/>
    <w:unhideWhenUsed/>
    <w:rsid w:val="00EF313A"/>
    <w:rPr>
      <w:color w:val="0563C1" w:themeColor="hyperlink"/>
      <w:u w:val="single"/>
    </w:rPr>
  </w:style>
  <w:style w:type="table" w:customStyle="1" w:styleId="Estilo1">
    <w:name w:val="Estilo1"/>
    <w:basedOn w:val="Tablanormal"/>
    <w:uiPriority w:val="99"/>
    <w:rsid w:val="00976558"/>
    <w:pPr>
      <w:spacing w:after="0" w:line="240" w:lineRule="auto"/>
    </w:pPr>
    <w:tblPr/>
  </w:style>
  <w:style w:type="table" w:customStyle="1" w:styleId="EstiloN">
    <w:name w:val="EstiloN"/>
    <w:basedOn w:val="Tablanormal"/>
    <w:uiPriority w:val="99"/>
    <w:rsid w:val="00976558"/>
    <w:pPr>
      <w:spacing w:after="0" w:line="240" w:lineRule="auto"/>
    </w:pPr>
    <w:tblPr/>
  </w:style>
  <w:style w:type="table" w:customStyle="1" w:styleId="Estilo2">
    <w:name w:val="Estilo2"/>
    <w:basedOn w:val="Tablanormal"/>
    <w:uiPriority w:val="99"/>
    <w:rsid w:val="00976558"/>
    <w:pPr>
      <w:spacing w:after="0" w:line="240" w:lineRule="auto"/>
    </w:pPr>
    <w:tblPr/>
  </w:style>
  <w:style w:type="table" w:customStyle="1" w:styleId="Estilo3">
    <w:name w:val="Estilo3"/>
    <w:basedOn w:val="Tablanormal"/>
    <w:uiPriority w:val="99"/>
    <w:rsid w:val="00976558"/>
    <w:pPr>
      <w:spacing w:after="0" w:line="240" w:lineRule="auto"/>
    </w:pPr>
    <w:rPr>
      <w:rFonts w:ascii="Poppins" w:hAnsi="Poppins"/>
    </w:rPr>
    <w:tblPr/>
  </w:style>
  <w:style w:type="character" w:customStyle="1" w:styleId="selectable-text">
    <w:name w:val="selectable-text"/>
    <w:basedOn w:val="Fuentedeprrafopredeter"/>
    <w:rsid w:val="00445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134959">
      <w:bodyDiv w:val="1"/>
      <w:marLeft w:val="0"/>
      <w:marRight w:val="0"/>
      <w:marTop w:val="0"/>
      <w:marBottom w:val="0"/>
      <w:divBdr>
        <w:top w:val="none" w:sz="0" w:space="0" w:color="auto"/>
        <w:left w:val="none" w:sz="0" w:space="0" w:color="auto"/>
        <w:bottom w:val="none" w:sz="0" w:space="0" w:color="auto"/>
        <w:right w:val="none" w:sz="0" w:space="0" w:color="auto"/>
      </w:divBdr>
    </w:div>
    <w:div w:id="480581262">
      <w:bodyDiv w:val="1"/>
      <w:marLeft w:val="0"/>
      <w:marRight w:val="0"/>
      <w:marTop w:val="0"/>
      <w:marBottom w:val="0"/>
      <w:divBdr>
        <w:top w:val="none" w:sz="0" w:space="0" w:color="auto"/>
        <w:left w:val="none" w:sz="0" w:space="0" w:color="auto"/>
        <w:bottom w:val="none" w:sz="0" w:space="0" w:color="auto"/>
        <w:right w:val="none" w:sz="0" w:space="0" w:color="auto"/>
      </w:divBdr>
    </w:div>
    <w:div w:id="813529370">
      <w:bodyDiv w:val="1"/>
      <w:marLeft w:val="0"/>
      <w:marRight w:val="0"/>
      <w:marTop w:val="0"/>
      <w:marBottom w:val="0"/>
      <w:divBdr>
        <w:top w:val="none" w:sz="0" w:space="0" w:color="auto"/>
        <w:left w:val="none" w:sz="0" w:space="0" w:color="auto"/>
        <w:bottom w:val="none" w:sz="0" w:space="0" w:color="auto"/>
        <w:right w:val="none" w:sz="0" w:space="0" w:color="auto"/>
      </w:divBdr>
    </w:div>
    <w:div w:id="995304225">
      <w:bodyDiv w:val="1"/>
      <w:marLeft w:val="0"/>
      <w:marRight w:val="0"/>
      <w:marTop w:val="0"/>
      <w:marBottom w:val="0"/>
      <w:divBdr>
        <w:top w:val="none" w:sz="0" w:space="0" w:color="auto"/>
        <w:left w:val="none" w:sz="0" w:space="0" w:color="auto"/>
        <w:bottom w:val="none" w:sz="0" w:space="0" w:color="auto"/>
        <w:right w:val="none" w:sz="0" w:space="0" w:color="auto"/>
      </w:divBdr>
    </w:div>
    <w:div w:id="1341813641">
      <w:bodyDiv w:val="1"/>
      <w:marLeft w:val="0"/>
      <w:marRight w:val="0"/>
      <w:marTop w:val="0"/>
      <w:marBottom w:val="0"/>
      <w:divBdr>
        <w:top w:val="none" w:sz="0" w:space="0" w:color="auto"/>
        <w:left w:val="none" w:sz="0" w:space="0" w:color="auto"/>
        <w:bottom w:val="none" w:sz="0" w:space="0" w:color="auto"/>
        <w:right w:val="none" w:sz="0" w:space="0" w:color="auto"/>
      </w:divBdr>
    </w:div>
    <w:div w:id="1659842546">
      <w:bodyDiv w:val="1"/>
      <w:marLeft w:val="0"/>
      <w:marRight w:val="0"/>
      <w:marTop w:val="0"/>
      <w:marBottom w:val="0"/>
      <w:divBdr>
        <w:top w:val="none" w:sz="0" w:space="0" w:color="auto"/>
        <w:left w:val="none" w:sz="0" w:space="0" w:color="auto"/>
        <w:bottom w:val="none" w:sz="0" w:space="0" w:color="auto"/>
        <w:right w:val="none" w:sz="0" w:space="0" w:color="auto"/>
      </w:divBdr>
    </w:div>
    <w:div w:id="1968968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admision.extraordinaria@autonomadeica.edu.pe" TargetMode="External"/><Relationship Id="rId2" Type="http://schemas.openxmlformats.org/officeDocument/2006/relationships/customXml" Target="../customXml/item2.xml"/><Relationship Id="rId16" Type="http://schemas.openxmlformats.org/officeDocument/2006/relationships/hyperlink" Target="mailto:calidad@autonomadeica.edu.p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defensoria.universitaria@autonomadeica.edu.pe"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dmision.extraordinaria@autonomadeica.edu.p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51db531-62fe-4de1-97d9-5e61ab0e98ac" xsi:nil="true"/>
    <lcf76f155ced4ddcb4097134ff3c332f xmlns="24e53417-79d3-43c6-85d6-0455480203c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50BF9F3FE283847A0E43702E31F4879" ma:contentTypeVersion="14" ma:contentTypeDescription="Crear nuevo documento." ma:contentTypeScope="" ma:versionID="0c806fe29c97ca2e7f0fe4d712869c0e">
  <xsd:schema xmlns:xsd="http://www.w3.org/2001/XMLSchema" xmlns:xs="http://www.w3.org/2001/XMLSchema" xmlns:p="http://schemas.microsoft.com/office/2006/metadata/properties" xmlns:ns2="24e53417-79d3-43c6-85d6-0455480203c1" xmlns:ns3="251db531-62fe-4de1-97d9-5e61ab0e98ac" targetNamespace="http://schemas.microsoft.com/office/2006/metadata/properties" ma:root="true" ma:fieldsID="93012079cff3b1692fa4e24d63f84000" ns2:_="" ns3:_="">
    <xsd:import namespace="24e53417-79d3-43c6-85d6-0455480203c1"/>
    <xsd:import namespace="251db531-62fe-4de1-97d9-5e61ab0e98a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53417-79d3-43c6-85d6-0455480203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6e750e1d-d8b5-421f-a619-10fb2bef1ed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1db531-62fe-4de1-97d9-5e61ab0e98ac"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c21ce00e-a4d4-4ce5-afde-d258b1f01245}" ma:internalName="TaxCatchAll" ma:showField="CatchAllData" ma:web="251db531-62fe-4de1-97d9-5e61ab0e98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0933B0-07EE-4EB2-8CC0-0C9D7DC0CCD0}">
  <ds:schemaRefs>
    <ds:schemaRef ds:uri="http://schemas.microsoft.com/office/2006/metadata/properties"/>
    <ds:schemaRef ds:uri="http://schemas.microsoft.com/office/infopath/2007/PartnerControls"/>
    <ds:schemaRef ds:uri="251db531-62fe-4de1-97d9-5e61ab0e98ac"/>
    <ds:schemaRef ds:uri="24e53417-79d3-43c6-85d6-0455480203c1"/>
  </ds:schemaRefs>
</ds:datastoreItem>
</file>

<file path=customXml/itemProps2.xml><?xml version="1.0" encoding="utf-8"?>
<ds:datastoreItem xmlns:ds="http://schemas.openxmlformats.org/officeDocument/2006/customXml" ds:itemID="{2AB24A8B-F22A-4C47-9498-9992495CA64B}">
  <ds:schemaRefs>
    <ds:schemaRef ds:uri="http://schemas.openxmlformats.org/officeDocument/2006/bibliography"/>
  </ds:schemaRefs>
</ds:datastoreItem>
</file>

<file path=customXml/itemProps3.xml><?xml version="1.0" encoding="utf-8"?>
<ds:datastoreItem xmlns:ds="http://schemas.openxmlformats.org/officeDocument/2006/customXml" ds:itemID="{E5E912DD-36C5-47BC-A10E-B87FCB3AB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53417-79d3-43c6-85d6-0455480203c1"/>
    <ds:schemaRef ds:uri="251db531-62fe-4de1-97d9-5e61ab0e9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401C6F-D282-41BF-A2ED-B094076E63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1</Pages>
  <Words>2839</Words>
  <Characters>15615</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Agencia de Marketing</dc:creator>
  <cp:keywords/>
  <dc:description/>
  <cp:lastModifiedBy>ALUMNO - CRISTHIAN JOEL MENDOZA ROJAS</cp:lastModifiedBy>
  <cp:revision>20</cp:revision>
  <cp:lastPrinted>2026-01-19T20:13:00Z</cp:lastPrinted>
  <dcterms:created xsi:type="dcterms:W3CDTF">2026-03-07T05:13:00Z</dcterms:created>
  <dcterms:modified xsi:type="dcterms:W3CDTF">2026-04-26T06:08:00Z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0x010100E50BF9F3FE283847A0E43702E31F4879</vt:lpwstr>
  </property>
</Properties>
</file>