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D3B45" w:rsidRDefault="006D3B45">
      <w:pPr>
        <w:jc w:val="right"/>
      </w:pPr>
      <w:r>
        <w:t xml:space="preserve">Emilio Silva - </w:t>
      </w:r>
      <w:proofErr w:type="spellStart"/>
      <w:r>
        <w:t>Nicolas</w:t>
      </w:r>
      <w:proofErr w:type="spellEnd"/>
      <w:r>
        <w:t xml:space="preserve"> </w:t>
      </w:r>
      <w:proofErr w:type="spellStart"/>
      <w:r>
        <w:t>Stucki</w:t>
      </w:r>
      <w:proofErr w:type="spellEnd"/>
    </w:p>
    <w:p w:rsidR="006D3B45" w:rsidRDefault="006D3B45">
      <w:pPr>
        <w:jc w:val="center"/>
        <w:rPr>
          <w:b/>
          <w:bCs/>
          <w:sz w:val="24"/>
          <w:szCs w:val="24"/>
        </w:rPr>
      </w:pPr>
      <w:r>
        <w:rPr>
          <w:b/>
          <w:bCs/>
          <w:sz w:val="24"/>
          <w:szCs w:val="24"/>
        </w:rPr>
        <w:t>HelpDesk</w:t>
      </w:r>
    </w:p>
    <w:p w:rsidR="006D3B45" w:rsidRDefault="006D3B45">
      <w:pPr>
        <w:jc w:val="center"/>
        <w:rPr>
          <w:b/>
          <w:bCs/>
          <w:sz w:val="24"/>
          <w:szCs w:val="24"/>
        </w:rPr>
      </w:pPr>
    </w:p>
    <w:p w:rsidR="006D3B45" w:rsidRDefault="006D3B45">
      <w:pPr>
        <w:jc w:val="both"/>
      </w:pPr>
      <w:r>
        <w:rPr>
          <w:u w:val="single"/>
        </w:rPr>
        <w:t>Diseño de la implementación</w:t>
      </w:r>
      <w:r>
        <w:t xml:space="preserve">:  Con el fin de implementar los requerimientos funcionales del programa en cuestión de la forma más eficiente posible, se efectuó un análisis que dio como resultado una estructura jerárquica basada en una clase principal y dos subordinadas correspondientes a cliente y empleado, y finalmente la clase Ticket que depende de todas las anteriores. No se encontró necesidad de implementar una clase para el usuario administrador, pues este requisito puede ser cubierto fácilmente por la interfaz gráfica y algunos requerimientos funcionales implementados como métodos de la clase principal. Para almacenar los dos tipos de usuario, se optó por implementar listas simplemente encadenadas, porque permiten agregar fácilmente usuarios, pueden ser reordenadas en cualquier momento, y esto de manera eficiente. De igual forma se implementó las tablas de </w:t>
      </w:r>
      <w:proofErr w:type="spellStart"/>
      <w:r>
        <w:t>hashing</w:t>
      </w:r>
      <w:proofErr w:type="spellEnd"/>
      <w:r>
        <w:t xml:space="preserve"> para almacenar tickets y poder obtenerlos de la forma más rápida posible, con una complejidad que no excede el O (1). Por otro lado, se implementaron las secuencias ordenadas de tickets y de incidentes gracias a árboles AVL, que permiten asimismo una gran accesibilidad.</w:t>
      </w:r>
    </w:p>
    <w:p w:rsidR="006D3B45" w:rsidRDefault="006D3B45">
      <w:pPr>
        <w:jc w:val="both"/>
      </w:pPr>
    </w:p>
    <w:p w:rsidR="006D3B45" w:rsidRDefault="006D3B45">
      <w:pPr>
        <w:jc w:val="both"/>
      </w:pPr>
      <w:r>
        <w:rPr>
          <w:u w:val="single"/>
        </w:rPr>
        <w:t>Esquema abstracto de la solución</w:t>
      </w:r>
      <w:r>
        <w:t>:</w:t>
      </w:r>
    </w:p>
    <w:p w:rsidR="006D3B45" w:rsidRDefault="006D3B45">
      <w:pPr>
        <w:jc w:val="both"/>
        <w:rPr>
          <w:u w:val="single"/>
        </w:rPr>
      </w:pPr>
      <w:r>
        <w:pict>
          <v:line id="_x0000_s1026" style="position:absolute;left:0;text-align:left;z-index:251652096" from="96.2pt,68.15pt" to="182.75pt,68.15pt"/>
        </w:pict>
      </w:r>
      <w:r>
        <w:pict>
          <v:rect id="_x0000_s1027" style="position:absolute;left:0;text-align:left;margin-left:183.55pt;margin-top:36pt;width:62.55pt;height:48pt;z-index:251653120;mso-wrap-style:none;v-text-anchor:middle" fillcolor="#9cf">
            <v:fill color2="#630"/>
            <v:stroke joinstyle="round"/>
          </v:rect>
        </w:pict>
      </w:r>
      <w:r>
        <w:pict>
          <v:rect id="_x0000_s1028" style="position:absolute;left:0;text-align:left;margin-left:33.65pt;margin-top:38.2pt;width:62.55pt;height:48pt;z-index:251654144;mso-wrap-style:none;v-text-anchor:middle" fillcolor="#9cf">
            <v:fill color2="#630"/>
            <v:stroke joinstyle="round"/>
          </v:rect>
        </w:pict>
      </w:r>
      <w:r>
        <w:pict>
          <v:line id="_x0000_s1029" style="position:absolute;left:0;text-align:left;z-index:251655168" from="81.65pt,86.2pt" to="81.65pt,140.05pt"/>
        </w:pict>
      </w:r>
      <w:r>
        <w:pict>
          <v:rect id="_x0000_s1030" style="position:absolute;left:0;text-align:left;margin-left:32.9pt;margin-top:140.05pt;width:62.55pt;height:48pt;z-index:251656192;mso-wrap-style:none;v-text-anchor:middle" fillcolor="#9cf">
            <v:fill color2="#630"/>
            <v:stroke joinstyle="round"/>
          </v:rect>
        </w:pict>
      </w:r>
      <w:r>
        <w:pict>
          <v:rect id="_x0000_s1031" style="position:absolute;left:0;text-align:left;margin-left:182.8pt;margin-top:138.65pt;width:62.55pt;height:48pt;z-index:251657216;mso-wrap-style:none;v-text-anchor:middle" fillcolor="#9cf">
            <v:fill color2="#630"/>
            <v:stroke joinstyle="round"/>
          </v:rect>
        </w:pict>
      </w:r>
      <w:r>
        <w:pict>
          <v:line id="_x0000_s1032" style="position:absolute;left:0;text-align:left;z-index:251658240" from="95.45pt,155.4pt" to="182.8pt,155.4pt"/>
        </w:pict>
      </w:r>
      <w:r>
        <w:pict>
          <v:line id="_x0000_s1033" style="position:absolute;left:0;text-align:left;z-index:251659264" from="195.8pt,84pt" to="195.8pt,138.65pt"/>
        </w:pict>
      </w:r>
      <w: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4" type="#_x0000_t5" style="position:absolute;left:0;text-align:left;margin-left:74.4pt;margin-top:125.1pt;width:13.8pt;height:14.95pt;flip:y;z-index:251660288;mso-wrap-style:none;v-text-anchor:middle" fillcolor="#9cf">
            <v:fill color2="#630"/>
            <v:stroke joinstyle="round"/>
          </v:shape>
        </w:pict>
      </w:r>
      <w:r>
        <w:pict>
          <v:shape id="_x0000_s1035" type="#_x0000_t5" style="position:absolute;left:0;text-align:left;margin-left:187.85pt;margin-top:123.7pt;width:13.8pt;height:14.95pt;flip:y;z-index:251661312;mso-wrap-style:none;v-text-anchor:middle" fillcolor="#9cf">
            <v:fill color2="#630"/>
            <v:stroke joinstyle="round"/>
          </v:shape>
        </w:pict>
      </w:r>
      <w:r>
        <w:pict>
          <v:shapetype id="_x0000_t4" coordsize="21600,21600" o:spt="4" path="m10800,l,10800,10800,21600,21600,10800xe">
            <v:stroke joinstyle="miter"/>
            <v:path gradientshapeok="t" o:connecttype="rect" textboxrect="5400,5400,16200,16200"/>
          </v:shapetype>
          <v:shape id="_x0000_s1036" type="#_x0000_t4" style="position:absolute;left:0;text-align:left;margin-left:160.9pt;margin-top:61.65pt;width:22.65pt;height:12.35pt;z-index:251662336;mso-wrap-style:none;v-text-anchor:middle" fillcolor="#9cf">
            <v:fill color2="#630"/>
            <v:stroke joinstyle="round"/>
          </v:shape>
        </w:pict>
      </w:r>
      <w:r>
        <w:pict>
          <v:shape id="_x0000_s1037" type="#_x0000_t4" style="position:absolute;left:0;text-align:left;margin-left:160.15pt;margin-top:148.9pt;width:22.65pt;height:12.35pt;z-index:251663360;mso-wrap-style:none;v-text-anchor:middle" fillcolor="#9cf">
            <v:fill color2="#630"/>
            <v:stroke joinstyle="round"/>
          </v:shape>
        </w:pict>
      </w:r>
    </w:p>
    <w:p w:rsidR="006D3B45" w:rsidRDefault="006D3B45">
      <w:pPr>
        <w:jc w:val="both"/>
      </w:pPr>
      <w:r>
        <w:tab/>
        <w:t>HelpDesk</w:t>
      </w:r>
      <w:r>
        <w:tab/>
      </w:r>
      <w:r>
        <w:tab/>
      </w:r>
      <w:r>
        <w:tab/>
      </w:r>
    </w:p>
    <w:p w:rsidR="006D3B45" w:rsidRDefault="006D3B45">
      <w:pPr>
        <w:jc w:val="both"/>
      </w:pPr>
      <w:r>
        <w:tab/>
      </w:r>
      <w:r>
        <w:tab/>
      </w:r>
      <w:r>
        <w:tab/>
      </w:r>
      <w:r>
        <w:tab/>
      </w:r>
      <w:r>
        <w:tab/>
      </w:r>
      <w:r>
        <w:tab/>
      </w:r>
      <w:r>
        <w:tab/>
        <w:t>Empleado</w:t>
      </w:r>
    </w:p>
    <w:p w:rsidR="006D3B45" w:rsidRDefault="006D3B45">
      <w:pPr>
        <w:jc w:val="both"/>
        <w:rPr>
          <w:u w:val="single"/>
        </w:rPr>
      </w:pPr>
    </w:p>
    <w:p w:rsidR="006D3B45" w:rsidRDefault="006D3B45">
      <w:pPr>
        <w:jc w:val="both"/>
        <w:rPr>
          <w:u w:val="single"/>
        </w:rPr>
      </w:pPr>
    </w:p>
    <w:p w:rsidR="006D3B45" w:rsidRDefault="006D3B45">
      <w:pPr>
        <w:jc w:val="both"/>
      </w:pPr>
      <w:r>
        <w:tab/>
        <w:t>Cliente</w:t>
      </w:r>
    </w:p>
    <w:p w:rsidR="006D3B45" w:rsidRDefault="006D3B45">
      <w:pPr>
        <w:jc w:val="both"/>
      </w:pPr>
      <w:r>
        <w:tab/>
      </w:r>
      <w:r>
        <w:tab/>
      </w:r>
      <w:r>
        <w:tab/>
      </w:r>
      <w:r>
        <w:tab/>
      </w:r>
      <w:r>
        <w:tab/>
      </w:r>
      <w:r>
        <w:tab/>
      </w:r>
      <w:r>
        <w:tab/>
        <w:t>Ticket</w:t>
      </w:r>
    </w:p>
    <w:p w:rsidR="006D3B45" w:rsidRDefault="006D3B45">
      <w:pPr>
        <w:jc w:val="both"/>
      </w:pPr>
    </w:p>
    <w:p w:rsidR="006D3B45" w:rsidRDefault="006D3B45">
      <w:pPr>
        <w:jc w:val="both"/>
      </w:pPr>
    </w:p>
    <w:p w:rsidR="006D3B45" w:rsidRDefault="006D3B45">
      <w:pPr>
        <w:jc w:val="both"/>
      </w:pPr>
    </w:p>
    <w:p w:rsidR="006D3B45" w:rsidRDefault="006D3B45">
      <w:pPr>
        <w:jc w:val="both"/>
      </w:pPr>
    </w:p>
    <w:p w:rsidR="006D3B45" w:rsidRDefault="006D3B45">
      <w:pPr>
        <w:jc w:val="both"/>
      </w:pPr>
    </w:p>
    <w:p w:rsidR="006D3B45" w:rsidRDefault="006D3B45">
      <w:pPr>
        <w:jc w:val="both"/>
        <w:rPr>
          <w:u w:val="single"/>
        </w:rPr>
      </w:pPr>
      <w:r w:rsidRPr="00924B1B">
        <w:rPr>
          <w:u w:val="single"/>
        </w:rPr>
        <w:t>Diagrama de estructuras utilizadas</w:t>
      </w:r>
    </w:p>
    <w:p w:rsidR="006D3B45" w:rsidRDefault="003117E8">
      <w:pPr>
        <w:jc w:val="both"/>
        <w:rPr>
          <w:u w:val="single"/>
        </w:rPr>
      </w:pPr>
      <w:r>
        <w:rPr>
          <w:noProof/>
          <w:u w:val="single"/>
          <w:lang w:val="es-CO" w:eastAsia="es-CO" w:bidi="ar-SA"/>
        </w:rPr>
        <w:lastRenderedPageBreak/>
        <w:drawing>
          <wp:inline distT="0" distB="0" distL="0" distR="0">
            <wp:extent cx="5610225" cy="3781425"/>
            <wp:effectExtent l="19050" t="0" r="9525" b="0"/>
            <wp:docPr id="1" name="Imagen 1" descr="represen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cion"/>
                    <pic:cNvPicPr>
                      <a:picLocks noChangeAspect="1" noChangeArrowheads="1"/>
                    </pic:cNvPicPr>
                  </pic:nvPicPr>
                  <pic:blipFill>
                    <a:blip r:embed="rId4"/>
                    <a:srcRect/>
                    <a:stretch>
                      <a:fillRect/>
                    </a:stretch>
                  </pic:blipFill>
                  <pic:spPr bwMode="auto">
                    <a:xfrm>
                      <a:off x="0" y="0"/>
                      <a:ext cx="5610225" cy="3781425"/>
                    </a:xfrm>
                    <a:prstGeom prst="rect">
                      <a:avLst/>
                    </a:prstGeom>
                    <a:noFill/>
                    <a:ln w="9525">
                      <a:noFill/>
                      <a:miter lim="800000"/>
                      <a:headEnd/>
                      <a:tailEnd/>
                    </a:ln>
                  </pic:spPr>
                </pic:pic>
              </a:graphicData>
            </a:graphic>
          </wp:inline>
        </w:drawing>
      </w:r>
    </w:p>
    <w:p w:rsidR="006D3B45" w:rsidRDefault="006D3B45">
      <w:pPr>
        <w:jc w:val="both"/>
        <w:rPr>
          <w:u w:val="single"/>
        </w:rPr>
      </w:pPr>
    </w:p>
    <w:p w:rsidR="006D3B45" w:rsidRDefault="006D3B45">
      <w:pPr>
        <w:jc w:val="both"/>
        <w:rPr>
          <w:u w:val="single"/>
        </w:rPr>
      </w:pPr>
    </w:p>
    <w:p w:rsidR="006D3B45" w:rsidRDefault="006D3B45">
      <w:pPr>
        <w:jc w:val="both"/>
        <w:rPr>
          <w:u w:val="single"/>
        </w:rPr>
      </w:pPr>
      <w:r>
        <w:rPr>
          <w:u w:val="single"/>
        </w:rPr>
        <w:t>Invariante</w:t>
      </w:r>
    </w:p>
    <w:p w:rsidR="006D3B45" w:rsidRPr="00924B1B" w:rsidRDefault="006D3B45" w:rsidP="0070566B">
      <w:pPr>
        <w:jc w:val="both"/>
        <w:rPr>
          <w:lang w:val="es-ES_tradnl"/>
        </w:rPr>
      </w:pPr>
      <w:r>
        <w:rPr>
          <w:lang w:val="es-ES_tradnl"/>
        </w:rPr>
        <w:t xml:space="preserve">1. </w:t>
      </w:r>
      <w:r w:rsidRPr="00924B1B">
        <w:rPr>
          <w:lang w:val="es-ES_tradnl"/>
        </w:rPr>
        <w:t>Los clientes deben estar ordenados por fecha de ingreso</w:t>
      </w:r>
      <w:r>
        <w:rPr>
          <w:lang w:val="es-ES_tradnl"/>
        </w:rPr>
        <w:t>.</w:t>
      </w:r>
    </w:p>
    <w:p w:rsidR="0070566B" w:rsidRDefault="0070566B" w:rsidP="00401A36">
      <w:pPr>
        <w:rPr>
          <w:lang w:val="es-ES_tradnl"/>
        </w:rPr>
      </w:pPr>
      <w:proofErr w:type="gramStart"/>
      <w:r>
        <w:rPr>
          <w:lang w:val="es-ES_tradnl"/>
        </w:rPr>
        <w:t>2.</w:t>
      </w:r>
      <w:r w:rsidRPr="00924B1B">
        <w:rPr>
          <w:lang w:val="es-ES_tradnl"/>
        </w:rPr>
        <w:t>La</w:t>
      </w:r>
      <w:proofErr w:type="gramEnd"/>
      <w:r w:rsidRPr="00924B1B">
        <w:rPr>
          <w:lang w:val="es-ES_tradnl"/>
        </w:rPr>
        <w:t xml:space="preserve"> lista de </w:t>
      </w:r>
      <w:proofErr w:type="spellStart"/>
      <w:r w:rsidRPr="00924B1B">
        <w:rPr>
          <w:lang w:val="es-ES_tradnl"/>
        </w:rPr>
        <w:t>IDs</w:t>
      </w:r>
      <w:proofErr w:type="spellEnd"/>
      <w:r w:rsidRPr="00924B1B">
        <w:rPr>
          <w:lang w:val="es-ES_tradnl"/>
        </w:rPr>
        <w:t xml:space="preserve"> de tickets para los </w:t>
      </w:r>
      <w:r>
        <w:rPr>
          <w:lang w:val="es-ES_tradnl"/>
        </w:rPr>
        <w:t>usuarios</w:t>
      </w:r>
      <w:r w:rsidRPr="00924B1B">
        <w:rPr>
          <w:lang w:val="es-ES_tradnl"/>
        </w:rPr>
        <w:t xml:space="preserve"> debe estar</w:t>
      </w:r>
      <w:r>
        <w:rPr>
          <w:lang w:val="es-ES_tradnl"/>
        </w:rPr>
        <w:t xml:space="preserve"> </w:t>
      </w:r>
      <w:r w:rsidRPr="00924B1B">
        <w:rPr>
          <w:lang w:val="es-ES_tradnl"/>
        </w:rPr>
        <w:t xml:space="preserve">ordenada </w:t>
      </w:r>
      <w:r w:rsidRPr="00401A36">
        <w:rPr>
          <w:rStyle w:val="nfasissutil"/>
        </w:rPr>
        <w:t>ascendentemente</w:t>
      </w:r>
      <w:r>
        <w:rPr>
          <w:lang w:val="es-ES_tradnl"/>
        </w:rPr>
        <w:t>.</w:t>
      </w:r>
    </w:p>
    <w:p w:rsidR="0070566B" w:rsidRDefault="0070566B" w:rsidP="0070566B">
      <w:pPr>
        <w:jc w:val="both"/>
        <w:rPr>
          <w:lang w:val="es-ES_tradnl"/>
        </w:rPr>
      </w:pPr>
      <w:proofErr w:type="gramStart"/>
      <w:r>
        <w:rPr>
          <w:lang w:val="es-ES_tradnl"/>
        </w:rPr>
        <w:t>3.</w:t>
      </w:r>
      <w:r w:rsidRPr="00924B1B">
        <w:rPr>
          <w:lang w:val="es-ES_tradnl"/>
        </w:rPr>
        <w:t>El</w:t>
      </w:r>
      <w:proofErr w:type="gramEnd"/>
      <w:r w:rsidRPr="00924B1B">
        <w:rPr>
          <w:lang w:val="es-ES_tradnl"/>
        </w:rPr>
        <w:t xml:space="preserve"> índice de tickets e incidentes están ordenados por fecha de</w:t>
      </w:r>
      <w:r>
        <w:rPr>
          <w:lang w:val="es-ES_tradnl"/>
        </w:rPr>
        <w:t xml:space="preserve"> creación.</w:t>
      </w:r>
    </w:p>
    <w:p w:rsidR="0070566B" w:rsidRDefault="0070566B" w:rsidP="0070566B">
      <w:pPr>
        <w:jc w:val="both"/>
        <w:rPr>
          <w:lang w:val="es-ES_tradnl"/>
        </w:rPr>
      </w:pPr>
    </w:p>
    <w:p w:rsidR="0070566B" w:rsidRDefault="0070566B" w:rsidP="0070566B">
      <w:pPr>
        <w:jc w:val="both"/>
        <w:rPr>
          <w:lang w:val="es-ES_tradnl"/>
        </w:rPr>
      </w:pPr>
    </w:p>
    <w:p w:rsidR="0070566B" w:rsidRDefault="0070566B" w:rsidP="0070566B">
      <w:pPr>
        <w:jc w:val="both"/>
        <w:rPr>
          <w:lang w:val="es-ES_tradnl"/>
        </w:rPr>
      </w:pPr>
    </w:p>
    <w:p w:rsidR="0070566B" w:rsidRDefault="0070566B" w:rsidP="0070566B">
      <w:pPr>
        <w:jc w:val="both"/>
        <w:rPr>
          <w:lang w:val="es-ES_tradnl"/>
        </w:rPr>
      </w:pPr>
    </w:p>
    <w:p w:rsidR="0070566B" w:rsidRDefault="0070566B" w:rsidP="0070566B">
      <w:pPr>
        <w:jc w:val="both"/>
        <w:rPr>
          <w:lang w:val="es-ES_tradnl"/>
        </w:rPr>
      </w:pPr>
    </w:p>
    <w:p w:rsidR="0070566B" w:rsidRDefault="0070566B" w:rsidP="0070566B">
      <w:pPr>
        <w:jc w:val="both"/>
        <w:rPr>
          <w:lang w:val="es-ES_tradnl"/>
        </w:rPr>
      </w:pPr>
    </w:p>
    <w:p w:rsidR="0070566B" w:rsidRDefault="0070566B" w:rsidP="0070566B">
      <w:pPr>
        <w:jc w:val="both"/>
        <w:rPr>
          <w:lang w:val="es-ES_tradnl"/>
        </w:rPr>
      </w:pPr>
    </w:p>
    <w:p w:rsidR="0070566B" w:rsidRPr="00B9436E" w:rsidRDefault="0070566B" w:rsidP="0070566B">
      <w:pPr>
        <w:jc w:val="both"/>
        <w:rPr>
          <w:u w:val="single"/>
          <w:lang w:val="es-ES_tradnl"/>
        </w:rPr>
      </w:pPr>
    </w:p>
    <w:p w:rsidR="0070566B" w:rsidRPr="00B9436E" w:rsidRDefault="0070566B" w:rsidP="0070566B">
      <w:pPr>
        <w:jc w:val="both"/>
        <w:rPr>
          <w:u w:val="single"/>
          <w:lang w:val="es-ES_tradnl"/>
        </w:rPr>
      </w:pPr>
      <w:r w:rsidRPr="00B9436E">
        <w:rPr>
          <w:u w:val="single"/>
          <w:lang w:val="es-ES_tradnl"/>
        </w:rPr>
        <w:lastRenderedPageBreak/>
        <w:t>GRAFO</w:t>
      </w:r>
    </w:p>
    <w:p w:rsidR="0070566B" w:rsidRDefault="003117E8" w:rsidP="0070566B">
      <w:pPr>
        <w:jc w:val="both"/>
        <w:rPr>
          <w:lang w:val="es-ES_tradnl"/>
        </w:rPr>
      </w:pPr>
      <w:r>
        <w:rPr>
          <w:noProof/>
          <w:lang w:val="es-CO" w:eastAsia="es-CO" w:bidi="ar-SA"/>
        </w:rPr>
        <w:drawing>
          <wp:inline distT="0" distB="0" distL="0" distR="0">
            <wp:extent cx="5610225" cy="421005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610225" cy="4210050"/>
                    </a:xfrm>
                    <a:prstGeom prst="rect">
                      <a:avLst/>
                    </a:prstGeom>
                    <a:noFill/>
                    <a:ln w="9525">
                      <a:noFill/>
                      <a:miter lim="800000"/>
                      <a:headEnd/>
                      <a:tailEnd/>
                    </a:ln>
                  </pic:spPr>
                </pic:pic>
              </a:graphicData>
            </a:graphic>
          </wp:inline>
        </w:drawing>
      </w:r>
    </w:p>
    <w:p w:rsidR="0070566B" w:rsidRDefault="0070566B" w:rsidP="0070566B">
      <w:pPr>
        <w:jc w:val="both"/>
        <w:rPr>
          <w:lang w:val="es-ES_tradnl"/>
        </w:rPr>
      </w:pPr>
      <w:r>
        <w:rPr>
          <w:lang w:val="es-ES_tradnl"/>
        </w:rPr>
        <w:t>Este grafo se constituye como una estructura adicional al resto, que pretende mostrar los distintos procesos y sus estadísticas en cuestiones de tiempos y de número de veces que han sido consultados.</w:t>
      </w:r>
    </w:p>
    <w:p w:rsidR="0070566B" w:rsidRDefault="0070566B" w:rsidP="0070566B">
      <w:pPr>
        <w:jc w:val="both"/>
        <w:rPr>
          <w:u w:val="single"/>
          <w:lang w:val="es-ES_tradnl"/>
        </w:rPr>
      </w:pPr>
    </w:p>
    <w:p w:rsidR="003117E8" w:rsidRDefault="003117E8" w:rsidP="0070566B">
      <w:pPr>
        <w:jc w:val="both"/>
        <w:rPr>
          <w:lang w:val="es-ES_tradnl"/>
        </w:rPr>
      </w:pPr>
      <w:r w:rsidRPr="00E62573">
        <w:rPr>
          <w:b/>
          <w:lang w:val="es-ES_tradnl"/>
        </w:rPr>
        <w:t>N18</w:t>
      </w:r>
      <w:r w:rsidRPr="003117E8">
        <w:rPr>
          <w:b/>
          <w:lang w:val="es-ES_tradnl"/>
        </w:rPr>
        <w:t>:</w:t>
      </w:r>
      <w:r>
        <w:rPr>
          <w:b/>
          <w:lang w:val="es-ES_tradnl"/>
        </w:rPr>
        <w:t xml:space="preserve"> </w:t>
      </w:r>
      <w:r w:rsidRPr="003117E8">
        <w:rPr>
          <w:lang w:val="es-ES_tradnl"/>
        </w:rPr>
        <w:t xml:space="preserve">Implementación de interfaces </w:t>
      </w:r>
      <w:proofErr w:type="spellStart"/>
      <w:r w:rsidRPr="003117E8">
        <w:rPr>
          <w:lang w:val="es-ES_tradnl"/>
        </w:rPr>
        <w:t>Servlet</w:t>
      </w:r>
      <w:proofErr w:type="spellEnd"/>
      <w:r w:rsidR="0072268C">
        <w:rPr>
          <w:lang w:val="es-ES_tradnl"/>
        </w:rPr>
        <w:t xml:space="preserve"> para el servicio web.</w:t>
      </w:r>
    </w:p>
    <w:p w:rsidR="0072268C" w:rsidRDefault="007510AA" w:rsidP="0070566B">
      <w:pPr>
        <w:jc w:val="both"/>
        <w:rPr>
          <w:lang w:val="es-ES_tradnl"/>
        </w:rPr>
      </w:pPr>
      <w:r>
        <w:rPr>
          <w:lang w:val="es-ES_tradnl"/>
        </w:rPr>
        <w:t xml:space="preserve">Es importante resaltar la importancia capital que ha adquirido la implementación de </w:t>
      </w:r>
      <w:proofErr w:type="spellStart"/>
      <w:r>
        <w:rPr>
          <w:lang w:val="es-ES_tradnl"/>
        </w:rPr>
        <w:t>servlets</w:t>
      </w:r>
      <w:proofErr w:type="spellEnd"/>
      <w:r>
        <w:rPr>
          <w:lang w:val="es-ES_tradnl"/>
        </w:rPr>
        <w:t xml:space="preserve"> para el uso integrado de éstos junto con interfaces web tanto estáticas como dinámicas. Ocho son los puntos a resaltar acerca de esta innovadora tecnología que puede ser representada de forma dinámica gracias al uso de los mencionados </w:t>
      </w:r>
      <w:proofErr w:type="spellStart"/>
      <w:r>
        <w:rPr>
          <w:lang w:val="es-ES_tradnl"/>
        </w:rPr>
        <w:t>Servlets</w:t>
      </w:r>
      <w:proofErr w:type="spellEnd"/>
      <w:r>
        <w:rPr>
          <w:lang w:val="es-ES_tradnl"/>
        </w:rPr>
        <w:t>.</w:t>
      </w:r>
    </w:p>
    <w:p w:rsidR="007510AA" w:rsidRDefault="00E21146" w:rsidP="0070566B">
      <w:pPr>
        <w:jc w:val="both"/>
        <w:rPr>
          <w:lang w:val="es-ES_tradnl"/>
        </w:rPr>
      </w:pPr>
      <w:r>
        <w:rPr>
          <w:lang w:val="es-ES_tradnl"/>
        </w:rPr>
        <w:t xml:space="preserve">En nuestro documento nos enfrentamos al reto de crear formularios HTML con varios botones, cada uno de los cuales enviaba información al mismo </w:t>
      </w:r>
      <w:proofErr w:type="spellStart"/>
      <w:r>
        <w:rPr>
          <w:lang w:val="es-ES_tradnl"/>
        </w:rPr>
        <w:t>servlet</w:t>
      </w:r>
      <w:proofErr w:type="spellEnd"/>
      <w:r>
        <w:rPr>
          <w:lang w:val="es-ES_tradnl"/>
        </w:rPr>
        <w:t xml:space="preserve">. Esto causa el problema de saber cuál botón fue oprimido por el </w:t>
      </w:r>
      <w:proofErr w:type="spellStart"/>
      <w:r>
        <w:rPr>
          <w:lang w:val="es-ES_tradnl"/>
        </w:rPr>
        <w:t>Servlet</w:t>
      </w:r>
      <w:proofErr w:type="spellEnd"/>
      <w:r>
        <w:rPr>
          <w:lang w:val="es-ES_tradnl"/>
        </w:rPr>
        <w:t>. Pues bien, la solución a lo anterior consistió en lo siguiente:</w:t>
      </w:r>
    </w:p>
    <w:p w:rsidR="00E21146" w:rsidRDefault="00E21146" w:rsidP="0070566B">
      <w:pPr>
        <w:jc w:val="both"/>
        <w:rPr>
          <w:lang w:val="es-ES_tradnl"/>
        </w:rPr>
      </w:pPr>
      <w:r>
        <w:rPr>
          <w:lang w:val="es-ES_tradnl"/>
        </w:rPr>
        <w:t>Se efectuó varias comprobaciones de excepciones, las cuales estaban específicamente diseñadas con el fin único de evaluar los patrones de reconocimiento del formulario, es decir, por medio de excepciones controladas se pudo dominar todas las posibles combinaciones de casos.</w:t>
      </w:r>
    </w:p>
    <w:p w:rsidR="00E21146" w:rsidRDefault="00E21146" w:rsidP="0070566B">
      <w:pPr>
        <w:jc w:val="both"/>
        <w:rPr>
          <w:lang w:val="es-ES_tradnl"/>
        </w:rPr>
      </w:pPr>
      <w:r>
        <w:rPr>
          <w:lang w:val="es-ES_tradnl"/>
        </w:rPr>
        <w:lastRenderedPageBreak/>
        <w:t xml:space="preserve">Se hizo asimismo una constatación poco afortunada, y en efecto parece que los scripts embebidos en las páginas HTML no funcionan como deberían. Esto constituye una gran limitación del </w:t>
      </w:r>
      <w:proofErr w:type="spellStart"/>
      <w:r>
        <w:rPr>
          <w:lang w:val="es-ES_tradnl"/>
        </w:rPr>
        <w:t>JBoss</w:t>
      </w:r>
      <w:proofErr w:type="spellEnd"/>
      <w:r>
        <w:rPr>
          <w:lang w:val="es-ES_tradnl"/>
        </w:rPr>
        <w:t xml:space="preserve"> que es completamente irremplazable.</w:t>
      </w:r>
    </w:p>
    <w:p w:rsidR="00F65F64" w:rsidRPr="00F65F64" w:rsidRDefault="00F65F64" w:rsidP="00F65F64">
      <w:pPr>
        <w:jc w:val="both"/>
        <w:rPr>
          <w:lang w:val="es-CO"/>
        </w:rPr>
      </w:pPr>
      <w:r>
        <w:rPr>
          <w:lang w:val="es-ES_tradnl"/>
        </w:rPr>
        <w:t>A continuación se muestra un ejemplo de cómo usar el WEB-INF:</w:t>
      </w:r>
    </w:p>
    <w:p w:rsidR="00F65F64" w:rsidRDefault="00F65F64" w:rsidP="00F65F64">
      <w:pPr>
        <w:jc w:val="both"/>
        <w:rPr>
          <w:b/>
          <w:bCs/>
        </w:rPr>
      </w:pPr>
      <w:r w:rsidRPr="00F65F64">
        <w:rPr>
          <w:b/>
          <w:bCs/>
        </w:rPr>
        <w:t>&lt;</w:t>
      </w:r>
      <w:proofErr w:type="gramStart"/>
      <w:r w:rsidRPr="00F65F64">
        <w:rPr>
          <w:b/>
          <w:bCs/>
        </w:rPr>
        <w:t>web-app</w:t>
      </w:r>
      <w:proofErr w:type="gramEnd"/>
      <w:r w:rsidRPr="00F65F64">
        <w:rPr>
          <w:b/>
          <w:bCs/>
        </w:rPr>
        <w:t>&gt;</w:t>
      </w:r>
    </w:p>
    <w:p w:rsidR="004C2772" w:rsidRDefault="00F65F64" w:rsidP="00F65F64">
      <w:pPr>
        <w:ind w:firstLine="709"/>
        <w:jc w:val="both"/>
        <w:rPr>
          <w:b/>
          <w:bCs/>
        </w:rPr>
      </w:pPr>
      <w:r w:rsidRPr="00F65F64">
        <w:rPr>
          <w:b/>
          <w:bCs/>
        </w:rPr>
        <w:t>&lt;</w:t>
      </w:r>
      <w:proofErr w:type="spellStart"/>
      <w:proofErr w:type="gramStart"/>
      <w:r w:rsidRPr="00F65F64">
        <w:rPr>
          <w:b/>
          <w:bCs/>
        </w:rPr>
        <w:t>servlet</w:t>
      </w:r>
      <w:proofErr w:type="spellEnd"/>
      <w:proofErr w:type="gramEnd"/>
      <w:r w:rsidRPr="00F65F64">
        <w:rPr>
          <w:b/>
          <w:bCs/>
        </w:rPr>
        <w:t>&gt;</w:t>
      </w:r>
    </w:p>
    <w:p w:rsidR="004C2772" w:rsidRDefault="00F65F64" w:rsidP="004C2772">
      <w:pPr>
        <w:ind w:left="709" w:firstLine="709"/>
        <w:jc w:val="both"/>
        <w:rPr>
          <w:b/>
          <w:bCs/>
        </w:rPr>
      </w:pPr>
      <w:r w:rsidRPr="00F65F64">
        <w:rPr>
          <w:b/>
          <w:bCs/>
        </w:rPr>
        <w:t>&lt;</w:t>
      </w:r>
      <w:proofErr w:type="spellStart"/>
      <w:proofErr w:type="gramStart"/>
      <w:r w:rsidRPr="00F65F64">
        <w:rPr>
          <w:b/>
          <w:bCs/>
        </w:rPr>
        <w:t>servlet</w:t>
      </w:r>
      <w:proofErr w:type="spellEnd"/>
      <w:r w:rsidRPr="00F65F64">
        <w:rPr>
          <w:b/>
          <w:bCs/>
        </w:rPr>
        <w:t>-name</w:t>
      </w:r>
      <w:proofErr w:type="gramEnd"/>
      <w:r w:rsidRPr="00F65F64">
        <w:rPr>
          <w:b/>
          <w:bCs/>
        </w:rPr>
        <w:t>&gt;</w:t>
      </w:r>
    </w:p>
    <w:p w:rsidR="004C2772" w:rsidRDefault="004C2772" w:rsidP="004C2772">
      <w:pPr>
        <w:ind w:left="1418" w:firstLine="709"/>
        <w:jc w:val="both"/>
        <w:rPr>
          <w:b/>
          <w:bCs/>
        </w:rPr>
      </w:pPr>
      <w:r w:rsidRPr="00F65F64">
        <w:rPr>
          <w:b/>
          <w:bCs/>
        </w:rPr>
        <w:t>S</w:t>
      </w:r>
      <w:r w:rsidR="00F65F64" w:rsidRPr="00F65F64">
        <w:rPr>
          <w:b/>
          <w:bCs/>
        </w:rPr>
        <w:t>imple</w:t>
      </w:r>
    </w:p>
    <w:p w:rsidR="004C2772" w:rsidRDefault="00F65F64" w:rsidP="004C2772">
      <w:pPr>
        <w:ind w:left="1418"/>
        <w:jc w:val="both"/>
        <w:rPr>
          <w:b/>
          <w:bCs/>
        </w:rPr>
      </w:pPr>
      <w:r w:rsidRPr="00F65F64">
        <w:rPr>
          <w:b/>
          <w:bCs/>
        </w:rPr>
        <w:t>&lt;/</w:t>
      </w:r>
      <w:proofErr w:type="spellStart"/>
      <w:r w:rsidRPr="00F65F64">
        <w:rPr>
          <w:b/>
          <w:bCs/>
        </w:rPr>
        <w:t>servlet</w:t>
      </w:r>
      <w:proofErr w:type="spellEnd"/>
      <w:r w:rsidRPr="00F65F64">
        <w:rPr>
          <w:b/>
          <w:bCs/>
        </w:rPr>
        <w:t>-name&gt;</w:t>
      </w:r>
    </w:p>
    <w:p w:rsidR="004C2772" w:rsidRDefault="00F65F64" w:rsidP="004C2772">
      <w:pPr>
        <w:ind w:left="1418"/>
        <w:jc w:val="both"/>
        <w:rPr>
          <w:b/>
          <w:bCs/>
        </w:rPr>
      </w:pPr>
      <w:r w:rsidRPr="00F65F64">
        <w:rPr>
          <w:b/>
          <w:bCs/>
        </w:rPr>
        <w:t>&lt;</w:t>
      </w:r>
      <w:proofErr w:type="spellStart"/>
      <w:proofErr w:type="gramStart"/>
      <w:r w:rsidRPr="00F65F64">
        <w:rPr>
          <w:b/>
          <w:bCs/>
        </w:rPr>
        <w:t>servlet</w:t>
      </w:r>
      <w:proofErr w:type="spellEnd"/>
      <w:r w:rsidRPr="00F65F64">
        <w:rPr>
          <w:b/>
          <w:bCs/>
        </w:rPr>
        <w:t>-class</w:t>
      </w:r>
      <w:proofErr w:type="gramEnd"/>
      <w:r w:rsidRPr="00F65F64">
        <w:rPr>
          <w:b/>
          <w:bCs/>
        </w:rPr>
        <w:t>&gt;</w:t>
      </w:r>
    </w:p>
    <w:p w:rsidR="004C2772" w:rsidRDefault="00F65F64" w:rsidP="004C2772">
      <w:pPr>
        <w:ind w:left="1418" w:firstLine="709"/>
        <w:jc w:val="both"/>
        <w:rPr>
          <w:b/>
          <w:bCs/>
        </w:rPr>
      </w:pPr>
      <w:r w:rsidRPr="00F65F64">
        <w:rPr>
          <w:b/>
          <w:bCs/>
        </w:rPr>
        <w:t>uniandes.cupi2.SimpleServlet</w:t>
      </w:r>
    </w:p>
    <w:p w:rsidR="004C2772" w:rsidRDefault="00F65F64" w:rsidP="004C2772">
      <w:pPr>
        <w:ind w:left="709" w:firstLine="709"/>
        <w:jc w:val="both"/>
        <w:rPr>
          <w:b/>
          <w:bCs/>
        </w:rPr>
      </w:pPr>
      <w:r w:rsidRPr="00F65F64">
        <w:rPr>
          <w:b/>
          <w:bCs/>
        </w:rPr>
        <w:t>&lt;/</w:t>
      </w:r>
      <w:proofErr w:type="spellStart"/>
      <w:r w:rsidRPr="00F65F64">
        <w:rPr>
          <w:b/>
          <w:bCs/>
        </w:rPr>
        <w:t>servlet</w:t>
      </w:r>
      <w:proofErr w:type="spellEnd"/>
      <w:r w:rsidRPr="00F65F64">
        <w:rPr>
          <w:b/>
          <w:bCs/>
        </w:rPr>
        <w:t>-class&gt;</w:t>
      </w:r>
    </w:p>
    <w:p w:rsidR="004C2772" w:rsidRDefault="00F65F64" w:rsidP="004C2772">
      <w:pPr>
        <w:ind w:firstLine="709"/>
        <w:jc w:val="both"/>
        <w:rPr>
          <w:b/>
          <w:bCs/>
        </w:rPr>
      </w:pPr>
      <w:r w:rsidRPr="00F65F64">
        <w:rPr>
          <w:b/>
          <w:bCs/>
        </w:rPr>
        <w:t>&lt;/</w:t>
      </w:r>
      <w:proofErr w:type="spellStart"/>
      <w:r w:rsidRPr="00F65F64">
        <w:rPr>
          <w:b/>
          <w:bCs/>
        </w:rPr>
        <w:t>servlet</w:t>
      </w:r>
      <w:proofErr w:type="spellEnd"/>
      <w:r w:rsidRPr="00F65F64">
        <w:rPr>
          <w:b/>
          <w:bCs/>
        </w:rPr>
        <w:t>&gt;</w:t>
      </w:r>
    </w:p>
    <w:p w:rsidR="00F65F64" w:rsidRDefault="00F65F64" w:rsidP="004C2772">
      <w:pPr>
        <w:jc w:val="both"/>
        <w:rPr>
          <w:b/>
          <w:bCs/>
        </w:rPr>
      </w:pPr>
      <w:r w:rsidRPr="00F65F64">
        <w:rPr>
          <w:b/>
          <w:bCs/>
        </w:rPr>
        <w:t>&lt;/web-app&gt;</w:t>
      </w:r>
    </w:p>
    <w:p w:rsidR="006C7F3C" w:rsidRDefault="006C7F3C" w:rsidP="004C2772">
      <w:pPr>
        <w:jc w:val="both"/>
        <w:rPr>
          <w:b/>
          <w:bCs/>
        </w:rPr>
      </w:pPr>
    </w:p>
    <w:p w:rsidR="006C7F3C" w:rsidRDefault="006C7F3C" w:rsidP="004C2772">
      <w:pPr>
        <w:jc w:val="both"/>
        <w:rPr>
          <w:b/>
          <w:bCs/>
        </w:rPr>
      </w:pPr>
    </w:p>
    <w:p w:rsidR="00F65F64" w:rsidRPr="006C7F3C" w:rsidRDefault="006C7F3C" w:rsidP="0070566B">
      <w:pPr>
        <w:jc w:val="both"/>
        <w:rPr>
          <w:b/>
          <w:lang w:val="es-CO"/>
        </w:rPr>
      </w:pPr>
      <w:r w:rsidRPr="006C7F3C">
        <w:rPr>
          <w:b/>
          <w:lang w:val="es-CO"/>
        </w:rPr>
        <w:t xml:space="preserve">N18: </w:t>
      </w:r>
      <w:proofErr w:type="spellStart"/>
      <w:r w:rsidRPr="006C7F3C">
        <w:rPr>
          <w:b/>
          <w:lang w:val="es-CO"/>
        </w:rPr>
        <w:t>Singletons</w:t>
      </w:r>
      <w:proofErr w:type="spellEnd"/>
    </w:p>
    <w:p w:rsidR="006C7F3C" w:rsidRDefault="006C7F3C" w:rsidP="006C7F3C">
      <w:pPr>
        <w:spacing w:after="0"/>
        <w:jc w:val="right"/>
        <w:rPr>
          <w:i/>
          <w:iCs/>
          <w:lang w:val="es-CO"/>
        </w:rPr>
      </w:pPr>
      <w:r>
        <w:rPr>
          <w:i/>
          <w:iCs/>
          <w:lang w:val="es-CO"/>
        </w:rPr>
        <w:t>“</w:t>
      </w:r>
      <w:r w:rsidRPr="006C7F3C">
        <w:rPr>
          <w:i/>
          <w:iCs/>
          <w:lang w:val="es-CO"/>
        </w:rPr>
        <w:t>Hay una infinidad de mundos posibles, e</w:t>
      </w:r>
      <w:r w:rsidR="00710CB3">
        <w:rPr>
          <w:i/>
          <w:iCs/>
          <w:lang w:val="es-CO"/>
        </w:rPr>
        <w:t xml:space="preserve">s decir colección de compatibles </w:t>
      </w:r>
      <w:r w:rsidRPr="006C7F3C">
        <w:rPr>
          <w:i/>
          <w:iCs/>
          <w:lang w:val="es-CO"/>
        </w:rPr>
        <w:t xml:space="preserve"> y, entre tantos, necesariamente uno debe contener una materia más rica y mejor organizada.</w:t>
      </w:r>
      <w:r>
        <w:rPr>
          <w:i/>
          <w:iCs/>
          <w:lang w:val="es-CO"/>
        </w:rPr>
        <w:t>”</w:t>
      </w:r>
    </w:p>
    <w:p w:rsidR="006C7F3C" w:rsidRDefault="006C7F3C" w:rsidP="006C7F3C">
      <w:pPr>
        <w:spacing w:after="0"/>
        <w:jc w:val="right"/>
        <w:rPr>
          <w:lang w:val="es-CO"/>
        </w:rPr>
      </w:pPr>
      <w:proofErr w:type="spellStart"/>
      <w:r>
        <w:rPr>
          <w:lang w:val="es-CO"/>
        </w:rPr>
        <w:t>Gottfried</w:t>
      </w:r>
      <w:proofErr w:type="spellEnd"/>
      <w:r>
        <w:rPr>
          <w:lang w:val="es-CO"/>
        </w:rPr>
        <w:t xml:space="preserve"> von Leibniz, Teodicea</w:t>
      </w:r>
    </w:p>
    <w:p w:rsidR="006C7F3C" w:rsidRDefault="006C7F3C" w:rsidP="006C7F3C">
      <w:pPr>
        <w:spacing w:after="0"/>
        <w:rPr>
          <w:lang w:val="es-CO"/>
        </w:rPr>
      </w:pPr>
    </w:p>
    <w:p w:rsidR="00710CB3" w:rsidRDefault="006C7F3C" w:rsidP="00710CB3">
      <w:pPr>
        <w:spacing w:after="0"/>
        <w:jc w:val="both"/>
        <w:rPr>
          <w:lang w:val="es-CO"/>
        </w:rPr>
      </w:pPr>
      <w:r>
        <w:rPr>
          <w:lang w:val="es-CO"/>
        </w:rPr>
        <w:t xml:space="preserve">Las sabias palabras de Leibniz nos dicen que </w:t>
      </w:r>
      <w:r>
        <w:rPr>
          <w:i/>
          <w:lang w:val="es-CO"/>
        </w:rPr>
        <w:t>hay una infinidad de mundos posibles</w:t>
      </w:r>
      <w:r>
        <w:rPr>
          <w:lang w:val="es-CO"/>
        </w:rPr>
        <w:t xml:space="preserve">, pero que no todos estos mundos son necesariamente deseables, dado que en realidad existe uno sólo que contiene </w:t>
      </w:r>
      <w:r>
        <w:rPr>
          <w:i/>
          <w:lang w:val="es-CO"/>
        </w:rPr>
        <w:t>una materia más rica y me</w:t>
      </w:r>
      <w:r w:rsidR="00710CB3">
        <w:rPr>
          <w:i/>
          <w:lang w:val="es-CO"/>
        </w:rPr>
        <w:t>jor organizada</w:t>
      </w:r>
      <w:r w:rsidR="00710CB3">
        <w:rPr>
          <w:lang w:val="es-CO"/>
        </w:rPr>
        <w:t>. A pesar de que Leibniz no sabía programar en Java, su genio mucho más avanzado para su época se pone de manifiesto en que esta frase extraída de su gran tratado teológico muestra lo inconveniente que resulta la posibilidad de que existan muchos mundos constantemente, y que por consecuente uno y sólo un mundo contiene una materia más rica que en este caso son los datos introducidos anteriormente por el usuario.</w:t>
      </w:r>
    </w:p>
    <w:p w:rsidR="006C7F3C" w:rsidRPr="00710CB3" w:rsidRDefault="00710CB3" w:rsidP="00710CB3">
      <w:pPr>
        <w:spacing w:after="0"/>
        <w:jc w:val="both"/>
        <w:rPr>
          <w:lang w:val="es-CO"/>
        </w:rPr>
      </w:pPr>
      <w:r>
        <w:rPr>
          <w:lang w:val="es-CO"/>
        </w:rPr>
        <w:t xml:space="preserve">A la luz de la informática, Leibniz puede ser considerado como el primero en sugerir la necesidad de implementar </w:t>
      </w:r>
      <w:proofErr w:type="spellStart"/>
      <w:r>
        <w:rPr>
          <w:lang w:val="es-CO"/>
        </w:rPr>
        <w:t>singletons</w:t>
      </w:r>
      <w:proofErr w:type="spellEnd"/>
      <w:r>
        <w:rPr>
          <w:lang w:val="es-CO"/>
        </w:rPr>
        <w:t>, que justamente</w:t>
      </w:r>
      <w:r w:rsidR="00783C1E">
        <w:rPr>
          <w:lang w:val="es-CO"/>
        </w:rPr>
        <w:t xml:space="preserve"> son mecanismos que permiten garantizar la existencia de mundos únicos. Y ¿cuál es el mundo único en cuestión? Pues el mejor de todos los mundos posibles, el mundo que representa la interfaz del usuario.</w:t>
      </w:r>
    </w:p>
    <w:sectPr w:rsidR="006C7F3C" w:rsidRPr="00710CB3">
      <w:footnotePr>
        <w:pos w:val="beneathText"/>
      </w:footnotePr>
      <w:pgSz w:w="12240" w:h="15840"/>
      <w:pgMar w:top="1417" w:right="1701" w:bottom="1417" w:left="1701" w:header="720" w:footer="720" w:gutter="0"/>
      <w:cols w:space="720"/>
      <w:docGrid w:linePitch="240" w:charSpace="3686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3F01"/>
  <w:stylePaneSortMethod w:val="000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Pr>
  <w:compat>
    <w:spaceForUL/>
    <w:balanceSingleByteDoubleByteWidth/>
    <w:doNotLeaveBackslashAlone/>
    <w:ulTrailSpace/>
    <w:doNotExpandShiftReturn/>
    <w:adjustLineHeightInTable/>
    <w:useFELayout/>
  </w:compat>
  <w:rsids>
    <w:rsidRoot w:val="00924B1B"/>
    <w:rsid w:val="000D5E41"/>
    <w:rsid w:val="003117E8"/>
    <w:rsid w:val="00401A36"/>
    <w:rsid w:val="004C2772"/>
    <w:rsid w:val="006C7F3C"/>
    <w:rsid w:val="006D3B45"/>
    <w:rsid w:val="0070566B"/>
    <w:rsid w:val="00710CB3"/>
    <w:rsid w:val="0072268C"/>
    <w:rsid w:val="007510AA"/>
    <w:rsid w:val="00783C1E"/>
    <w:rsid w:val="007A5117"/>
    <w:rsid w:val="0094623D"/>
    <w:rsid w:val="00CB2F1F"/>
    <w:rsid w:val="00E21146"/>
    <w:rsid w:val="00E62573"/>
    <w:rsid w:val="00F65F64"/>
    <w:rsid w:val="00F662DF"/>
  </w:rsids>
  <m:mathPr>
    <m:mathFont m:val="Cambria Math"/>
    <m:brkBin m:val="before"/>
    <m:brkBinSub m:val="--"/>
    <m:smallFrac m:val="off"/>
    <m:dispDef m:val="off"/>
    <m:lMargin m:val="0"/>
    <m:rMargin m:val="0"/>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iPriority="39" w:unhideWhenUsed="1" w:qFormat="1"/>
  </w:latentStyles>
  <w:style w:type="paragraph" w:default="1" w:styleId="Normal">
    <w:name w:val="Normal"/>
    <w:qFormat/>
    <w:rsid w:val="00401A36"/>
  </w:style>
  <w:style w:type="paragraph" w:styleId="Ttulo1">
    <w:name w:val="heading 1"/>
    <w:basedOn w:val="Normal"/>
    <w:next w:val="Normal"/>
    <w:link w:val="Ttulo1Car"/>
    <w:uiPriority w:val="9"/>
    <w:qFormat/>
    <w:rsid w:val="00401A3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401A3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401A3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401A3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401A3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401A3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401A3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401A3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401A36"/>
    <w:pPr>
      <w:spacing w:after="120"/>
      <w:jc w:val="center"/>
      <w:outlineLvl w:val="8"/>
    </w:pPr>
    <w:rPr>
      <w:i/>
      <w:iCs/>
      <w:caps/>
      <w:spacing w:val="10"/>
      <w:sz w:val="20"/>
      <w:szCs w:val="20"/>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
    <w:name w:val="Default Paragraph Font"/>
  </w:style>
  <w:style w:type="paragraph" w:customStyle="1" w:styleId="Heading">
    <w:name w:val="Heading"/>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customStyle="1" w:styleId="Caption">
    <w:name w:val="Caption"/>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Citadestacada">
    <w:name w:val="Intense Quote"/>
    <w:basedOn w:val="Normal"/>
    <w:next w:val="Normal"/>
    <w:link w:val="CitadestacadaCar"/>
    <w:uiPriority w:val="30"/>
    <w:qFormat/>
    <w:rsid w:val="00401A3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401A36"/>
    <w:rPr>
      <w:rFonts w:eastAsiaTheme="majorEastAsia" w:cstheme="majorBidi"/>
      <w:caps/>
      <w:color w:val="622423" w:themeColor="accent2" w:themeShade="7F"/>
      <w:spacing w:val="5"/>
      <w:sz w:val="20"/>
      <w:szCs w:val="20"/>
    </w:rPr>
  </w:style>
  <w:style w:type="character" w:styleId="nfasis">
    <w:name w:val="Emphasis"/>
    <w:uiPriority w:val="20"/>
    <w:qFormat/>
    <w:rsid w:val="00401A36"/>
    <w:rPr>
      <w:caps/>
      <w:spacing w:val="5"/>
      <w:sz w:val="20"/>
      <w:szCs w:val="20"/>
    </w:rPr>
  </w:style>
  <w:style w:type="character" w:styleId="nfasisintenso">
    <w:name w:val="Intense Emphasis"/>
    <w:uiPriority w:val="21"/>
    <w:qFormat/>
    <w:rsid w:val="00401A36"/>
    <w:rPr>
      <w:i/>
      <w:iCs/>
      <w:caps/>
      <w:spacing w:val="10"/>
      <w:sz w:val="20"/>
      <w:szCs w:val="20"/>
    </w:rPr>
  </w:style>
  <w:style w:type="character" w:styleId="nfasissutil">
    <w:name w:val="Subtle Emphasis"/>
    <w:uiPriority w:val="19"/>
    <w:qFormat/>
    <w:rsid w:val="00401A36"/>
    <w:rPr>
      <w:i/>
      <w:iCs/>
    </w:rPr>
  </w:style>
  <w:style w:type="paragraph" w:styleId="Cita">
    <w:name w:val="Quote"/>
    <w:basedOn w:val="Normal"/>
    <w:next w:val="Normal"/>
    <w:link w:val="CitaCar"/>
    <w:uiPriority w:val="29"/>
    <w:qFormat/>
    <w:rsid w:val="00401A36"/>
    <w:rPr>
      <w:i/>
      <w:iCs/>
    </w:rPr>
  </w:style>
  <w:style w:type="character" w:customStyle="1" w:styleId="CitaCar">
    <w:name w:val="Cita Car"/>
    <w:basedOn w:val="Fuentedeprrafopredeter"/>
    <w:link w:val="Cita"/>
    <w:uiPriority w:val="29"/>
    <w:rsid w:val="00401A36"/>
    <w:rPr>
      <w:rFonts w:eastAsiaTheme="majorEastAsia" w:cstheme="majorBidi"/>
      <w:i/>
      <w:iCs/>
    </w:rPr>
  </w:style>
  <w:style w:type="character" w:customStyle="1" w:styleId="Ttulo1Car">
    <w:name w:val="Título 1 Car"/>
    <w:basedOn w:val="Fuentedeprrafopredeter"/>
    <w:link w:val="Ttulo1"/>
    <w:uiPriority w:val="9"/>
    <w:rsid w:val="00401A36"/>
    <w:rPr>
      <w:rFonts w:eastAsiaTheme="majorEastAsia" w:cstheme="majorBidi"/>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401A3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401A36"/>
    <w:rPr>
      <w:rFonts w:eastAsiaTheme="majorEastAsia" w:cstheme="majorBidi"/>
      <w:caps/>
      <w:color w:val="622423" w:themeColor="accent2" w:themeShade="7F"/>
      <w:sz w:val="24"/>
      <w:szCs w:val="24"/>
    </w:rPr>
  </w:style>
  <w:style w:type="character" w:customStyle="1" w:styleId="Ttulo4Car">
    <w:name w:val="Título 4 Car"/>
    <w:basedOn w:val="Fuentedeprrafopredeter"/>
    <w:link w:val="Ttulo4"/>
    <w:uiPriority w:val="9"/>
    <w:semiHidden/>
    <w:rsid w:val="00401A36"/>
    <w:rPr>
      <w:rFonts w:eastAsiaTheme="majorEastAsia" w:cstheme="majorBidi"/>
      <w:caps/>
      <w:color w:val="622423" w:themeColor="accent2" w:themeShade="7F"/>
      <w:spacing w:val="10"/>
    </w:rPr>
  </w:style>
  <w:style w:type="character" w:customStyle="1" w:styleId="Ttulo5Car">
    <w:name w:val="Título 5 Car"/>
    <w:basedOn w:val="Fuentedeprrafopredeter"/>
    <w:link w:val="Ttulo5"/>
    <w:uiPriority w:val="9"/>
    <w:semiHidden/>
    <w:rsid w:val="00401A36"/>
    <w:rPr>
      <w:rFonts w:eastAsiaTheme="majorEastAsia" w:cstheme="majorBidi"/>
      <w:caps/>
      <w:color w:val="622423" w:themeColor="accent2" w:themeShade="7F"/>
      <w:spacing w:val="10"/>
    </w:rPr>
  </w:style>
  <w:style w:type="character" w:customStyle="1" w:styleId="Ttulo6Car">
    <w:name w:val="Título 6 Car"/>
    <w:basedOn w:val="Fuentedeprrafopredeter"/>
    <w:link w:val="Ttulo6"/>
    <w:uiPriority w:val="9"/>
    <w:semiHidden/>
    <w:rsid w:val="00401A36"/>
    <w:rPr>
      <w:rFonts w:eastAsiaTheme="majorEastAsia" w:cstheme="majorBidi"/>
      <w:caps/>
      <w:color w:val="943634" w:themeColor="accent2" w:themeShade="BF"/>
      <w:spacing w:val="10"/>
    </w:rPr>
  </w:style>
  <w:style w:type="character" w:customStyle="1" w:styleId="Ttulo7Car">
    <w:name w:val="Título 7 Car"/>
    <w:basedOn w:val="Fuentedeprrafopredeter"/>
    <w:link w:val="Ttulo7"/>
    <w:uiPriority w:val="9"/>
    <w:semiHidden/>
    <w:rsid w:val="00401A36"/>
    <w:rPr>
      <w:rFonts w:eastAsiaTheme="majorEastAsia" w:cstheme="majorBidi"/>
      <w:i/>
      <w:iCs/>
      <w:caps/>
      <w:color w:val="943634" w:themeColor="accent2" w:themeShade="BF"/>
      <w:spacing w:val="10"/>
    </w:rPr>
  </w:style>
  <w:style w:type="character" w:customStyle="1" w:styleId="Ttulo8Car">
    <w:name w:val="Título 8 Car"/>
    <w:basedOn w:val="Fuentedeprrafopredeter"/>
    <w:link w:val="Ttulo8"/>
    <w:uiPriority w:val="9"/>
    <w:semiHidden/>
    <w:rsid w:val="00401A36"/>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401A36"/>
    <w:rPr>
      <w:rFonts w:eastAsiaTheme="majorEastAsia" w:cstheme="majorBidi"/>
      <w:i/>
      <w:iCs/>
      <w:caps/>
      <w:spacing w:val="10"/>
      <w:sz w:val="20"/>
      <w:szCs w:val="20"/>
    </w:rPr>
  </w:style>
  <w:style w:type="paragraph" w:styleId="Epgrafe">
    <w:name w:val="caption"/>
    <w:basedOn w:val="Normal"/>
    <w:next w:val="Normal"/>
    <w:uiPriority w:val="35"/>
    <w:semiHidden/>
    <w:unhideWhenUsed/>
    <w:qFormat/>
    <w:rsid w:val="00401A36"/>
    <w:rPr>
      <w:caps/>
      <w:spacing w:val="10"/>
      <w:sz w:val="18"/>
      <w:szCs w:val="18"/>
    </w:rPr>
  </w:style>
  <w:style w:type="paragraph" w:styleId="Ttulo">
    <w:name w:val="Title"/>
    <w:basedOn w:val="Normal"/>
    <w:next w:val="Normal"/>
    <w:link w:val="TtuloCar"/>
    <w:uiPriority w:val="10"/>
    <w:qFormat/>
    <w:rsid w:val="00401A3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401A36"/>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ar"/>
    <w:uiPriority w:val="11"/>
    <w:qFormat/>
    <w:rsid w:val="00401A3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401A36"/>
    <w:rPr>
      <w:rFonts w:eastAsiaTheme="majorEastAsia" w:cstheme="majorBidi"/>
      <w:caps/>
      <w:spacing w:val="20"/>
      <w:sz w:val="18"/>
      <w:szCs w:val="18"/>
    </w:rPr>
  </w:style>
  <w:style w:type="character" w:styleId="Textoennegrita">
    <w:name w:val="Strong"/>
    <w:uiPriority w:val="22"/>
    <w:qFormat/>
    <w:rsid w:val="00401A36"/>
    <w:rPr>
      <w:b/>
      <w:bCs/>
      <w:color w:val="943634" w:themeColor="accent2" w:themeShade="BF"/>
      <w:spacing w:val="5"/>
    </w:rPr>
  </w:style>
  <w:style w:type="paragraph" w:styleId="Sinespaciado">
    <w:name w:val="No Spacing"/>
    <w:basedOn w:val="Normal"/>
    <w:link w:val="SinespaciadoCar"/>
    <w:uiPriority w:val="1"/>
    <w:qFormat/>
    <w:rsid w:val="00401A36"/>
    <w:pPr>
      <w:spacing w:after="0" w:line="240" w:lineRule="auto"/>
    </w:pPr>
  </w:style>
  <w:style w:type="character" w:customStyle="1" w:styleId="SinespaciadoCar">
    <w:name w:val="Sin espaciado Car"/>
    <w:basedOn w:val="Fuentedeprrafopredeter"/>
    <w:link w:val="Sinespaciado"/>
    <w:uiPriority w:val="1"/>
    <w:rsid w:val="00401A36"/>
  </w:style>
  <w:style w:type="paragraph" w:styleId="Prrafodelista">
    <w:name w:val="List Paragraph"/>
    <w:basedOn w:val="Normal"/>
    <w:uiPriority w:val="34"/>
    <w:qFormat/>
    <w:rsid w:val="00401A36"/>
    <w:pPr>
      <w:ind w:left="720"/>
      <w:contextualSpacing/>
    </w:pPr>
  </w:style>
  <w:style w:type="character" w:styleId="Referenciasutil">
    <w:name w:val="Subtle Reference"/>
    <w:basedOn w:val="Fuentedeprrafopredeter"/>
    <w:uiPriority w:val="31"/>
    <w:qFormat/>
    <w:rsid w:val="00401A3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401A3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401A36"/>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401A36"/>
    <w:pPr>
      <w:outlineLvl w:val="9"/>
    </w:pPr>
  </w:style>
  <w:style w:type="paragraph" w:styleId="Textodeglobo">
    <w:name w:val="Balloon Text"/>
    <w:basedOn w:val="Normal"/>
    <w:link w:val="TextodegloboCar"/>
    <w:rsid w:val="00CB2F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CB2F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pixelsPerInch w:val="72"/>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3714</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cp:lastModifiedBy>Andes</cp:lastModifiedBy>
  <cp:revision>2</cp:revision>
  <cp:lastPrinted>1601-01-01T00:00:00Z</cp:lastPrinted>
  <dcterms:created xsi:type="dcterms:W3CDTF">2009-05-15T18:43:00Z</dcterms:created>
  <dcterms:modified xsi:type="dcterms:W3CDTF">2009-05-15T18:43:00Z</dcterms:modified>
</cp:coreProperties>
</file>