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B41" w:rsidRDefault="00BC3B41" w:rsidP="00BC3B41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Trabajo Práctico 8</w:t>
      </w:r>
    </w:p>
    <w:p w:rsidR="00BC3B41" w:rsidRPr="00EC703C" w:rsidRDefault="00BC3B41" w:rsidP="00BC3B41">
      <w:pPr>
        <w:jc w:val="center"/>
        <w:rPr>
          <w:b/>
          <w:sz w:val="16"/>
          <w:szCs w:val="16"/>
        </w:rPr>
      </w:pPr>
    </w:p>
    <w:p w:rsidR="00BC3B41" w:rsidRPr="00EC703C" w:rsidRDefault="00BC3B41" w:rsidP="00BC3B4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Identificación de sistemas</w:t>
      </w:r>
    </w:p>
    <w:p w:rsidR="00BC3B41" w:rsidRDefault="00BC3B41"/>
    <w:p w:rsidR="00BC3B41" w:rsidRPr="00BC3B41" w:rsidRDefault="00BC3B41">
      <w:pPr>
        <w:rPr>
          <w:b/>
          <w:u w:val="single"/>
        </w:rPr>
      </w:pPr>
      <w:r w:rsidRPr="00BC3B41">
        <w:rPr>
          <w:b/>
          <w:u w:val="single"/>
        </w:rPr>
        <w:t>EJERCICIO 1:</w:t>
      </w:r>
    </w:p>
    <w:p w:rsidR="00BC3B41" w:rsidRDefault="00BC3B41"/>
    <w:p w:rsidR="00BC3B41" w:rsidRPr="008E34A5" w:rsidRDefault="008E34A5" w:rsidP="006A0966">
      <w:pPr>
        <w:jc w:val="both"/>
        <w:rPr>
          <w:b/>
          <w:i/>
        </w:rPr>
      </w:pPr>
      <w:r w:rsidRPr="008E34A5">
        <w:rPr>
          <w:b/>
          <w:i/>
        </w:rPr>
        <w:t xml:space="preserve">Considere el sistema y[n] = 0,3y[n-1] – 0,4y[n-2] + 0,2y[n-3] + x[n] y genere una secuencia de salida a una entrada de tipo aleatoria con distribución uniforme y valor medio cero. </w:t>
      </w:r>
    </w:p>
    <w:p w:rsidR="00BC3B41" w:rsidRDefault="00BC3B41"/>
    <w:p w:rsidR="00785E2F" w:rsidRDefault="00966CA2" w:rsidP="00785E2F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r w:rsidR="00785E2F">
        <w:rPr>
          <w:rFonts w:ascii="Courier New" w:hAnsi="Courier New" w:cs="Courier New"/>
          <w:color w:val="000000"/>
          <w:sz w:val="20"/>
          <w:szCs w:val="20"/>
        </w:rPr>
        <w:t>oef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85E2F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85E2F">
        <w:rPr>
          <w:rFonts w:ascii="Courier New" w:hAnsi="Courier New" w:cs="Courier New"/>
          <w:color w:val="000000"/>
          <w:sz w:val="20"/>
          <w:szCs w:val="20"/>
        </w:rPr>
        <w:t xml:space="preserve">[1 -0.3 0.4 -0.2]; </w:t>
      </w:r>
      <w:r w:rsidR="00785E2F">
        <w:rPr>
          <w:rFonts w:ascii="Courier New" w:hAnsi="Courier New" w:cs="Courier New"/>
          <w:color w:val="228B22"/>
          <w:sz w:val="20"/>
          <w:szCs w:val="20"/>
        </w:rPr>
        <w:t>%coeficientes Ak del sistema (acompañan a Y)</w:t>
      </w:r>
    </w:p>
    <w:p w:rsidR="00785E2F" w:rsidRDefault="00966CA2" w:rsidP="00785E2F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</w:t>
      </w:r>
      <w:r w:rsidR="00785E2F">
        <w:rPr>
          <w:rFonts w:ascii="Courier New" w:hAnsi="Courier New" w:cs="Courier New"/>
          <w:color w:val="000000"/>
          <w:sz w:val="20"/>
          <w:szCs w:val="20"/>
        </w:rPr>
        <w:t xml:space="preserve">ntrada=rand(1,1000)-0.5; </w:t>
      </w:r>
      <w:r w:rsidR="00785E2F">
        <w:rPr>
          <w:rFonts w:ascii="Courier New" w:hAnsi="Courier New" w:cs="Courier New"/>
          <w:color w:val="228B22"/>
          <w:sz w:val="20"/>
          <w:szCs w:val="20"/>
        </w:rPr>
        <w:t>%entrada aleatoria con media</w:t>
      </w:r>
      <w:r w:rsidR="003A2A82">
        <w:rPr>
          <w:rFonts w:ascii="Courier New" w:hAnsi="Courier New" w:cs="Courier New"/>
          <w:color w:val="228B22"/>
          <w:sz w:val="20"/>
          <w:szCs w:val="20"/>
        </w:rPr>
        <w:t xml:space="preserve"> aproximada</w:t>
      </w:r>
      <w:r w:rsidR="00785E2F">
        <w:rPr>
          <w:rFonts w:ascii="Courier New" w:hAnsi="Courier New" w:cs="Courier New"/>
          <w:color w:val="228B22"/>
          <w:sz w:val="20"/>
          <w:szCs w:val="20"/>
        </w:rPr>
        <w:t xml:space="preserve"> cero</w:t>
      </w:r>
    </w:p>
    <w:p w:rsidR="00785E2F" w:rsidRDefault="00785E2F" w:rsidP="00785E2F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%obtengo la salida</w:t>
      </w:r>
      <w:r w:rsidR="00E1273B">
        <w:rPr>
          <w:rFonts w:ascii="Courier New" w:hAnsi="Courier New" w:cs="Courier New"/>
          <w:color w:val="228B22"/>
          <w:sz w:val="20"/>
          <w:szCs w:val="20"/>
        </w:rPr>
        <w:t xml:space="preserve"> del sistema con coeficientes Bk = 1 y Ak = coef</w:t>
      </w:r>
    </w:p>
    <w:p w:rsidR="00E1273B" w:rsidRDefault="00966CA2" w:rsidP="00785E2F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</w:t>
      </w:r>
      <w:r w:rsidR="00E1273B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1273B">
        <w:rPr>
          <w:rFonts w:ascii="Courier New" w:hAnsi="Courier New" w:cs="Courier New"/>
          <w:color w:val="000000"/>
          <w:sz w:val="20"/>
          <w:szCs w:val="20"/>
        </w:rPr>
        <w:t>filter(1,coef,entrada);</w:t>
      </w:r>
    </w:p>
    <w:p w:rsidR="00D84AAA" w:rsidRDefault="00D84AAA" w:rsidP="00785E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D84AAA" w:rsidRDefault="00D84AAA" w:rsidP="00490F51">
      <w:pPr>
        <w:jc w:val="both"/>
      </w:pPr>
      <w:r w:rsidRPr="008E34A5">
        <w:rPr>
          <w:b/>
          <w:i/>
        </w:rPr>
        <w:t>Utilizando esta señal de salida implemente el método de predicción lineal y verifique el comportamiento de los criterios para estimación del orden.</w:t>
      </w:r>
    </w:p>
    <w:p w:rsidR="00D84AAA" w:rsidRDefault="00D84AAA" w:rsidP="00785E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785E2F" w:rsidRDefault="00966CA2" w:rsidP="00785E2F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</w:t>
      </w:r>
      <w:r w:rsidR="00785E2F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85E2F">
        <w:rPr>
          <w:rFonts w:ascii="Courier New" w:hAnsi="Courier New" w:cs="Courier New"/>
          <w:color w:val="000000"/>
          <w:sz w:val="20"/>
          <w:szCs w:val="20"/>
        </w:rPr>
        <w:t xml:space="preserve">autocorr(y); </w:t>
      </w:r>
      <w:r w:rsidR="00785E2F">
        <w:rPr>
          <w:rFonts w:ascii="Courier New" w:hAnsi="Courier New" w:cs="Courier New"/>
          <w:color w:val="228B22"/>
          <w:sz w:val="20"/>
          <w:szCs w:val="20"/>
        </w:rPr>
        <w:t>%obtengo el vector de autocorrelaci</w:t>
      </w:r>
      <w:r w:rsidR="003A2A82">
        <w:rPr>
          <w:rFonts w:ascii="Courier New" w:hAnsi="Courier New" w:cs="Courier New"/>
          <w:color w:val="228B22"/>
          <w:sz w:val="20"/>
          <w:szCs w:val="20"/>
        </w:rPr>
        <w:t>ó</w:t>
      </w:r>
      <w:r w:rsidR="00785E2F">
        <w:rPr>
          <w:rFonts w:ascii="Courier New" w:hAnsi="Courier New" w:cs="Courier New"/>
          <w:color w:val="228B22"/>
          <w:sz w:val="20"/>
          <w:szCs w:val="20"/>
        </w:rPr>
        <w:t>n</w:t>
      </w:r>
      <w:r w:rsidR="00587859">
        <w:rPr>
          <w:rFonts w:ascii="Courier New" w:hAnsi="Courier New" w:cs="Courier New"/>
          <w:color w:val="228B22"/>
          <w:sz w:val="20"/>
          <w:szCs w:val="20"/>
        </w:rPr>
        <w:t xml:space="preserve"> de la salida</w:t>
      </w:r>
    </w:p>
    <w:p w:rsidR="00785E2F" w:rsidRDefault="00785E2F" w:rsidP="00785E2F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[a,g,e]</w:t>
      </w:r>
      <w:r w:rsidR="00966C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966C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LevDur(r,10); </w:t>
      </w:r>
      <w:r>
        <w:rPr>
          <w:rFonts w:ascii="Courier New" w:hAnsi="Courier New" w:cs="Courier New"/>
          <w:color w:val="228B22"/>
          <w:sz w:val="20"/>
          <w:szCs w:val="20"/>
        </w:rPr>
        <w:t>%aplico algoritmo de Levinson-Durbin</w:t>
      </w:r>
      <w:r w:rsidR="008A1807">
        <w:rPr>
          <w:rFonts w:ascii="Courier New" w:hAnsi="Courier New" w:cs="Courier New"/>
          <w:color w:val="228B22"/>
          <w:sz w:val="20"/>
          <w:szCs w:val="20"/>
        </w:rPr>
        <w:t xml:space="preserve"> de orden 10 y obtengo los coeficientes “a” del sistema AR, así como los errores “e”</w:t>
      </w:r>
      <w:r w:rsidR="00EA705E">
        <w:rPr>
          <w:rFonts w:ascii="Courier New" w:hAnsi="Courier New" w:cs="Courier New"/>
          <w:color w:val="228B22"/>
          <w:sz w:val="20"/>
          <w:szCs w:val="20"/>
        </w:rPr>
        <w:t xml:space="preserve"> y la ganancia “g” del sistema</w:t>
      </w:r>
    </w:p>
    <w:p w:rsidR="00215C58" w:rsidRDefault="00794E4E">
      <w:r>
        <w:rPr>
          <w:noProof/>
          <w:lang w:val="es-AR" w:eastAsia="es-AR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36830</wp:posOffset>
            </wp:positionV>
            <wp:extent cx="1626870" cy="584835"/>
            <wp:effectExtent l="0" t="0" r="0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36830</wp:posOffset>
            </wp:positionV>
            <wp:extent cx="1605280" cy="22542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1616075" cy="2254250"/>
            <wp:effectExtent l="0" t="0" r="317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807" w:rsidRDefault="008A1807"/>
    <w:p w:rsidR="008A1807" w:rsidRDefault="008A1807"/>
    <w:p w:rsidR="008A1807" w:rsidRDefault="008A1807"/>
    <w:p w:rsidR="008A1807" w:rsidRDefault="008A1807"/>
    <w:p w:rsidR="008A1807" w:rsidRDefault="008A1807"/>
    <w:p w:rsidR="008A1807" w:rsidRDefault="008A1807"/>
    <w:p w:rsidR="008A1807" w:rsidRDefault="008A1807"/>
    <w:p w:rsidR="008A1807" w:rsidRDefault="008A1807"/>
    <w:p w:rsidR="008A1807" w:rsidRDefault="008A1807">
      <w:pPr>
        <w:rPr>
          <w:b/>
          <w:i/>
        </w:rPr>
      </w:pPr>
    </w:p>
    <w:p w:rsidR="00EA705E" w:rsidRDefault="00EA705E">
      <w:pPr>
        <w:rPr>
          <w:b/>
          <w:i/>
        </w:rPr>
      </w:pPr>
    </w:p>
    <w:p w:rsidR="00EA705E" w:rsidRDefault="00EA705E">
      <w:pPr>
        <w:rPr>
          <w:b/>
          <w:i/>
        </w:rPr>
      </w:pPr>
    </w:p>
    <w:p w:rsidR="00EA705E" w:rsidRDefault="00EA705E">
      <w:pPr>
        <w:rPr>
          <w:b/>
          <w:i/>
        </w:rPr>
      </w:pPr>
    </w:p>
    <w:p w:rsidR="00D84AAA" w:rsidRDefault="00D84AAA"/>
    <w:p w:rsidR="00215C58" w:rsidRDefault="00D84AAA">
      <w:r>
        <w:t>Ahora observemos los criterios de estimación de orden:</w:t>
      </w:r>
    </w:p>
    <w:p w:rsidR="00D84AAA" w:rsidRDefault="00D84AAA"/>
    <w:p w:rsidR="00E66BA0" w:rsidRDefault="00E66BA0" w:rsidP="00E66BA0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[Vp]</w:t>
      </w:r>
      <w:r w:rsidR="00D84A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D84A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prediccionFinal(ep,r0,orden)</w:t>
      </w:r>
    </w:p>
    <w:p w:rsidR="00E66BA0" w:rsidRPr="00E66BA0" w:rsidRDefault="00E66BA0" w:rsidP="00E66BA0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66BA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66B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i=1:orden</w:t>
      </w:r>
    </w:p>
    <w:p w:rsidR="00E66BA0" w:rsidRPr="00E66BA0" w:rsidRDefault="00E66BA0" w:rsidP="00E66BA0">
      <w:pPr>
        <w:rPr>
          <w:lang w:val="en-US"/>
        </w:rPr>
      </w:pPr>
      <w:r w:rsidRPr="00E66B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E66BA0">
        <w:rPr>
          <w:rFonts w:ascii="Courier New" w:hAnsi="Courier New" w:cs="Courier New"/>
          <w:color w:val="000000"/>
          <w:sz w:val="20"/>
          <w:szCs w:val="20"/>
          <w:lang w:val="en-US"/>
        </w:rPr>
        <w:t>p(i)</w:t>
      </w:r>
      <w:r w:rsidR="00D84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6BA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D84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6BA0">
        <w:rPr>
          <w:rFonts w:ascii="Courier New" w:hAnsi="Courier New" w:cs="Courier New"/>
          <w:color w:val="000000"/>
          <w:sz w:val="20"/>
          <w:szCs w:val="20"/>
          <w:lang w:val="en-US"/>
        </w:rPr>
        <w:t>(ep(i)/r0);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6BA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% </w:t>
      </w:r>
      <w:r w:rsidRPr="00E66BA0">
        <w:rPr>
          <w:rFonts w:ascii="Cordia New" w:hAnsi="Cordia New" w:cs="Cordia New"/>
          <w:color w:val="008000"/>
          <w:lang w:val="en-US"/>
        </w:rPr>
        <w:t>V</w:t>
      </w:r>
      <w:r w:rsidRPr="00E66BA0">
        <w:rPr>
          <w:rFonts w:ascii="Cordia New" w:hAnsi="Cordia New" w:cs="Cordia New"/>
          <w:color w:val="008000"/>
          <w:vertAlign w:val="subscript"/>
          <w:lang w:val="en-US"/>
        </w:rPr>
        <w:t>p</w:t>
      </w:r>
      <w:r w:rsidRPr="00E66BA0">
        <w:rPr>
          <w:rFonts w:ascii="Cordia New" w:hAnsi="Cordia New" w:cs="Cordia New"/>
          <w:color w:val="008000"/>
          <w:lang w:val="en-US"/>
        </w:rPr>
        <w:t xml:space="preserve"> = e</w:t>
      </w:r>
      <w:r w:rsidRPr="00E66BA0">
        <w:rPr>
          <w:rFonts w:ascii="Cordia New" w:hAnsi="Cordia New" w:cs="Cordia New"/>
          <w:color w:val="008000"/>
          <w:vertAlign w:val="subscript"/>
          <w:lang w:val="en-US"/>
        </w:rPr>
        <w:t>p</w:t>
      </w:r>
      <w:r w:rsidRPr="00E66BA0">
        <w:rPr>
          <w:rFonts w:ascii="Cordia New" w:hAnsi="Cordia New" w:cs="Cordia New"/>
          <w:color w:val="008000"/>
          <w:lang w:val="en-US"/>
        </w:rPr>
        <w:t xml:space="preserve"> / e</w:t>
      </w:r>
      <w:r w:rsidRPr="00E66BA0">
        <w:rPr>
          <w:rFonts w:ascii="Cordia New" w:hAnsi="Cordia New" w:cs="Cordia New"/>
          <w:color w:val="008000"/>
          <w:vertAlign w:val="subscript"/>
          <w:lang w:val="en-US"/>
        </w:rPr>
        <w:t>0</w:t>
      </w:r>
    </w:p>
    <w:p w:rsidR="00E66BA0" w:rsidRDefault="00E66BA0" w:rsidP="00E66BA0">
      <w:pPr>
        <w:autoSpaceDE w:val="0"/>
        <w:autoSpaceDN w:val="0"/>
        <w:adjustRightInd w:val="0"/>
        <w:rPr>
          <w:rFonts w:ascii="Courier New" w:hAnsi="Courier New"/>
        </w:rPr>
      </w:pPr>
      <w:r w:rsidRPr="00E66B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6BA0" w:rsidRDefault="00E66BA0" w:rsidP="00E66BA0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6BA0" w:rsidRDefault="00E66BA0"/>
    <w:p w:rsidR="008A1807" w:rsidRDefault="00E66BA0" w:rsidP="008A1807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</w:t>
      </w:r>
      <w:r w:rsidR="008A1807">
        <w:rPr>
          <w:rFonts w:ascii="Courier New" w:hAnsi="Courier New" w:cs="Courier New"/>
          <w:color w:val="000000"/>
          <w:sz w:val="20"/>
          <w:szCs w:val="20"/>
        </w:rPr>
        <w:t>p</w:t>
      </w:r>
      <w:r w:rsidR="00966C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A1807">
        <w:rPr>
          <w:rFonts w:ascii="Courier New" w:hAnsi="Courier New" w:cs="Courier New"/>
          <w:color w:val="000000"/>
          <w:sz w:val="20"/>
          <w:szCs w:val="20"/>
        </w:rPr>
        <w:t>=</w:t>
      </w:r>
      <w:r w:rsidR="00966C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A1807">
        <w:rPr>
          <w:rFonts w:ascii="Courier New" w:hAnsi="Courier New" w:cs="Courier New"/>
          <w:color w:val="000000"/>
          <w:sz w:val="20"/>
          <w:szCs w:val="20"/>
        </w:rPr>
        <w:t xml:space="preserve">prediccionFinal(e,r(1),10); </w:t>
      </w:r>
      <w:r w:rsidR="008A1807">
        <w:rPr>
          <w:rFonts w:ascii="Courier New" w:hAnsi="Courier New" w:cs="Courier New"/>
          <w:color w:val="228B22"/>
          <w:sz w:val="20"/>
          <w:szCs w:val="20"/>
        </w:rPr>
        <w:t>%error de predicción final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hasta orden 10</w:t>
      </w:r>
    </w:p>
    <w:p w:rsidR="00EA705E" w:rsidRDefault="00EA705E" w:rsidP="008A1807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:rsidR="00EA705E" w:rsidRDefault="00EA705E" w:rsidP="00EA705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r w:rsidR="00E66BA0"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EA705E" w:rsidRDefault="00EA705E" w:rsidP="00EA705E">
      <w:pPr>
        <w:autoSpaceDE w:val="0"/>
        <w:autoSpaceDN w:val="0"/>
        <w:adjustRightInd w:val="0"/>
        <w:rPr>
          <w:rFonts w:ascii="Courier New" w:hAnsi="Courier New"/>
        </w:rPr>
      </w:pPr>
    </w:p>
    <w:p w:rsidR="00EA705E" w:rsidRDefault="00EA705E" w:rsidP="00057155">
      <w:pPr>
        <w:jc w:val="both"/>
      </w:pPr>
      <w:r w:rsidRPr="00EA705E">
        <w:t xml:space="preserve">En la gráfica podemos observar </w:t>
      </w:r>
      <w:r>
        <w:t xml:space="preserve">como los valores </w:t>
      </w:r>
      <w:r w:rsidR="00E66BA0">
        <w:t xml:space="preserve">del error </w:t>
      </w:r>
      <w:r>
        <w:t>Vp decrecen acorde se incrementa el orden, pero es monóto</w:t>
      </w:r>
      <w:r w:rsidR="00E66BA0">
        <w:t>namente decreciente.</w:t>
      </w:r>
      <w:r>
        <w:t xml:space="preserve"> </w:t>
      </w:r>
      <w:r w:rsidR="00E66BA0">
        <w:t>P</w:t>
      </w:r>
      <w:r>
        <w:t xml:space="preserve">or lo que el criterio para determinar un orden </w:t>
      </w:r>
      <w:r w:rsidR="00E66BA0">
        <w:t>es algo arbitrario aunque parece indicar que orden 4 sería suficiente, esto es debido a que, entre el orden 4 y el 5 el error se disminuye en una cantidad pequeña (menor a un umbral de error aceptado, el cual también es arbitrario).</w:t>
      </w:r>
    </w:p>
    <w:p w:rsidR="00E66BA0" w:rsidRPr="00EA705E" w:rsidRDefault="00E66BA0" w:rsidP="00EA705E"/>
    <w:p w:rsidR="008A1807" w:rsidRPr="00EA705E" w:rsidRDefault="00794E4E" w:rsidP="008A18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inside</wp:align>
            </wp:positionV>
            <wp:extent cx="4435475" cy="3581400"/>
            <wp:effectExtent l="0" t="0" r="317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807" w:rsidRPr="00966CA2" w:rsidRDefault="008A1807" w:rsidP="008A18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A1807" w:rsidRDefault="00EF092F" w:rsidP="008A18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171pt;margin-top:2.45pt;width:84.25pt;height:31.25pt;z-index:251656704">
            <v:imagedata r:id="rId8" o:title=""/>
          </v:shape>
          <o:OLEObject Type="Embed" ProgID="Equation.3" ShapeID="_x0000_s1032" DrawAspect="Content" ObjectID="_1462805398" r:id="rId9"/>
        </w:object>
      </w:r>
      <w:r w:rsidR="00D84AAA">
        <w:rPr>
          <w:rFonts w:ascii="Courier New" w:hAnsi="Courier New" w:cs="Courier New"/>
          <w:color w:val="000000"/>
          <w:sz w:val="20"/>
          <w:szCs w:val="20"/>
          <w:lang w:val="en-US"/>
        </w:rPr>
        <w:t>Criterio de Akaike:</w:t>
      </w:r>
    </w:p>
    <w:p w:rsidR="00D84AAA" w:rsidRDefault="00D84AAA" w:rsidP="008A18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201F" w:rsidRDefault="00C7201F" w:rsidP="008A18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66BA0" w:rsidRDefault="00E66BA0" w:rsidP="00E66BA0">
      <w:pPr>
        <w:autoSpaceDE w:val="0"/>
        <w:autoSpaceDN w:val="0"/>
        <w:adjustRightInd w:val="0"/>
        <w:rPr>
          <w:rFonts w:ascii="Courier New" w:hAnsi="Courier New"/>
        </w:rPr>
      </w:pPr>
      <w:r w:rsidRPr="00057155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57155">
        <w:rPr>
          <w:rFonts w:ascii="Courier New" w:hAnsi="Courier New" w:cs="Courier New"/>
          <w:color w:val="000000"/>
          <w:sz w:val="20"/>
          <w:szCs w:val="20"/>
        </w:rPr>
        <w:t>[</w:t>
      </w:r>
      <w:r w:rsidR="00D84AAA" w:rsidRPr="00057155">
        <w:rPr>
          <w:rFonts w:ascii="Courier New" w:hAnsi="Courier New" w:cs="Courier New"/>
          <w:color w:val="000000"/>
          <w:sz w:val="20"/>
          <w:szCs w:val="20"/>
        </w:rPr>
        <w:t>I</w:t>
      </w:r>
      <w:r w:rsidRPr="00057155">
        <w:rPr>
          <w:rFonts w:ascii="Courier New" w:hAnsi="Courier New" w:cs="Courier New"/>
          <w:color w:val="000000"/>
          <w:sz w:val="20"/>
          <w:szCs w:val="20"/>
        </w:rPr>
        <w:t>p] = akaike(ep,ne,orden)</w:t>
      </w:r>
      <w:r w:rsidR="000571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057155">
        <w:rPr>
          <w:rFonts w:ascii="Courier New" w:hAnsi="Courier New" w:cs="Courier New"/>
          <w:color w:val="228B22"/>
          <w:sz w:val="20"/>
          <w:szCs w:val="20"/>
        </w:rPr>
        <w:t xml:space="preserve">ep es el error y </w:t>
      </w:r>
      <w:r>
        <w:rPr>
          <w:rFonts w:ascii="Courier New" w:hAnsi="Courier New" w:cs="Courier New"/>
          <w:color w:val="228B22"/>
          <w:sz w:val="20"/>
          <w:szCs w:val="20"/>
        </w:rPr>
        <w:t>ne es el número efectivo de muestras en la señal</w:t>
      </w:r>
      <w:r w:rsidR="00057155">
        <w:rPr>
          <w:rFonts w:ascii="Courier New" w:hAnsi="Courier New" w:cs="Courier New"/>
          <w:color w:val="228B22"/>
          <w:sz w:val="20"/>
          <w:szCs w:val="20"/>
        </w:rPr>
        <w:t xml:space="preserve"> (N si uso ventana cuadrada)</w:t>
      </w:r>
    </w:p>
    <w:p w:rsidR="00E66BA0" w:rsidRPr="00EA705E" w:rsidRDefault="00E66BA0" w:rsidP="00E66BA0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A705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A70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i=1:orden</w:t>
      </w:r>
    </w:p>
    <w:p w:rsidR="00E66BA0" w:rsidRPr="00966CA2" w:rsidRDefault="00D84AAA" w:rsidP="00E66BA0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</w:t>
      </w:r>
      <w:r w:rsidR="00E66BA0" w:rsidRPr="00966CA2">
        <w:rPr>
          <w:rFonts w:ascii="Courier New" w:hAnsi="Courier New" w:cs="Courier New"/>
          <w:color w:val="000000"/>
          <w:sz w:val="20"/>
          <w:szCs w:val="20"/>
          <w:lang w:val="en-US"/>
        </w:rPr>
        <w:t>p(i)</w:t>
      </w:r>
      <w:r w:rsidR="00E66B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66BA0" w:rsidRPr="00966CA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E66B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66BA0" w:rsidRPr="00966CA2">
        <w:rPr>
          <w:rFonts w:ascii="Courier New" w:hAnsi="Courier New" w:cs="Courier New"/>
          <w:color w:val="000000"/>
          <w:sz w:val="20"/>
          <w:szCs w:val="20"/>
          <w:lang w:val="en-US"/>
        </w:rPr>
        <w:t>log(ep(i))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66BA0" w:rsidRPr="00966CA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66BA0" w:rsidRPr="00966CA2">
        <w:rPr>
          <w:rFonts w:ascii="Courier New" w:hAnsi="Courier New" w:cs="Courier New"/>
          <w:color w:val="000000"/>
          <w:sz w:val="20"/>
          <w:szCs w:val="20"/>
          <w:lang w:val="en-US"/>
        </w:rPr>
        <w:t>2*i/(ne);</w:t>
      </w:r>
    </w:p>
    <w:p w:rsidR="00E66BA0" w:rsidRDefault="00E66BA0" w:rsidP="00E66BA0">
      <w:pPr>
        <w:autoSpaceDE w:val="0"/>
        <w:autoSpaceDN w:val="0"/>
        <w:adjustRightInd w:val="0"/>
        <w:rPr>
          <w:rFonts w:ascii="Courier New" w:hAnsi="Courier New"/>
        </w:rPr>
      </w:pPr>
      <w:r w:rsidRPr="00966C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6BA0" w:rsidRDefault="00E66BA0" w:rsidP="00E66BA0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7201F" w:rsidRDefault="00C7201F" w:rsidP="00E66B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C53AB6" w:rsidRDefault="00C53AB6" w:rsidP="00E66BA0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</w:t>
      </w:r>
      <w:r w:rsidR="00E66BA0" w:rsidRPr="00EA705E">
        <w:rPr>
          <w:rFonts w:ascii="Courier New" w:hAnsi="Courier New" w:cs="Courier New"/>
          <w:color w:val="000000"/>
          <w:sz w:val="20"/>
          <w:szCs w:val="20"/>
        </w:rPr>
        <w:t xml:space="preserve">p = akaike(e,1000,10); </w:t>
      </w:r>
      <w:r w:rsidR="00E66BA0" w:rsidRPr="00EA705E">
        <w:rPr>
          <w:rFonts w:ascii="Courier New" w:hAnsi="Courier New" w:cs="Courier New"/>
          <w:color w:val="228B22"/>
          <w:sz w:val="20"/>
          <w:szCs w:val="20"/>
        </w:rPr>
        <w:t>%aplico criterio de Akaike</w:t>
      </w:r>
    </w:p>
    <w:p w:rsidR="00C53AB6" w:rsidRPr="00C53AB6" w:rsidRDefault="00C53AB6" w:rsidP="00C53A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53AB6">
        <w:rPr>
          <w:rFonts w:ascii="Courier New" w:hAnsi="Courier New" w:cs="Courier New"/>
          <w:color w:val="000000"/>
          <w:sz w:val="20"/>
          <w:szCs w:val="20"/>
        </w:rPr>
        <w:t>plot(Ip);</w:t>
      </w:r>
    </w:p>
    <w:p w:rsidR="00215C58" w:rsidRDefault="00794E4E">
      <w:r>
        <w:rPr>
          <w:noProof/>
          <w:lang w:val="es-AR" w:eastAsia="es-A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107950</wp:posOffset>
            </wp:positionV>
            <wp:extent cx="4457700" cy="3595370"/>
            <wp:effectExtent l="0" t="0" r="0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AB6" w:rsidRDefault="00C53AB6"/>
    <w:p w:rsidR="00C53AB6" w:rsidRDefault="00C53AB6"/>
    <w:p w:rsidR="00C53AB6" w:rsidRDefault="00C53AB6"/>
    <w:p w:rsidR="00C53AB6" w:rsidRDefault="00C53AB6"/>
    <w:p w:rsidR="00C53AB6" w:rsidRDefault="00C53AB6"/>
    <w:p w:rsidR="00C53AB6" w:rsidRDefault="00C53AB6"/>
    <w:p w:rsidR="00C53AB6" w:rsidRDefault="00C53AB6"/>
    <w:p w:rsidR="00C53AB6" w:rsidRDefault="00C53AB6"/>
    <w:p w:rsidR="00C53AB6" w:rsidRDefault="00C53AB6"/>
    <w:p w:rsidR="00C53AB6" w:rsidRDefault="00C53AB6"/>
    <w:p w:rsidR="00C53AB6" w:rsidRDefault="00C53AB6"/>
    <w:p w:rsidR="00C53AB6" w:rsidRDefault="00C53AB6"/>
    <w:p w:rsidR="00C53AB6" w:rsidRDefault="00C53AB6"/>
    <w:p w:rsidR="00C53AB6" w:rsidRDefault="00C53AB6"/>
    <w:p w:rsidR="00C53AB6" w:rsidRDefault="00C53AB6"/>
    <w:p w:rsidR="00C53AB6" w:rsidRDefault="00C53AB6"/>
    <w:p w:rsidR="00C53AB6" w:rsidRDefault="00C53AB6"/>
    <w:p w:rsidR="00C53AB6" w:rsidRDefault="00C53AB6"/>
    <w:p w:rsidR="00215C58" w:rsidRDefault="00215C58"/>
    <w:p w:rsidR="00215C58" w:rsidRDefault="00215C58"/>
    <w:p w:rsidR="00215C58" w:rsidRDefault="00C7201F" w:rsidP="00057155">
      <w:pPr>
        <w:jc w:val="both"/>
      </w:pPr>
      <w:r>
        <w:lastRenderedPageBreak/>
        <w:t>En esta gráfica, a diferencia de la de Vp observamos que no es monótonamente decreciente, esto es debido a que el criterio de Akaike contrapone la disminución del error al aumentar el orden</w:t>
      </w:r>
      <w:r w:rsidR="00057155">
        <w:t>,</w:t>
      </w:r>
      <w:r>
        <w:t xml:space="preserve"> con la car</w:t>
      </w:r>
      <w:r w:rsidR="00057155">
        <w:t>ga computacional que acarrea dicho procesamiento extra. Es por esto que se observa en la gráfica un punto mínimo que indica el orden óptimo. En este caso orden p=4.</w:t>
      </w:r>
    </w:p>
    <w:p w:rsidR="00885FB7" w:rsidRDefault="00885FB7" w:rsidP="00885FB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[a,g,e] = LevDur(r,4); </w:t>
      </w:r>
      <w:r w:rsidR="008A3B83">
        <w:rPr>
          <w:rFonts w:ascii="Courier New" w:hAnsi="Courier New" w:cs="Courier New"/>
          <w:color w:val="228B22"/>
          <w:sz w:val="20"/>
          <w:szCs w:val="20"/>
        </w:rPr>
        <w:t>%el sistema de orden o</w:t>
      </w:r>
      <w:r>
        <w:rPr>
          <w:rFonts w:ascii="Courier New" w:hAnsi="Courier New" w:cs="Courier New"/>
          <w:color w:val="228B22"/>
          <w:sz w:val="20"/>
          <w:szCs w:val="20"/>
        </w:rPr>
        <w:t>ptimo 4</w:t>
      </w:r>
    </w:p>
    <w:p w:rsidR="00885FB7" w:rsidRDefault="00885FB7"/>
    <w:p w:rsidR="00BC3B41" w:rsidRPr="00DA1D0D" w:rsidRDefault="008E34A5">
      <w:pPr>
        <w:rPr>
          <w:b/>
          <w:u w:val="single"/>
        </w:rPr>
      </w:pPr>
      <w:r w:rsidRPr="00DA1D0D">
        <w:rPr>
          <w:b/>
          <w:u w:val="single"/>
        </w:rPr>
        <w:t>EJERCICIO 2:</w:t>
      </w:r>
    </w:p>
    <w:p w:rsidR="008E34A5" w:rsidRDefault="008E34A5"/>
    <w:p w:rsidR="008E34A5" w:rsidRPr="006A0966" w:rsidRDefault="008E34A5" w:rsidP="006A0966">
      <w:pPr>
        <w:jc w:val="both"/>
        <w:rPr>
          <w:b/>
          <w:i/>
        </w:rPr>
      </w:pPr>
      <w:r w:rsidRPr="006A0966">
        <w:rPr>
          <w:b/>
          <w:i/>
        </w:rPr>
        <w:t>La señal de electroencefalograma</w:t>
      </w:r>
      <w:r w:rsidR="006A0966" w:rsidRPr="006A0966">
        <w:rPr>
          <w:b/>
          <w:i/>
        </w:rPr>
        <w:t xml:space="preserve"> se puede modelar mediante un sistema AR de orden cuatro a ocho. Identifique el sistema que generó la señal almacenada en el archivo eeg.txt</w:t>
      </w:r>
      <w:r w:rsidR="008566F1">
        <w:rPr>
          <w:b/>
          <w:i/>
        </w:rPr>
        <w:t>.</w:t>
      </w:r>
      <w:r w:rsidR="006A0966" w:rsidRPr="006A0966">
        <w:rPr>
          <w:b/>
          <w:i/>
        </w:rPr>
        <w:t xml:space="preserve"> </w:t>
      </w:r>
    </w:p>
    <w:p w:rsidR="00BC3B41" w:rsidRDefault="00BC3B41"/>
    <w:p w:rsidR="005D6FBF" w:rsidRPr="005D6FBF" w:rsidRDefault="006F6546" w:rsidP="005D6FBF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</w:t>
      </w:r>
      <w:r w:rsidR="005D6FBF" w:rsidRPr="005D6FB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D6FBF" w:rsidRPr="005D6FBF">
        <w:rPr>
          <w:rFonts w:ascii="Courier New" w:hAnsi="Courier New" w:cs="Courier New"/>
          <w:color w:val="000000"/>
          <w:sz w:val="20"/>
          <w:szCs w:val="20"/>
          <w:lang w:val="en-US"/>
        </w:rPr>
        <w:t>load(</w:t>
      </w:r>
      <w:r w:rsidR="005D6FBF" w:rsidRPr="005D6FBF">
        <w:rPr>
          <w:rFonts w:ascii="Courier New" w:hAnsi="Courier New" w:cs="Courier New"/>
          <w:color w:val="A020F0"/>
          <w:sz w:val="20"/>
          <w:szCs w:val="20"/>
          <w:lang w:val="en-US"/>
        </w:rPr>
        <w:t>'eeg.txt'</w:t>
      </w:r>
      <w:r w:rsidR="005D6FBF" w:rsidRPr="005D6F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D6FBF" w:rsidRPr="006F6546" w:rsidRDefault="006F6546" w:rsidP="005D6FBF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6F6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</w:t>
      </w:r>
      <w:r w:rsidR="005D6FBF" w:rsidRPr="006F654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F6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D6FBF" w:rsidRPr="006F6546">
        <w:rPr>
          <w:rFonts w:ascii="Courier New" w:hAnsi="Courier New" w:cs="Courier New"/>
          <w:color w:val="000000"/>
          <w:sz w:val="20"/>
          <w:szCs w:val="20"/>
          <w:lang w:val="en-US"/>
        </w:rPr>
        <w:t>autocorr(s);</w:t>
      </w:r>
    </w:p>
    <w:p w:rsidR="005D6FBF" w:rsidRDefault="005D6FBF" w:rsidP="005D6FBF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[a,g,e]</w:t>
      </w:r>
      <w:r w:rsidR="006F65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6F65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LevDur(r,8); </w:t>
      </w:r>
      <w:r>
        <w:rPr>
          <w:rFonts w:ascii="Courier New" w:hAnsi="Courier New" w:cs="Courier New"/>
          <w:color w:val="228B22"/>
          <w:sz w:val="20"/>
          <w:szCs w:val="20"/>
        </w:rPr>
        <w:t>%8 es orden suficiente dice el enunciado</w:t>
      </w:r>
    </w:p>
    <w:p w:rsidR="005D6FBF" w:rsidRDefault="005D6FBF" w:rsidP="005D6FBF">
      <w:pPr>
        <w:autoSpaceDE w:val="0"/>
        <w:autoSpaceDN w:val="0"/>
        <w:adjustRightInd w:val="0"/>
        <w:rPr>
          <w:rFonts w:ascii="Courier New" w:hAnsi="Courier New"/>
        </w:rPr>
      </w:pPr>
    </w:p>
    <w:p w:rsidR="00BC3B41" w:rsidRDefault="008566F1">
      <w:r>
        <w:t>Si aplicamos el criterio de Akaike descripto en el ejercicio anterior observamos:</w:t>
      </w:r>
    </w:p>
    <w:p w:rsidR="008566F1" w:rsidRDefault="008566F1"/>
    <w:p w:rsidR="008566F1" w:rsidRDefault="00794E4E">
      <w:r>
        <w:rPr>
          <w:noProof/>
          <w:lang w:val="es-AR" w:eastAsia="es-AR"/>
        </w:rPr>
        <w:drawing>
          <wp:inline distT="0" distB="0" distL="0" distR="0">
            <wp:extent cx="3886200" cy="3171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966" w:rsidRDefault="006A0966"/>
    <w:p w:rsidR="006A0966" w:rsidRDefault="008566F1" w:rsidP="008566F1">
      <w:pPr>
        <w:jc w:val="both"/>
      </w:pPr>
      <w:r>
        <w:t>Como muestra la gráfica no se aprecia un mínimo</w:t>
      </w:r>
      <w:r w:rsidR="006F6546">
        <w:t xml:space="preserve"> (es aún decreciente)</w:t>
      </w:r>
      <w:r>
        <w:t>, por lo que nos quedamos con la información dada en el enunciado y tomamos al orden p=8 como suficiente</w:t>
      </w:r>
      <w:r w:rsidR="006F6546">
        <w:t>.</w:t>
      </w:r>
    </w:p>
    <w:p w:rsidR="008566F1" w:rsidRDefault="008566F1" w:rsidP="008566F1">
      <w:pPr>
        <w:jc w:val="both"/>
      </w:pPr>
    </w:p>
    <w:p w:rsidR="008566F1" w:rsidRDefault="008566F1" w:rsidP="008566F1">
      <w:pPr>
        <w:jc w:val="both"/>
      </w:pPr>
      <w:r>
        <w:t>El sistema AR que modela este electroencefalograma es el determinado por los coeficientes a, ganancia g y error e que se ilustran a continuación:</w:t>
      </w:r>
    </w:p>
    <w:p w:rsidR="008566F1" w:rsidRDefault="00794E4E" w:rsidP="008566F1">
      <w:pPr>
        <w:jc w:val="both"/>
      </w:pPr>
      <w:r>
        <w:rPr>
          <w:noProof/>
          <w:lang w:val="es-AR" w:eastAsia="es-AR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97155</wp:posOffset>
            </wp:positionV>
            <wp:extent cx="1630680" cy="1906270"/>
            <wp:effectExtent l="0" t="0" r="762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1621790" cy="190627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6F1" w:rsidRDefault="00794E4E" w:rsidP="008566F1">
      <w:pPr>
        <w:jc w:val="both"/>
      </w:pPr>
      <w:r>
        <w:rPr>
          <w:noProof/>
          <w:lang w:val="es-AR" w:eastAsia="es-AR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36830</wp:posOffset>
            </wp:positionV>
            <wp:extent cx="1612900" cy="577850"/>
            <wp:effectExtent l="0" t="0" r="635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6F1" w:rsidRDefault="008566F1" w:rsidP="008566F1">
      <w:pPr>
        <w:jc w:val="both"/>
      </w:pPr>
    </w:p>
    <w:p w:rsidR="008566F1" w:rsidRDefault="008566F1" w:rsidP="008566F1">
      <w:pPr>
        <w:jc w:val="both"/>
      </w:pPr>
    </w:p>
    <w:p w:rsidR="008566F1" w:rsidRDefault="008566F1" w:rsidP="008566F1">
      <w:pPr>
        <w:jc w:val="both"/>
      </w:pPr>
    </w:p>
    <w:p w:rsidR="008566F1" w:rsidRDefault="008566F1" w:rsidP="008566F1">
      <w:pPr>
        <w:jc w:val="both"/>
      </w:pPr>
    </w:p>
    <w:p w:rsidR="008566F1" w:rsidRDefault="008566F1" w:rsidP="008566F1">
      <w:pPr>
        <w:jc w:val="both"/>
      </w:pPr>
    </w:p>
    <w:p w:rsidR="008566F1" w:rsidRDefault="008566F1" w:rsidP="008566F1">
      <w:pPr>
        <w:jc w:val="both"/>
      </w:pPr>
    </w:p>
    <w:p w:rsidR="008566F1" w:rsidRDefault="008566F1" w:rsidP="008566F1">
      <w:pPr>
        <w:jc w:val="both"/>
      </w:pPr>
    </w:p>
    <w:p w:rsidR="008566F1" w:rsidRDefault="008566F1" w:rsidP="008566F1">
      <w:pPr>
        <w:jc w:val="both"/>
      </w:pPr>
    </w:p>
    <w:p w:rsidR="008566F1" w:rsidRDefault="008566F1" w:rsidP="008566F1">
      <w:pPr>
        <w:jc w:val="both"/>
      </w:pPr>
    </w:p>
    <w:p w:rsidR="008566F1" w:rsidRPr="006A0966" w:rsidRDefault="008566F1" w:rsidP="008566F1">
      <w:pPr>
        <w:jc w:val="both"/>
        <w:rPr>
          <w:b/>
          <w:i/>
        </w:rPr>
      </w:pPr>
      <w:r>
        <w:rPr>
          <w:b/>
          <w:i/>
        </w:rPr>
        <w:lastRenderedPageBreak/>
        <w:t>C</w:t>
      </w:r>
      <w:r w:rsidRPr="006A0966">
        <w:rPr>
          <w:b/>
          <w:i/>
        </w:rPr>
        <w:t>ompare la respuesta en frecuencia de este sistema con el espectro de la señal.</w:t>
      </w:r>
    </w:p>
    <w:p w:rsidR="008566F1" w:rsidRDefault="008566F1" w:rsidP="008566F1">
      <w:pPr>
        <w:jc w:val="both"/>
      </w:pPr>
    </w:p>
    <w:p w:rsidR="008566F1" w:rsidRPr="008566F1" w:rsidRDefault="008566F1" w:rsidP="008566F1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8566F1">
        <w:rPr>
          <w:rFonts w:ascii="Courier New" w:hAnsi="Courier New" w:cs="Courier New"/>
          <w:color w:val="000000"/>
          <w:sz w:val="20"/>
          <w:szCs w:val="20"/>
          <w:lang w:val="en-US"/>
        </w:rPr>
        <w:t>[H,W] = freqz(g,a,length(s),</w:t>
      </w:r>
      <w:r w:rsidRPr="008566F1">
        <w:rPr>
          <w:rFonts w:ascii="Courier New" w:hAnsi="Courier New" w:cs="Courier New"/>
          <w:color w:val="A020F0"/>
          <w:sz w:val="20"/>
          <w:szCs w:val="20"/>
          <w:lang w:val="en-US"/>
        </w:rPr>
        <w:t>'whole'</w:t>
      </w:r>
      <w:r w:rsidRPr="008566F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FB7" w:rsidRPr="00885FB7" w:rsidRDefault="008566F1" w:rsidP="008566F1">
      <w:pPr>
        <w:autoSpaceDE w:val="0"/>
        <w:autoSpaceDN w:val="0"/>
        <w:adjustRightInd w:val="0"/>
        <w:rPr>
          <w:rFonts w:ascii="Courier New" w:hAnsi="Courier New"/>
        </w:rPr>
      </w:pPr>
      <w:r w:rsidRPr="00885FB7">
        <w:rPr>
          <w:rFonts w:ascii="Courier New" w:hAnsi="Courier New" w:cs="Courier New"/>
          <w:color w:val="000000"/>
          <w:sz w:val="20"/>
          <w:szCs w:val="20"/>
        </w:rPr>
        <w:t>plot(abs(H));</w:t>
      </w:r>
      <w:r w:rsidR="00885FB7" w:rsidRPr="00885F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85FB7">
        <w:rPr>
          <w:rFonts w:ascii="Courier New" w:hAnsi="Courier New" w:cs="Courier New"/>
          <w:color w:val="228B22"/>
          <w:sz w:val="20"/>
          <w:szCs w:val="20"/>
        </w:rPr>
        <w:t>%respuesta en frecuencias del sistema</w:t>
      </w:r>
    </w:p>
    <w:p w:rsidR="00885FB7" w:rsidRDefault="00794E4E" w:rsidP="008566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59F">
        <w:rPr>
          <w:rFonts w:ascii="Courier New" w:hAnsi="Courier New" w:cs="Courier New"/>
          <w:noProof/>
          <w:color w:val="000000"/>
          <w:sz w:val="20"/>
          <w:szCs w:val="20"/>
          <w:lang w:val="es-AR" w:eastAsia="es-AR"/>
        </w:rPr>
        <w:drawing>
          <wp:inline distT="0" distB="0" distL="0" distR="0">
            <wp:extent cx="4476750" cy="3676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B7" w:rsidRPr="008566F1" w:rsidRDefault="00885FB7" w:rsidP="008566F1">
      <w:pPr>
        <w:autoSpaceDE w:val="0"/>
        <w:autoSpaceDN w:val="0"/>
        <w:adjustRightInd w:val="0"/>
        <w:rPr>
          <w:rFonts w:ascii="Courier New" w:hAnsi="Courier New"/>
          <w:lang w:val="en-US"/>
        </w:rPr>
      </w:pPr>
    </w:p>
    <w:p w:rsidR="008566F1" w:rsidRPr="00885FB7" w:rsidRDefault="008566F1" w:rsidP="00885FB7">
      <w:pPr>
        <w:autoSpaceDE w:val="0"/>
        <w:autoSpaceDN w:val="0"/>
        <w:adjustRightInd w:val="0"/>
        <w:rPr>
          <w:rFonts w:ascii="Courier New" w:hAnsi="Courier New"/>
        </w:rPr>
      </w:pPr>
      <w:r w:rsidRPr="00885FB7">
        <w:rPr>
          <w:rFonts w:ascii="Courier New" w:hAnsi="Courier New" w:cs="Courier New"/>
          <w:color w:val="000000"/>
          <w:sz w:val="20"/>
          <w:szCs w:val="20"/>
        </w:rPr>
        <w:t>plot(abs(fft(s)));</w:t>
      </w:r>
      <w:r w:rsidR="00885FB7" w:rsidRPr="00885F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85FB7">
        <w:rPr>
          <w:rFonts w:ascii="Courier New" w:hAnsi="Courier New" w:cs="Courier New"/>
          <w:color w:val="228B22"/>
          <w:sz w:val="20"/>
          <w:szCs w:val="20"/>
        </w:rPr>
        <w:t>%espectro de la señal de entrada</w:t>
      </w:r>
    </w:p>
    <w:p w:rsidR="00885FB7" w:rsidRDefault="00794E4E" w:rsidP="008566F1">
      <w:pPr>
        <w:jc w:val="both"/>
      </w:pPr>
      <w:r>
        <w:rPr>
          <w:noProof/>
          <w:lang w:val="es-AR" w:eastAsia="es-AR"/>
        </w:rPr>
        <w:drawing>
          <wp:inline distT="0" distB="0" distL="0" distR="0">
            <wp:extent cx="4410075" cy="3714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B7" w:rsidRDefault="00885FB7" w:rsidP="008566F1">
      <w:pPr>
        <w:jc w:val="both"/>
      </w:pPr>
    </w:p>
    <w:p w:rsidR="00885FB7" w:rsidRDefault="00325C7D" w:rsidP="008566F1">
      <w:pPr>
        <w:jc w:val="both"/>
      </w:pPr>
      <w:r>
        <w:t>La respuesta en frecuencias es similar al espectro de la señal</w:t>
      </w:r>
      <w:r w:rsidR="001C5BAA">
        <w:t>, buena aproximación. Solo difieren en magnitud y se observa un rizado en el espectro que puede ser creado por el ventaneo o algún ruido.</w:t>
      </w:r>
    </w:p>
    <w:sectPr w:rsidR="00885FB7" w:rsidSect="00EA705E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41"/>
    <w:rsid w:val="00057155"/>
    <w:rsid w:val="00134362"/>
    <w:rsid w:val="001C5BAA"/>
    <w:rsid w:val="00215C58"/>
    <w:rsid w:val="00325C7D"/>
    <w:rsid w:val="003A2A82"/>
    <w:rsid w:val="00490F51"/>
    <w:rsid w:val="00587859"/>
    <w:rsid w:val="005D6FBF"/>
    <w:rsid w:val="006A0966"/>
    <w:rsid w:val="006F6546"/>
    <w:rsid w:val="00785E2F"/>
    <w:rsid w:val="00794E4E"/>
    <w:rsid w:val="008566F1"/>
    <w:rsid w:val="00885FB7"/>
    <w:rsid w:val="008A1807"/>
    <w:rsid w:val="008A3B83"/>
    <w:rsid w:val="008E34A5"/>
    <w:rsid w:val="00966CA2"/>
    <w:rsid w:val="00BC3B41"/>
    <w:rsid w:val="00C53AB6"/>
    <w:rsid w:val="00C7201F"/>
    <w:rsid w:val="00D84AAA"/>
    <w:rsid w:val="00DA1D0D"/>
    <w:rsid w:val="00E1273B"/>
    <w:rsid w:val="00E66BA0"/>
    <w:rsid w:val="00EA705E"/>
    <w:rsid w:val="00E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,"/>
  <w15:chartTrackingRefBased/>
  <w15:docId w15:val="{4F00EC78-E7B5-4683-9C00-335BCFF0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B4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8</vt:lpstr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8</dc:title>
  <dc:subject/>
  <dc:creator/>
  <cp:keywords/>
  <dc:description/>
  <cp:lastModifiedBy>Cristian Vizzarri</cp:lastModifiedBy>
  <cp:revision>4</cp:revision>
  <dcterms:created xsi:type="dcterms:W3CDTF">2014-05-28T21:03:00Z</dcterms:created>
  <dcterms:modified xsi:type="dcterms:W3CDTF">2014-05-28T21:04:00Z</dcterms:modified>
</cp:coreProperties>
</file>