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MAESTRO DE PRUEBAS - P-QA-09</w:t>
      </w:r>
    </w:p>
    <w:p>
      <w:pPr>
        <w:jc w:val="center"/>
      </w:pPr>
      <w:r>
        <w:t>Código: P-QA-09</w:t>
        <w:br/>
        <w:t>Versión: 2.0 (Extendido)</w:t>
        <w:br/>
        <w:t>Fecha: 03 de Agosto de 2026</w:t>
      </w:r>
    </w:p>
    <w:p>
      <w:r>
        <w:br w:type="page"/>
      </w:r>
    </w:p>
    <w:p>
      <w:pPr>
        <w:pStyle w:val="Heading1"/>
      </w:pPr>
      <w:r>
        <w:t>1. INFORMACIÓN DEL PROYECTO</w:t>
      </w:r>
    </w:p>
    <w:p>
      <w:r>
        <w:t>Nombre del Proyecto: Foam Wash</w:t>
      </w:r>
    </w:p>
    <w:p>
      <w:r>
        <w:t>Descripción: Sistema web y aplicación móvil integral para la gestión, agendamiento de citas, y administración de servicios de lavado de muebles y mobiliario. Incluye un panel administrativo web y una aplicación móvil para clientes.</w:t>
      </w:r>
    </w:p>
    <w:p>
      <w:r>
        <w:t>Sprint: QA-02 (Pruebas Integrales y de Automatización)</w:t>
      </w:r>
    </w:p>
    <w:p>
      <w:r>
        <w:t>Cliente: Edilberto González</w:t>
      </w:r>
    </w:p>
    <w:p/>
    <w:p>
      <w:pPr>
        <w:pStyle w:val="Heading1"/>
      </w:pPr>
      <w:r>
        <w:t>2. APROBACIONES</w:t>
      </w:r>
    </w:p>
    <w:tbl>
      <w:tblPr>
        <w:tblStyle w:val="TableGrid"/>
        <w:tblW w:type="auto" w:w="0"/>
        <w:tblLook w:firstColumn="1" w:firstRow="1" w:lastColumn="0" w:lastRow="0" w:noHBand="0" w:noVBand="1" w:val="04A0"/>
      </w:tblPr>
      <w:tblGrid>
        <w:gridCol w:w="2880"/>
        <w:gridCol w:w="2880"/>
        <w:gridCol w:w="2880"/>
      </w:tblGrid>
      <w:tr>
        <w:tc>
          <w:tcPr>
            <w:tcW w:type="dxa" w:w="2880"/>
          </w:tcPr>
          <w:p>
            <w:r>
              <w:t>ROL</w:t>
            </w:r>
          </w:p>
        </w:tc>
        <w:tc>
          <w:tcPr>
            <w:tcW w:type="dxa" w:w="2880"/>
          </w:tcPr>
          <w:p>
            <w:r>
              <w:t>NOMBRE</w:t>
            </w:r>
          </w:p>
        </w:tc>
        <w:tc>
          <w:tcPr>
            <w:tcW w:type="dxa" w:w="2880"/>
          </w:tcPr>
          <w:p>
            <w:r>
              <w:t>FECHA</w:t>
            </w:r>
          </w:p>
        </w:tc>
      </w:tr>
      <w:tr>
        <w:tc>
          <w:tcPr>
            <w:tcW w:type="dxa" w:w="2880"/>
          </w:tcPr>
          <w:p>
            <w:r>
              <w:t>QA Lead / Arquitecto</w:t>
            </w:r>
          </w:p>
        </w:tc>
        <w:tc>
          <w:tcPr>
            <w:tcW w:type="dxa" w:w="2880"/>
          </w:tcPr>
          <w:p>
            <w:r>
              <w:t>Cristian Andrés Criollo Tovar</w:t>
            </w:r>
          </w:p>
        </w:tc>
        <w:tc>
          <w:tcPr>
            <w:tcW w:type="dxa" w:w="2880"/>
          </w:tcPr>
          <w:p>
            <w:r>
              <w:t>03/08/2026</w:t>
            </w:r>
          </w:p>
        </w:tc>
      </w:tr>
      <w:tr>
        <w:tc>
          <w:tcPr>
            <w:tcW w:type="dxa" w:w="2880"/>
          </w:tcPr>
          <w:p>
            <w:r>
              <w:t>Desarrollador Frontend</w:t>
            </w:r>
          </w:p>
        </w:tc>
        <w:tc>
          <w:tcPr>
            <w:tcW w:type="dxa" w:w="2880"/>
          </w:tcPr>
          <w:p>
            <w:r>
              <w:t>Deimer Jesús González Jiménez</w:t>
            </w:r>
          </w:p>
        </w:tc>
        <w:tc>
          <w:tcPr>
            <w:tcW w:type="dxa" w:w="2880"/>
          </w:tcPr>
          <w:p>
            <w:r>
              <w:t>03/08/2026</w:t>
            </w:r>
          </w:p>
        </w:tc>
      </w:tr>
      <w:tr>
        <w:tc>
          <w:tcPr>
            <w:tcW w:type="dxa" w:w="2880"/>
          </w:tcPr>
          <w:p>
            <w:r>
              <w:t>Desarrollador Backend</w:t>
            </w:r>
          </w:p>
        </w:tc>
        <w:tc>
          <w:tcPr>
            <w:tcW w:type="dxa" w:w="2880"/>
          </w:tcPr>
          <w:p>
            <w:r>
              <w:t>Carolina Gómez Rodríguez</w:t>
            </w:r>
          </w:p>
        </w:tc>
        <w:tc>
          <w:tcPr>
            <w:tcW w:type="dxa" w:w="2880"/>
          </w:tcPr>
          <w:p>
            <w:r>
              <w:t>03/08/2026</w:t>
            </w:r>
          </w:p>
        </w:tc>
      </w:tr>
      <w:tr>
        <w:tc>
          <w:tcPr>
            <w:tcW w:type="dxa" w:w="2880"/>
          </w:tcPr>
          <w:p>
            <w:r>
              <w:t>Analista Móvil</w:t>
            </w:r>
          </w:p>
        </w:tc>
        <w:tc>
          <w:tcPr>
            <w:tcW w:type="dxa" w:w="2880"/>
          </w:tcPr>
          <w:p>
            <w:r>
              <w:t>Michell Alejandra Quintero Aragón</w:t>
            </w:r>
          </w:p>
        </w:tc>
        <w:tc>
          <w:tcPr>
            <w:tcW w:type="dxa" w:w="2880"/>
          </w:tcPr>
          <w:p>
            <w:r>
              <w:t>03/08/2026</w:t>
            </w:r>
          </w:p>
        </w:tc>
      </w:tr>
      <w:tr>
        <w:tc>
          <w:tcPr>
            <w:tcW w:type="dxa" w:w="2880"/>
          </w:tcPr>
          <w:p>
            <w:r>
              <w:t>Tester / Automatizador</w:t>
            </w:r>
          </w:p>
        </w:tc>
        <w:tc>
          <w:tcPr>
            <w:tcW w:type="dxa" w:w="2880"/>
          </w:tcPr>
          <w:p>
            <w:r>
              <w:t>Marlon Alexis Narváez Eraso</w:t>
            </w:r>
          </w:p>
        </w:tc>
        <w:tc>
          <w:tcPr>
            <w:tcW w:type="dxa" w:w="2880"/>
          </w:tcPr>
          <w:p>
            <w:r>
              <w:t>03/08/2026</w:t>
            </w:r>
          </w:p>
        </w:tc>
      </w:tr>
    </w:tbl>
    <w:p/>
    <w:p>
      <w:pPr>
        <w:pStyle w:val="Heading1"/>
      </w:pPr>
      <w:r>
        <w:t>3. RESUMEN EJECUTIVO</w:t>
      </w:r>
    </w:p>
    <w:p>
      <w:r>
        <w:t>El presente Plan Maestro de Pruebas (P-QA-09) establece el alcance, la estrategia detallada, los recursos técnicos, el cronograma y la gestión de riesgos para la verificación exhaustiva del software desarrollado en el proyecto Foam Wash. Su propósito es asegurar la máxima calidad del producto entregado al cliente, verificando que todos los requisitos funcionales y no funcionales se cumplan a cabalidad, bajo los estándares internacionales ISO/IEC 25010 y prácticas recomendadas del ISTQB.</w:t>
      </w:r>
    </w:p>
    <w:p>
      <w:pPr>
        <w:pStyle w:val="Heading1"/>
      </w:pPr>
      <w:r>
        <w:t>4. ALCANCE DE LAS PRUEBAS</w:t>
      </w:r>
    </w:p>
    <w:p>
      <w:pPr>
        <w:pStyle w:val="Heading2"/>
      </w:pPr>
      <w:r>
        <w:t>4.1. Elementos a Probar</w:t>
      </w:r>
    </w:p>
    <w:p>
      <w:pPr>
        <w:pStyle w:val="ListBullet"/>
      </w:pPr>
      <w:r>
        <w:t>App Móvil (Flutter): Registro de usuarios, navegación, carrito de compras de servicios, agendamiento de lavado de mobiliario.</w:t>
      </w:r>
    </w:p>
    <w:p>
      <w:pPr>
        <w:pStyle w:val="ListBullet"/>
      </w:pPr>
      <w:r>
        <w:t>Panel Administrativo (React): Gestión de citas, control de estados de orden.</w:t>
      </w:r>
    </w:p>
    <w:p>
      <w:pPr>
        <w:pStyle w:val="ListBullet"/>
      </w:pPr>
      <w:r>
        <w:t>Backend (NestJS): Endpoints REST de reservas y usuarios.</w:t>
      </w:r>
    </w:p>
    <w:p>
      <w:pPr>
        <w:pStyle w:val="ListBullet"/>
      </w:pPr>
      <w:r>
        <w:t>Automatización E2E: Pruebas de flujo completo con Selenium.</w:t>
      </w:r>
    </w:p>
    <w:p>
      <w:pPr>
        <w:pStyle w:val="Heading2"/>
      </w:pPr>
      <w:r>
        <w:t>4.2. Nuevas Funcionalidades a Probar</w:t>
      </w:r>
    </w:p>
    <w:p>
      <w:pPr>
        <w:pStyle w:val="ListBullet"/>
      </w:pPr>
      <w:r>
        <w:t>Módulo de autenticación con JWT y roles.</w:t>
      </w:r>
    </w:p>
    <w:p>
      <w:pPr>
        <w:pStyle w:val="ListBullet"/>
      </w:pPr>
      <w:r>
        <w:t>Carrito multi-servicio de lavado de muebles.</w:t>
      </w:r>
    </w:p>
    <w:p>
      <w:pPr>
        <w:pStyle w:val="ListBullet"/>
      </w:pPr>
      <w:r>
        <w:t>Panel de cambio de estado de la orden de lavado.</w:t>
      </w:r>
    </w:p>
    <w:p>
      <w:pPr>
        <w:pStyle w:val="ListBullet"/>
      </w:pPr>
      <w:r>
        <w:t>Rendimiento y Estrés en la API.</w:t>
      </w:r>
    </w:p>
    <w:p>
      <w:pPr>
        <w:pStyle w:val="Heading2"/>
      </w:pPr>
      <w:r>
        <w:t>4.3. Pruebas de Regresión</w:t>
      </w:r>
    </w:p>
    <w:p>
      <w:pPr>
        <w:pStyle w:val="ListBullet"/>
      </w:pPr>
      <w:r>
        <w:t>Navegación general del sistema y login.</w:t>
      </w:r>
    </w:p>
    <w:p>
      <w:pPr>
        <w:pStyle w:val="ListBullet"/>
      </w:pPr>
      <w:r>
        <w:t>Visualización correcta del catálogo de servicios.</w:t>
      </w:r>
    </w:p>
    <w:p>
      <w:pPr>
        <w:pStyle w:val="Heading2"/>
      </w:pPr>
      <w:r>
        <w:t>4.4. Funcionalidades a No Probar</w:t>
      </w:r>
    </w:p>
    <w:p>
      <w:pPr>
        <w:pStyle w:val="ListBullet"/>
      </w:pPr>
      <w:r>
        <w:t>Pasarelas de pago reales. (Se usarán sandboxes y mockups).</w:t>
      </w:r>
    </w:p>
    <w:p>
      <w:pPr>
        <w:pStyle w:val="Heading1"/>
      </w:pPr>
      <w:r>
        <w:t>5. CRITERIOS DE ACEPTACIÓN, SUSPENSIÓN Y REANUDACIÓN</w:t>
      </w:r>
    </w:p>
    <w:p>
      <w:pPr>
        <w:pStyle w:val="ListBullet"/>
      </w:pPr>
      <w:r>
        <w:t>Criterios de Entrada: Código desplegado, BD sembrada.</w:t>
      </w:r>
    </w:p>
    <w:p>
      <w:pPr>
        <w:pStyle w:val="ListBullet"/>
      </w:pPr>
      <w:r>
        <w:t>Criterios de Salida: 100% bugs críticos resueltos, ejecución 100% ALTA.</w:t>
      </w:r>
    </w:p>
    <w:p>
      <w:pPr>
        <w:pStyle w:val="ListBullet"/>
      </w:pPr>
      <w:r>
        <w:t>Criterios de Suspensión: Caída de la base de datos o fallo bloqueante.</w:t>
      </w:r>
    </w:p>
    <w:p>
      <w:pPr>
        <w:pStyle w:val="Heading1"/>
      </w:pPr>
      <w:r>
        <w:t>6. ENTREGABLES</w:t>
      </w:r>
    </w:p>
    <w:p>
      <w:pPr>
        <w:pStyle w:val="ListBullet"/>
      </w:pPr>
      <w:r>
        <w:t>1. Plan Maestro de Pruebas (este documento extendido).</w:t>
      </w:r>
    </w:p>
    <w:p>
      <w:pPr>
        <w:pStyle w:val="ListBullet"/>
      </w:pPr>
      <w:r>
        <w:t>2. Matriz de Trazabilidad y Casos de Prueba (Postman / QA).</w:t>
      </w:r>
    </w:p>
    <w:p>
      <w:pPr>
        <w:pStyle w:val="ListBullet"/>
      </w:pPr>
      <w:r>
        <w:t>3. Reportes de Defectos (Bugs en GitHub).</w:t>
      </w:r>
    </w:p>
    <w:p>
      <w:pPr>
        <w:pStyle w:val="Heading1"/>
      </w:pPr>
      <w:r>
        <w:t>7. RECURSOS Y HERRAMIENTAS</w:t>
      </w:r>
    </w:p>
    <w:p>
      <w:pPr>
        <w:pStyle w:val="ListBullet"/>
      </w:pPr>
      <w:r>
        <w:t>Hardware: Servidor VPS Docker, Equipos dev min. 16GB RAM para emuladores y automatización.</w:t>
      </w:r>
    </w:p>
    <w:p>
      <w:pPr>
        <w:pStyle w:val="ListBullet"/>
      </w:pPr>
      <w:r>
        <w:t>Stack de Software: Node.js, React, Flutter, MySQL, Prisma.</w:t>
      </w:r>
    </w:p>
    <w:p>
      <w:pPr>
        <w:pStyle w:val="ListBullet"/>
      </w:pPr>
      <w:r>
        <w:t>Herramientas QA: Postman, Selenium, Serenity BDD (Java), Robot Framework.</w:t>
      </w:r>
    </w:p>
    <w:p>
      <w:pPr>
        <w:pStyle w:val="Heading1"/>
      </w:pPr>
      <w:r>
        <w:t>8. MATRIZ DE ROLES QA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QA Lead / Estrategia y Reportes</w:t>
            </w:r>
          </w:p>
        </w:tc>
        <w:tc>
          <w:tcPr>
            <w:tcW w:type="dxa" w:w="4320"/>
          </w:tcPr>
          <w:p>
            <w:r>
              <w:t>Cristian Andrés Criollo Tovar</w:t>
            </w:r>
          </w:p>
        </w:tc>
      </w:tr>
      <w:tr>
        <w:tc>
          <w:tcPr>
            <w:tcW w:type="dxa" w:w="4320"/>
          </w:tcPr>
          <w:p>
            <w:r>
              <w:t>Automatizador E2E (Selenium/Robot)</w:t>
            </w:r>
          </w:p>
        </w:tc>
        <w:tc>
          <w:tcPr>
            <w:tcW w:type="dxa" w:w="4320"/>
          </w:tcPr>
          <w:p>
            <w:r>
              <w:t>Marlon Alexis Narváez Eraso</w:t>
            </w:r>
          </w:p>
        </w:tc>
      </w:tr>
      <w:tr>
        <w:tc>
          <w:tcPr>
            <w:tcW w:type="dxa" w:w="4320"/>
          </w:tcPr>
          <w:p>
            <w:r>
              <w:t>QA Backend / Pruebas de API</w:t>
            </w:r>
          </w:p>
        </w:tc>
        <w:tc>
          <w:tcPr>
            <w:tcW w:type="dxa" w:w="4320"/>
          </w:tcPr>
          <w:p>
            <w:r>
              <w:t>Carolina Gómez Rodríguez</w:t>
            </w:r>
          </w:p>
        </w:tc>
      </w:tr>
      <w:tr>
        <w:tc>
          <w:tcPr>
            <w:tcW w:type="dxa" w:w="4320"/>
          </w:tcPr>
          <w:p>
            <w:r>
              <w:t>QA Móvil / Emuladores</w:t>
            </w:r>
          </w:p>
        </w:tc>
        <w:tc>
          <w:tcPr>
            <w:tcW w:type="dxa" w:w="4320"/>
          </w:tcPr>
          <w:p>
            <w:r>
              <w:t>Michell Alejandra Quintero Aragón</w:t>
            </w:r>
          </w:p>
        </w:tc>
      </w:tr>
      <w:tr>
        <w:tc>
          <w:tcPr>
            <w:tcW w:type="dxa" w:w="4320"/>
          </w:tcPr>
          <w:p>
            <w:r>
              <w:t>QA Frontend / Usabilidad React</w:t>
            </w:r>
          </w:p>
        </w:tc>
        <w:tc>
          <w:tcPr>
            <w:tcW w:type="dxa" w:w="4320"/>
          </w:tcPr>
          <w:p>
            <w:r>
              <w:t>Deimer Jesús González Jiménez</w:t>
            </w:r>
          </w:p>
        </w:tc>
      </w:tr>
    </w:tbl>
    <w:p/>
    <w:p>
      <w:pPr>
        <w:pStyle w:val="Heading1"/>
      </w:pPr>
      <w:r>
        <w:t>9. GESTIÓN DE RIESGOS</w:t>
      </w:r>
    </w:p>
    <w:p>
      <w:r>
        <w:t>Riesgo 1: Incompatibilidad de emuladores móviles. Mitigación: Uso de granjas de dispositivos o estandarizar SDKs.</w:t>
      </w:r>
    </w:p>
    <w:p>
      <w:r>
        <w:t>Riesgo 2: Fallas en scripts de automatización (Selenium). Mitigación: Uso del patrón Page Object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