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D4B05" w14:textId="56F74BDD" w:rsidR="003B156C" w:rsidRPr="00CA48FC" w:rsidRDefault="003B156C">
      <w:pPr>
        <w:jc w:val="center"/>
        <w:rPr>
          <w:rFonts w:ascii="Aptos Serif" w:hAnsi="Aptos Serif" w:cs="Aptos Serif"/>
          <w:sz w:val="28"/>
          <w:szCs w:val="28"/>
        </w:rPr>
      </w:pPr>
    </w:p>
    <w:p w14:paraId="00A3D464" w14:textId="5CA783A0" w:rsidR="003B156C" w:rsidRPr="00CA48FC" w:rsidRDefault="003B156C">
      <w:pPr>
        <w:jc w:val="center"/>
        <w:rPr>
          <w:rFonts w:ascii="Aptos Serif" w:hAnsi="Aptos Serif" w:cs="Aptos Serif"/>
          <w:i/>
          <w:iCs/>
          <w:sz w:val="96"/>
          <w:szCs w:val="96"/>
        </w:rPr>
      </w:pPr>
    </w:p>
    <w:p w14:paraId="28179E14" w14:textId="21717289" w:rsidR="003B156C" w:rsidRPr="00CA48FC" w:rsidRDefault="00CA48FC">
      <w:pPr>
        <w:jc w:val="center"/>
        <w:rPr>
          <w:rFonts w:ascii="Aptos Serif" w:hAnsi="Aptos Serif" w:cs="Aptos Serif"/>
          <w:i/>
          <w:iCs/>
          <w:sz w:val="96"/>
          <w:szCs w:val="96"/>
        </w:rPr>
      </w:pPr>
      <w:r w:rsidRPr="00CA48FC">
        <w:rPr>
          <w:rFonts w:ascii="Aptos Serif" w:hAnsi="Aptos Serif" w:cs="Aptos Serif"/>
          <w:noProof/>
        </w:rPr>
        <w:drawing>
          <wp:anchor distT="0" distB="0" distL="114300" distR="114300" simplePos="0" relativeHeight="251660288" behindDoc="0" locked="0" layoutInCell="1" hidden="0" allowOverlap="1" wp14:anchorId="23E6702C" wp14:editId="251F5243">
            <wp:simplePos x="0" y="0"/>
            <wp:positionH relativeFrom="margin">
              <wp:align>center</wp:align>
            </wp:positionH>
            <wp:positionV relativeFrom="paragraph">
              <wp:posOffset>373198</wp:posOffset>
            </wp:positionV>
            <wp:extent cx="1216025" cy="1208405"/>
            <wp:effectExtent l="0" t="0" r="3175" b="0"/>
            <wp:wrapSquare wrapText="bothSides" distT="0" distB="0" distL="114300" distR="114300"/>
            <wp:docPr id="194222913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A0667EF" w14:textId="77777777" w:rsidR="00CA48FC" w:rsidRPr="00CA48FC" w:rsidRDefault="00CA48FC">
      <w:pPr>
        <w:jc w:val="center"/>
        <w:rPr>
          <w:rFonts w:ascii="Aptos Serif" w:hAnsi="Aptos Serif" w:cs="Aptos Serif"/>
          <w:i/>
          <w:iCs/>
          <w:sz w:val="96"/>
          <w:szCs w:val="96"/>
        </w:rPr>
      </w:pPr>
    </w:p>
    <w:p w14:paraId="317DD4EF" w14:textId="77777777" w:rsidR="001A22D6" w:rsidRDefault="001A22D6">
      <w:pPr>
        <w:jc w:val="center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</w:p>
    <w:p w14:paraId="2D181D04" w14:textId="224E50C8" w:rsidR="003B156C" w:rsidRPr="00CA48FC" w:rsidRDefault="00000000">
      <w:pPr>
        <w:jc w:val="center"/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</w:pPr>
      <w:r w:rsidRPr="00CA48FC">
        <w:rPr>
          <w:rFonts w:ascii="Aptos Serif" w:hAnsi="Aptos Serif" w:cs="Aptos Serif"/>
          <w:i/>
          <w:iCs/>
          <w:color w:val="1F4E79" w:themeColor="accent1" w:themeShade="80"/>
          <w:sz w:val="96"/>
          <w:szCs w:val="96"/>
        </w:rPr>
        <w:t>OBJECT DESIGN DOCUMENT</w:t>
      </w:r>
    </w:p>
    <w:p w14:paraId="111DE6D4" w14:textId="630069F1" w:rsidR="003B156C" w:rsidRPr="00CA48FC" w:rsidRDefault="00CA48FC">
      <w:pPr>
        <w:jc w:val="center"/>
        <w:rPr>
          <w:rFonts w:ascii="Aptos Serif" w:hAnsi="Aptos Serif" w:cs="Aptos Serif"/>
          <w:sz w:val="28"/>
          <w:szCs w:val="28"/>
        </w:rPr>
      </w:pPr>
      <w:r w:rsidRPr="00CA48FC">
        <w:rPr>
          <w:rFonts w:ascii="Aptos Serif" w:hAnsi="Aptos Serif" w:cs="Aptos Serif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3392397B" wp14:editId="6AE6604E">
                <wp:simplePos x="0" y="0"/>
                <wp:positionH relativeFrom="margin">
                  <wp:align>left</wp:align>
                </wp:positionH>
                <wp:positionV relativeFrom="paragraph">
                  <wp:posOffset>1703070</wp:posOffset>
                </wp:positionV>
                <wp:extent cx="2806700" cy="533400"/>
                <wp:effectExtent l="0" t="0" r="12700" b="19050"/>
                <wp:wrapSquare wrapText="bothSides" distT="45720" distB="45720" distL="114300" distR="114300"/>
                <wp:docPr id="1942229131" name="Rettangolo 1942229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533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CCC3D4" w14:textId="762B0814" w:rsidR="003B156C" w:rsidRPr="001A22D6" w:rsidRDefault="00000000">
                            <w:pPr>
                              <w:jc w:val="center"/>
                              <w:textDirection w:val="btLr"/>
                              <w:rPr>
                                <w:rFonts w:ascii="Aptos Serif" w:hAnsi="Aptos Serif" w:cs="Aptos Serif"/>
                              </w:rPr>
                            </w:pPr>
                            <w:r w:rsidRPr="001A22D6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PROJECT MANA</w:t>
                            </w:r>
                            <w:r w:rsidR="001A22D6" w:rsidRPr="001A22D6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G</w:t>
                            </w:r>
                            <w:r w:rsidRPr="001A22D6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ER</w:t>
                            </w:r>
                            <w:r w:rsidRPr="001A22D6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>: Emanuele D'Auria, Antonio Botticchio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92397B" id="Rettangolo 1942229131" o:spid="_x0000_s1026" style="position:absolute;left:0;text-align:left;margin-left:0;margin-top:134.1pt;width:221pt;height:42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68CCC3D4" w14:textId="762B0814" w:rsidR="003B156C" w:rsidRPr="001A22D6" w:rsidRDefault="00000000">
                      <w:pPr>
                        <w:jc w:val="center"/>
                        <w:textDirection w:val="btLr"/>
                        <w:rPr>
                          <w:rFonts w:ascii="Aptos Serif" w:hAnsi="Aptos Serif" w:cs="Aptos Serif"/>
                        </w:rPr>
                      </w:pPr>
                      <w:r w:rsidRPr="001A22D6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PROJECT MANA</w:t>
                      </w:r>
                      <w:r w:rsidR="001A22D6" w:rsidRPr="001A22D6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G</w:t>
                      </w:r>
                      <w:r w:rsidRPr="001A22D6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ER</w:t>
                      </w:r>
                      <w:r w:rsidRPr="001A22D6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>: Emanuele D'Auria, Antonio Botticchio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432D0FF8" w14:textId="77777777" w:rsidR="003B156C" w:rsidRPr="00CA48FC" w:rsidRDefault="003B156C">
      <w:pPr>
        <w:ind w:left="5760"/>
        <w:rPr>
          <w:rFonts w:ascii="Aptos Serif" w:hAnsi="Aptos Serif" w:cs="Aptos Serif"/>
          <w:i/>
          <w:iCs/>
        </w:rPr>
      </w:pPr>
    </w:p>
    <w:p w14:paraId="32CA8116" w14:textId="3B8A4BF1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1DC6FF03" w14:textId="36DC16CE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7631DDA5" w14:textId="5FB580BD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7210EEB0" w14:textId="560901AE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0EA1B793" w14:textId="21ED1BCB" w:rsidR="003B156C" w:rsidRPr="00CA48FC" w:rsidRDefault="00CA48F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  <w:r w:rsidRPr="00CA48FC">
        <w:rPr>
          <w:rFonts w:ascii="Aptos Serif" w:hAnsi="Aptos Serif" w:cs="Aptos Serif"/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139049AA" wp14:editId="204FFB09">
                <wp:simplePos x="0" y="0"/>
                <wp:positionH relativeFrom="margin">
                  <wp:align>right</wp:align>
                </wp:positionH>
                <wp:positionV relativeFrom="paragraph">
                  <wp:posOffset>12700</wp:posOffset>
                </wp:positionV>
                <wp:extent cx="2957195" cy="1264920"/>
                <wp:effectExtent l="0" t="0" r="14605" b="11430"/>
                <wp:wrapSquare wrapText="bothSides" distT="45720" distB="45720" distL="114300" distR="114300"/>
                <wp:docPr id="1942229130" name="Rettangolo 1942229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195" cy="1264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chemeClr val="lt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1784056" w14:textId="209E254A" w:rsidR="003B156C" w:rsidRPr="001A22D6" w:rsidRDefault="001A22D6">
                            <w:pPr>
                              <w:jc w:val="center"/>
                              <w:textDirection w:val="btLr"/>
                              <w:rPr>
                                <w:rFonts w:ascii="Aptos Serif" w:hAnsi="Aptos Serif" w:cs="Aptos Serif"/>
                              </w:rPr>
                            </w:pPr>
                            <w:r w:rsidRPr="001A22D6">
                              <w:rPr>
                                <w:rFonts w:ascii="Aptos Serif" w:hAnsi="Aptos Serif" w:cs="Aptos Serif"/>
                                <w:b/>
                                <w:bCs/>
                                <w:color w:val="000000"/>
                                <w:sz w:val="24"/>
                              </w:rPr>
                              <w:t>TEAM MEMBERS</w:t>
                            </w:r>
                            <w:r w:rsidR="00000000" w:rsidRPr="001A22D6">
                              <w:rPr>
                                <w:rFonts w:ascii="Aptos Serif" w:hAnsi="Aptos Serif" w:cs="Aptos Serif"/>
                                <w:color w:val="000000"/>
                                <w:sz w:val="24"/>
                              </w:rPr>
                              <w:t xml:space="preserve">: </w:t>
                            </w:r>
                            <w:r w:rsidR="00000000" w:rsidRPr="001A22D6">
                              <w:rPr>
                                <w:rFonts w:ascii="Aptos Serif" w:hAnsi="Aptos Serif" w:cs="Aptos Serif"/>
                                <w:i/>
                                <w:iCs/>
                                <w:color w:val="000000"/>
                                <w:sz w:val="24"/>
                              </w:rPr>
                              <w:t>Luciano Corvino,                   Cristian Carotenuto, Vito Francesco Maistrini, Giovanni De Caro, Gabriele Milone, Carlo Antonio Caserta, Nicola Luciano, Giovanni Esposito, Maria Chiara Gregorio,  Riccardo Di Girolamo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9049AA" id="Rettangolo 1942229130" o:spid="_x0000_s1027" style="position:absolute;left:0;text-align:left;margin-left:181.65pt;margin-top:1pt;width:232.85pt;height:99.6pt;z-index:2516623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" strokecolor="white [3201]">
                <v:stroke startarrowwidth="narrow" startarrowlength="short" endarrowwidth="narrow" endarrowlength="short"/>
                <v:textbox inset="2.53958mm,1.2694mm,2.53958mm,1.2694mm">
                  <w:txbxContent>
                    <w:p w14:paraId="11784056" w14:textId="209E254A" w:rsidR="003B156C" w:rsidRPr="001A22D6" w:rsidRDefault="001A22D6">
                      <w:pPr>
                        <w:jc w:val="center"/>
                        <w:textDirection w:val="btLr"/>
                        <w:rPr>
                          <w:rFonts w:ascii="Aptos Serif" w:hAnsi="Aptos Serif" w:cs="Aptos Serif"/>
                        </w:rPr>
                      </w:pPr>
                      <w:r w:rsidRPr="001A22D6">
                        <w:rPr>
                          <w:rFonts w:ascii="Aptos Serif" w:hAnsi="Aptos Serif" w:cs="Aptos Serif"/>
                          <w:b/>
                          <w:bCs/>
                          <w:color w:val="000000"/>
                          <w:sz w:val="24"/>
                        </w:rPr>
                        <w:t>TEAM MEMBERS</w:t>
                      </w:r>
                      <w:r w:rsidR="00000000" w:rsidRPr="001A22D6">
                        <w:rPr>
                          <w:rFonts w:ascii="Aptos Serif" w:hAnsi="Aptos Serif" w:cs="Aptos Serif"/>
                          <w:color w:val="000000"/>
                          <w:sz w:val="24"/>
                        </w:rPr>
                        <w:t xml:space="preserve">: </w:t>
                      </w:r>
                      <w:r w:rsidR="00000000" w:rsidRPr="001A22D6">
                        <w:rPr>
                          <w:rFonts w:ascii="Aptos Serif" w:hAnsi="Aptos Serif" w:cs="Aptos Serif"/>
                          <w:i/>
                          <w:iCs/>
                          <w:color w:val="000000"/>
                          <w:sz w:val="24"/>
                        </w:rPr>
                        <w:t>Luciano Corvino,                   Cristian Carotenuto, Vito Francesco Maistrini, Giovanni De Caro, Gabriele Milone, Carlo Antonio Caserta, Nicola Luciano, Giovanni Esposito, Maria Chiara Gregorio,  Riccardo Di Girolamo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6D0C2996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06A45FA0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6AF5219D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59176F7B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731CADCD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2E4495CC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1833848F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0B712670" w14:textId="77777777" w:rsidR="003B156C" w:rsidRPr="00CA48FC" w:rsidRDefault="003B156C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79B69DBA" w14:textId="77777777" w:rsidR="001A22D6" w:rsidRDefault="001A22D6" w:rsidP="001A22D6">
      <w:pPr>
        <w:rPr>
          <w:rFonts w:ascii="Aptos Serif" w:hAnsi="Aptos Serif" w:cs="Aptos Serif"/>
          <w:b/>
          <w:bCs/>
          <w:sz w:val="28"/>
          <w:szCs w:val="28"/>
        </w:rPr>
      </w:pPr>
    </w:p>
    <w:sdt>
      <w:sdtPr>
        <w:id w:val="230508886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  <w:lang w:val="it"/>
        </w:rPr>
      </w:sdtEndPr>
      <w:sdtContent>
        <w:p w14:paraId="66313614" w14:textId="059A2DE0" w:rsidR="001A22D6" w:rsidRDefault="001A22D6">
          <w:pPr>
            <w:pStyle w:val="Titolosommario"/>
          </w:pPr>
          <w:r>
            <w:t>Sommario</w:t>
          </w:r>
        </w:p>
        <w:p w14:paraId="5B41172B" w14:textId="535E52BA" w:rsidR="001A22D6" w:rsidRPr="001A22D6" w:rsidRDefault="001A22D6">
          <w:pPr>
            <w:pStyle w:val="Sommario1"/>
            <w:tabs>
              <w:tab w:val="left" w:pos="480"/>
              <w:tab w:val="right" w:leader="dot" w:pos="9914"/>
            </w:tabs>
            <w:rPr>
              <w:noProof/>
              <w:sz w:val="24"/>
              <w:szCs w:val="24"/>
            </w:rPr>
          </w:pPr>
          <w:r w:rsidRPr="001A22D6">
            <w:fldChar w:fldCharType="begin"/>
          </w:r>
          <w:r w:rsidRPr="001A22D6">
            <w:instrText xml:space="preserve"> TOC \o "1-3" \h \z \u </w:instrText>
          </w:r>
          <w:r w:rsidRPr="001A22D6">
            <w:fldChar w:fldCharType="separate"/>
          </w:r>
          <w:hyperlink w:anchor="_Toc222093366" w:history="1">
            <w:r w:rsidRPr="001A22D6">
              <w:rPr>
                <w:rStyle w:val="Collegamentoipertestuale"/>
                <w:rFonts w:ascii="Aptos Serif" w:hAnsi="Aptos Serif" w:cs="Aptos Serif"/>
                <w:noProof/>
                <w:color w:val="auto"/>
                <w:sz w:val="24"/>
                <w:szCs w:val="24"/>
              </w:rPr>
              <w:t>1.</w:t>
            </w:r>
            <w:r w:rsidRPr="001A22D6">
              <w:rPr>
                <w:noProof/>
                <w:sz w:val="24"/>
                <w:szCs w:val="24"/>
              </w:rPr>
              <w:tab/>
            </w:r>
            <w:r w:rsidRPr="001A22D6">
              <w:rPr>
                <w:rStyle w:val="Collegamentoipertestuale"/>
                <w:rFonts w:ascii="Aptos Serif" w:hAnsi="Aptos Serif" w:cs="Aptos Serif"/>
                <w:b/>
                <w:bCs/>
                <w:noProof/>
                <w:color w:val="auto"/>
                <w:sz w:val="24"/>
                <w:szCs w:val="24"/>
              </w:rPr>
              <w:t>SCELTA DEI DESIGN PATTERN</w:t>
            </w:r>
            <w:r w:rsidRPr="001A22D6">
              <w:rPr>
                <w:noProof/>
                <w:webHidden/>
                <w:sz w:val="24"/>
                <w:szCs w:val="24"/>
              </w:rPr>
              <w:tab/>
            </w:r>
            <w:r w:rsidRPr="001A22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1A22D6">
              <w:rPr>
                <w:noProof/>
                <w:webHidden/>
                <w:sz w:val="24"/>
                <w:szCs w:val="24"/>
              </w:rPr>
              <w:instrText xml:space="preserve"> PAGEREF _Toc222093366 \h </w:instrText>
            </w:r>
            <w:r w:rsidRPr="001A22D6">
              <w:rPr>
                <w:noProof/>
                <w:webHidden/>
                <w:sz w:val="24"/>
                <w:szCs w:val="24"/>
              </w:rPr>
            </w:r>
            <w:r w:rsidRPr="001A22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A22D6">
              <w:rPr>
                <w:noProof/>
                <w:webHidden/>
                <w:sz w:val="24"/>
                <w:szCs w:val="24"/>
              </w:rPr>
              <w:t>2</w:t>
            </w:r>
            <w:r w:rsidRPr="001A22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22B691" w14:textId="4DB9197E" w:rsidR="001A22D6" w:rsidRPr="001A22D6" w:rsidRDefault="001A22D6">
          <w:pPr>
            <w:pStyle w:val="Sommario2"/>
            <w:tabs>
              <w:tab w:val="right" w:leader="dot" w:pos="9914"/>
            </w:tabs>
            <w:rPr>
              <w:noProof/>
              <w:sz w:val="24"/>
              <w:szCs w:val="24"/>
            </w:rPr>
          </w:pPr>
          <w:hyperlink w:anchor="_Toc222093367" w:history="1">
            <w:r w:rsidRPr="001A22D6">
              <w:rPr>
                <w:rStyle w:val="Collegamentoipertestuale"/>
                <w:rFonts w:ascii="Aptos Serif" w:eastAsia="Arial" w:hAnsi="Aptos Serif" w:cs="Aptos Serif"/>
                <w:noProof/>
                <w:color w:val="auto"/>
                <w:sz w:val="24"/>
                <w:szCs w:val="24"/>
              </w:rPr>
              <w:t xml:space="preserve">1. </w:t>
            </w:r>
            <w:r w:rsidRPr="001A22D6">
              <w:rPr>
                <w:rStyle w:val="Collegamentoipertestuale"/>
                <w:rFonts w:ascii="Aptos Serif" w:eastAsia="Arial" w:hAnsi="Aptos Serif" w:cs="Aptos Serif"/>
                <w:b/>
                <w:bCs/>
                <w:noProof/>
                <w:color w:val="auto"/>
                <w:sz w:val="24"/>
                <w:szCs w:val="24"/>
              </w:rPr>
              <w:t>Facade Pattern</w:t>
            </w:r>
            <w:r w:rsidRPr="001A22D6">
              <w:rPr>
                <w:noProof/>
                <w:webHidden/>
                <w:sz w:val="24"/>
                <w:szCs w:val="24"/>
              </w:rPr>
              <w:tab/>
            </w:r>
            <w:r w:rsidRPr="001A22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1A22D6">
              <w:rPr>
                <w:noProof/>
                <w:webHidden/>
                <w:sz w:val="24"/>
                <w:szCs w:val="24"/>
              </w:rPr>
              <w:instrText xml:space="preserve"> PAGEREF _Toc222093367 \h </w:instrText>
            </w:r>
            <w:r w:rsidRPr="001A22D6">
              <w:rPr>
                <w:noProof/>
                <w:webHidden/>
                <w:sz w:val="24"/>
                <w:szCs w:val="24"/>
              </w:rPr>
            </w:r>
            <w:r w:rsidRPr="001A22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A22D6">
              <w:rPr>
                <w:noProof/>
                <w:webHidden/>
                <w:sz w:val="24"/>
                <w:szCs w:val="24"/>
              </w:rPr>
              <w:t>2</w:t>
            </w:r>
            <w:r w:rsidRPr="001A22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C2D2BC" w14:textId="0039C895" w:rsidR="001A22D6" w:rsidRPr="001A22D6" w:rsidRDefault="001A22D6">
          <w:pPr>
            <w:pStyle w:val="Sommario3"/>
            <w:tabs>
              <w:tab w:val="right" w:leader="dot" w:pos="9914"/>
            </w:tabs>
            <w:rPr>
              <w:noProof/>
              <w:sz w:val="24"/>
              <w:szCs w:val="24"/>
            </w:rPr>
          </w:pPr>
          <w:hyperlink w:anchor="_Toc222093368" w:history="1">
            <w:r w:rsidRPr="001A22D6">
              <w:rPr>
                <w:rStyle w:val="Collegamentoipertestuale"/>
                <w:rFonts w:ascii="Aptos Serif" w:eastAsia="Arial" w:hAnsi="Aptos Serif" w:cs="Aptos Serif"/>
                <w:noProof/>
                <w:color w:val="auto"/>
                <w:sz w:val="24"/>
                <w:szCs w:val="24"/>
              </w:rPr>
              <w:t>1.2 Funzione</w:t>
            </w:r>
            <w:r w:rsidRPr="001A22D6">
              <w:rPr>
                <w:noProof/>
                <w:webHidden/>
                <w:sz w:val="24"/>
                <w:szCs w:val="24"/>
              </w:rPr>
              <w:tab/>
            </w:r>
            <w:r w:rsidRPr="001A22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1A22D6">
              <w:rPr>
                <w:noProof/>
                <w:webHidden/>
                <w:sz w:val="24"/>
                <w:szCs w:val="24"/>
              </w:rPr>
              <w:instrText xml:space="preserve"> PAGEREF _Toc222093368 \h </w:instrText>
            </w:r>
            <w:r w:rsidRPr="001A22D6">
              <w:rPr>
                <w:noProof/>
                <w:webHidden/>
                <w:sz w:val="24"/>
                <w:szCs w:val="24"/>
              </w:rPr>
            </w:r>
            <w:r w:rsidRPr="001A22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A22D6">
              <w:rPr>
                <w:noProof/>
                <w:webHidden/>
                <w:sz w:val="24"/>
                <w:szCs w:val="24"/>
              </w:rPr>
              <w:t>2</w:t>
            </w:r>
            <w:r w:rsidRPr="001A22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1B4C17" w14:textId="373E46DF" w:rsidR="001A22D6" w:rsidRPr="001A22D6" w:rsidRDefault="001A22D6">
          <w:pPr>
            <w:pStyle w:val="Sommario3"/>
            <w:tabs>
              <w:tab w:val="right" w:leader="dot" w:pos="9914"/>
            </w:tabs>
            <w:rPr>
              <w:noProof/>
              <w:sz w:val="24"/>
              <w:szCs w:val="24"/>
            </w:rPr>
          </w:pPr>
          <w:hyperlink w:anchor="_Toc222093369" w:history="1">
            <w:r w:rsidRPr="001A22D6">
              <w:rPr>
                <w:rStyle w:val="Collegamentoipertestuale"/>
                <w:rFonts w:ascii="Aptos Serif" w:eastAsia="Arial" w:hAnsi="Aptos Serif" w:cs="Aptos Serif"/>
                <w:noProof/>
                <w:color w:val="auto"/>
                <w:sz w:val="24"/>
                <w:szCs w:val="24"/>
              </w:rPr>
              <w:t>1.3 Perché è stato scelto</w:t>
            </w:r>
            <w:r w:rsidRPr="001A22D6">
              <w:rPr>
                <w:noProof/>
                <w:webHidden/>
                <w:sz w:val="24"/>
                <w:szCs w:val="24"/>
              </w:rPr>
              <w:tab/>
            </w:r>
            <w:r w:rsidRPr="001A22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1A22D6">
              <w:rPr>
                <w:noProof/>
                <w:webHidden/>
                <w:sz w:val="24"/>
                <w:szCs w:val="24"/>
              </w:rPr>
              <w:instrText xml:space="preserve"> PAGEREF _Toc222093369 \h </w:instrText>
            </w:r>
            <w:r w:rsidRPr="001A22D6">
              <w:rPr>
                <w:noProof/>
                <w:webHidden/>
                <w:sz w:val="24"/>
                <w:szCs w:val="24"/>
              </w:rPr>
            </w:r>
            <w:r w:rsidRPr="001A22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A22D6">
              <w:rPr>
                <w:noProof/>
                <w:webHidden/>
                <w:sz w:val="24"/>
                <w:szCs w:val="24"/>
              </w:rPr>
              <w:t>2</w:t>
            </w:r>
            <w:r w:rsidRPr="001A22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42E760" w14:textId="6C2B8C6D" w:rsidR="001A22D6" w:rsidRPr="001A22D6" w:rsidRDefault="001A22D6">
          <w:pPr>
            <w:pStyle w:val="Sommario2"/>
            <w:tabs>
              <w:tab w:val="right" w:leader="dot" w:pos="9914"/>
            </w:tabs>
            <w:rPr>
              <w:b/>
              <w:bCs/>
              <w:noProof/>
              <w:sz w:val="24"/>
              <w:szCs w:val="24"/>
            </w:rPr>
          </w:pPr>
          <w:hyperlink w:anchor="_Toc222093370" w:history="1">
            <w:r w:rsidRPr="001A22D6">
              <w:rPr>
                <w:rStyle w:val="Collegamentoipertestuale"/>
                <w:rFonts w:ascii="Aptos Serif" w:eastAsia="Arial" w:hAnsi="Aptos Serif" w:cs="Aptos Serif"/>
                <w:b/>
                <w:bCs/>
                <w:noProof/>
                <w:color w:val="auto"/>
                <w:sz w:val="24"/>
                <w:szCs w:val="24"/>
              </w:rPr>
              <w:t>2. Bridge Pattern</w:t>
            </w:r>
            <w:r w:rsidRPr="001A22D6">
              <w:rPr>
                <w:b/>
                <w:bCs/>
                <w:noProof/>
                <w:webHidden/>
                <w:sz w:val="24"/>
                <w:szCs w:val="24"/>
              </w:rPr>
              <w:tab/>
            </w:r>
            <w:r w:rsidRPr="001A22D6">
              <w:rPr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Pr="001A22D6">
              <w:rPr>
                <w:b/>
                <w:bCs/>
                <w:noProof/>
                <w:webHidden/>
                <w:sz w:val="24"/>
                <w:szCs w:val="24"/>
              </w:rPr>
              <w:instrText xml:space="preserve"> PAGEREF _Toc222093370 \h </w:instrText>
            </w:r>
            <w:r w:rsidRPr="001A22D6">
              <w:rPr>
                <w:b/>
                <w:bCs/>
                <w:noProof/>
                <w:webHidden/>
                <w:sz w:val="24"/>
                <w:szCs w:val="24"/>
              </w:rPr>
            </w:r>
            <w:r w:rsidRPr="001A22D6">
              <w:rPr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Pr="001A22D6">
              <w:rPr>
                <w:b/>
                <w:bCs/>
                <w:noProof/>
                <w:webHidden/>
                <w:sz w:val="24"/>
                <w:szCs w:val="24"/>
              </w:rPr>
              <w:t>2</w:t>
            </w:r>
            <w:r w:rsidRPr="001A22D6">
              <w:rPr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B2F943" w14:textId="55BF7115" w:rsidR="001A22D6" w:rsidRPr="001A22D6" w:rsidRDefault="001A22D6">
          <w:pPr>
            <w:pStyle w:val="Sommario3"/>
            <w:tabs>
              <w:tab w:val="right" w:leader="dot" w:pos="9914"/>
            </w:tabs>
            <w:rPr>
              <w:noProof/>
              <w:sz w:val="24"/>
              <w:szCs w:val="24"/>
            </w:rPr>
          </w:pPr>
          <w:hyperlink w:anchor="_Toc222093371" w:history="1">
            <w:r w:rsidRPr="001A22D6">
              <w:rPr>
                <w:rStyle w:val="Collegamentoipertestuale"/>
                <w:rFonts w:ascii="Aptos Serif" w:eastAsia="Arial" w:hAnsi="Aptos Serif" w:cs="Aptos Serif"/>
                <w:noProof/>
                <w:color w:val="auto"/>
                <w:sz w:val="24"/>
                <w:szCs w:val="24"/>
              </w:rPr>
              <w:t>2.1 Funzione</w:t>
            </w:r>
            <w:r w:rsidRPr="001A22D6">
              <w:rPr>
                <w:noProof/>
                <w:webHidden/>
                <w:sz w:val="24"/>
                <w:szCs w:val="24"/>
              </w:rPr>
              <w:tab/>
            </w:r>
            <w:r w:rsidRPr="001A22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1A22D6">
              <w:rPr>
                <w:noProof/>
                <w:webHidden/>
                <w:sz w:val="24"/>
                <w:szCs w:val="24"/>
              </w:rPr>
              <w:instrText xml:space="preserve"> PAGEREF _Toc222093371 \h </w:instrText>
            </w:r>
            <w:r w:rsidRPr="001A22D6">
              <w:rPr>
                <w:noProof/>
                <w:webHidden/>
                <w:sz w:val="24"/>
                <w:szCs w:val="24"/>
              </w:rPr>
            </w:r>
            <w:r w:rsidRPr="001A22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A22D6">
              <w:rPr>
                <w:noProof/>
                <w:webHidden/>
                <w:sz w:val="24"/>
                <w:szCs w:val="24"/>
              </w:rPr>
              <w:t>3</w:t>
            </w:r>
            <w:r w:rsidRPr="001A22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A113955" w14:textId="4C481DF1" w:rsidR="001A22D6" w:rsidRPr="001A22D6" w:rsidRDefault="001A22D6">
          <w:pPr>
            <w:pStyle w:val="Sommario3"/>
            <w:tabs>
              <w:tab w:val="right" w:leader="dot" w:pos="9914"/>
            </w:tabs>
            <w:rPr>
              <w:noProof/>
            </w:rPr>
          </w:pPr>
          <w:hyperlink w:anchor="_Toc222093372" w:history="1">
            <w:r w:rsidRPr="001A22D6">
              <w:rPr>
                <w:rStyle w:val="Collegamentoipertestuale"/>
                <w:rFonts w:ascii="Aptos Serif" w:eastAsia="Arial" w:hAnsi="Aptos Serif" w:cs="Aptos Serif"/>
                <w:noProof/>
                <w:color w:val="auto"/>
                <w:sz w:val="24"/>
                <w:szCs w:val="24"/>
              </w:rPr>
              <w:t>2.2 Perché è stato scelto</w:t>
            </w:r>
            <w:r w:rsidRPr="001A22D6">
              <w:rPr>
                <w:noProof/>
                <w:webHidden/>
                <w:sz w:val="24"/>
                <w:szCs w:val="24"/>
              </w:rPr>
              <w:tab/>
            </w:r>
            <w:r w:rsidRPr="001A22D6">
              <w:rPr>
                <w:noProof/>
                <w:webHidden/>
                <w:sz w:val="24"/>
                <w:szCs w:val="24"/>
              </w:rPr>
              <w:fldChar w:fldCharType="begin"/>
            </w:r>
            <w:r w:rsidRPr="001A22D6">
              <w:rPr>
                <w:noProof/>
                <w:webHidden/>
                <w:sz w:val="24"/>
                <w:szCs w:val="24"/>
              </w:rPr>
              <w:instrText xml:space="preserve"> PAGEREF _Toc222093372 \h </w:instrText>
            </w:r>
            <w:r w:rsidRPr="001A22D6">
              <w:rPr>
                <w:noProof/>
                <w:webHidden/>
                <w:sz w:val="24"/>
                <w:szCs w:val="24"/>
              </w:rPr>
            </w:r>
            <w:r w:rsidRPr="001A22D6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1A22D6">
              <w:rPr>
                <w:noProof/>
                <w:webHidden/>
                <w:sz w:val="24"/>
                <w:szCs w:val="24"/>
              </w:rPr>
              <w:t>3</w:t>
            </w:r>
            <w:r w:rsidRPr="001A22D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F477B5" w14:textId="05B18078" w:rsidR="001A22D6" w:rsidRPr="001A22D6" w:rsidRDefault="001A22D6">
          <w:r w:rsidRPr="001A22D6">
            <w:rPr>
              <w:b/>
              <w:bCs/>
            </w:rPr>
            <w:fldChar w:fldCharType="end"/>
          </w:r>
        </w:p>
      </w:sdtContent>
    </w:sdt>
    <w:p w14:paraId="10423BDA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18FF8CFF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4A4FF814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2D63D084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4C9D27D7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1F02E8C9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5C0D9C09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4ED64CDD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2C93D0D5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7A8482FA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2F4A412C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12F21C2E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1DA7818E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58C50FE6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4D69CCB1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62BC1830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31994C79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686E1A0F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391F0E04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55114F1B" w14:textId="77777777" w:rsidR="001A22D6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022D4677" w14:textId="77777777" w:rsidR="001A22D6" w:rsidRPr="00CA48FC" w:rsidRDefault="001A22D6">
      <w:pPr>
        <w:jc w:val="center"/>
        <w:rPr>
          <w:rFonts w:ascii="Aptos Serif" w:hAnsi="Aptos Serif" w:cs="Aptos Serif"/>
          <w:b/>
          <w:bCs/>
          <w:sz w:val="28"/>
          <w:szCs w:val="28"/>
        </w:rPr>
      </w:pPr>
    </w:p>
    <w:p w14:paraId="399B0688" w14:textId="64FB306F" w:rsidR="003B156C" w:rsidRPr="001A22D6" w:rsidRDefault="001A22D6" w:rsidP="001A22D6">
      <w:pPr>
        <w:pStyle w:val="Titolo1"/>
        <w:numPr>
          <w:ilvl w:val="0"/>
          <w:numId w:val="7"/>
        </w:numPr>
        <w:rPr>
          <w:rFonts w:ascii="Aptos Serif" w:hAnsi="Aptos Serif" w:cs="Aptos Serif"/>
          <w:color w:val="1F4E79" w:themeColor="accent1" w:themeShade="80"/>
        </w:rPr>
      </w:pPr>
      <w:bookmarkStart w:id="0" w:name="_Toc222093366"/>
      <w:r w:rsidRPr="001A22D6">
        <w:rPr>
          <w:rFonts w:ascii="Aptos Serif" w:hAnsi="Aptos Serif" w:cs="Aptos Serif"/>
          <w:color w:val="1F4E79" w:themeColor="accent1" w:themeShade="80"/>
        </w:rPr>
        <w:lastRenderedPageBreak/>
        <w:t>SCELTA DEI DESIGN PATTERN</w:t>
      </w:r>
      <w:bookmarkEnd w:id="0"/>
    </w:p>
    <w:p w14:paraId="1459ABA5" w14:textId="77777777" w:rsidR="003B156C" w:rsidRPr="001A22D6" w:rsidRDefault="00000000">
      <w:pPr>
        <w:pStyle w:val="Titolo2"/>
        <w:keepNext w:val="0"/>
        <w:keepLines w:val="0"/>
        <w:spacing w:line="276" w:lineRule="auto"/>
        <w:rPr>
          <w:rFonts w:ascii="Aptos Serif" w:eastAsia="Arial" w:hAnsi="Aptos Serif" w:cs="Aptos Serif"/>
          <w:color w:val="2E74B5" w:themeColor="accent1" w:themeShade="BF"/>
          <w:sz w:val="34"/>
          <w:szCs w:val="34"/>
        </w:rPr>
      </w:pPr>
      <w:bookmarkStart w:id="1" w:name="_heading=h.jqsye0p8rnnt" w:colFirst="0" w:colLast="0"/>
      <w:bookmarkStart w:id="2" w:name="_Toc222093367"/>
      <w:bookmarkEnd w:id="1"/>
      <w:r w:rsidRPr="001A22D6">
        <w:rPr>
          <w:rFonts w:ascii="Aptos Serif" w:eastAsia="Arial" w:hAnsi="Aptos Serif" w:cs="Aptos Serif"/>
          <w:color w:val="2E74B5" w:themeColor="accent1" w:themeShade="BF"/>
          <w:sz w:val="34"/>
          <w:szCs w:val="34"/>
        </w:rPr>
        <w:t>1. Facade Pattern</w:t>
      </w:r>
      <w:bookmarkEnd w:id="2"/>
    </w:p>
    <w:p w14:paraId="4F1AA7C4" w14:textId="2C84BE67" w:rsidR="003B156C" w:rsidRPr="00CA48FC" w:rsidRDefault="001A22D6">
      <w:pPr>
        <w:pStyle w:val="Titolo3"/>
        <w:keepNext w:val="0"/>
        <w:keepLines w:val="0"/>
        <w:spacing w:line="276" w:lineRule="auto"/>
        <w:rPr>
          <w:rFonts w:ascii="Aptos Serif" w:eastAsia="Arial" w:hAnsi="Aptos Serif" w:cs="Aptos Serif"/>
          <w:sz w:val="26"/>
          <w:szCs w:val="26"/>
        </w:rPr>
      </w:pPr>
      <w:bookmarkStart w:id="3" w:name="_heading=h.ut1krnmw6v0t" w:colFirst="0" w:colLast="0"/>
      <w:bookmarkStart w:id="4" w:name="_Toc222093368"/>
      <w:bookmarkEnd w:id="3"/>
      <w:r>
        <w:rPr>
          <w:rFonts w:ascii="Aptos Serif" w:eastAsia="Arial" w:hAnsi="Aptos Serif" w:cs="Aptos Serif"/>
          <w:sz w:val="26"/>
          <w:szCs w:val="26"/>
        </w:rPr>
        <w:t xml:space="preserve">1.2 </w:t>
      </w:r>
      <w:r w:rsidR="00000000" w:rsidRPr="00CA48FC">
        <w:rPr>
          <w:rFonts w:ascii="Aptos Serif" w:eastAsia="Arial" w:hAnsi="Aptos Serif" w:cs="Aptos Serif"/>
          <w:sz w:val="26"/>
          <w:szCs w:val="26"/>
        </w:rPr>
        <w:t>Funzione</w:t>
      </w:r>
      <w:bookmarkEnd w:id="4"/>
    </w:p>
    <w:p w14:paraId="4CA2E757" w14:textId="77777777" w:rsidR="003B156C" w:rsidRPr="00CA48FC" w:rsidRDefault="00000000">
      <w:p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 xml:space="preserve">Il pattern </w:t>
      </w:r>
      <w:r w:rsidRPr="00CA48FC">
        <w:rPr>
          <w:rFonts w:ascii="Aptos Serif" w:eastAsia="Arial" w:hAnsi="Aptos Serif" w:cs="Aptos Serif"/>
          <w:i/>
          <w:iCs/>
        </w:rPr>
        <w:t>Facade</w:t>
      </w:r>
      <w:r w:rsidRPr="00CA48FC">
        <w:rPr>
          <w:rFonts w:ascii="Aptos Serif" w:eastAsia="Arial" w:hAnsi="Aptos Serif" w:cs="Aptos Serif"/>
        </w:rPr>
        <w:t xml:space="preserve"> viene utilizzato per fornire un’unica interfaccia semplificata a un insieme di operazioni complesse legate alla registrazione e all’autenticazione degli utenti.</w:t>
      </w:r>
    </w:p>
    <w:p w14:paraId="2091C5FB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 xml:space="preserve">Nel sistema Map4Aid questo ruolo è svolto dalla classe </w:t>
      </w:r>
      <w:r w:rsidRPr="00CA48FC">
        <w:rPr>
          <w:rFonts w:ascii="Aptos Serif" w:eastAsia="Arial" w:hAnsi="Aptos Serif" w:cs="Aptos Serif"/>
          <w:b/>
          <w:bCs/>
        </w:rPr>
        <w:t>AuthFacade</w:t>
      </w:r>
      <w:r w:rsidRPr="00CA48FC">
        <w:rPr>
          <w:rFonts w:ascii="Aptos Serif" w:eastAsia="Arial" w:hAnsi="Aptos Serif" w:cs="Aptos Serif"/>
        </w:rPr>
        <w:t>, che centralizza:</w:t>
      </w:r>
    </w:p>
    <w:p w14:paraId="1364EBB4" w14:textId="77777777" w:rsidR="003B156C" w:rsidRPr="00CA48FC" w:rsidRDefault="00000000">
      <w:pPr>
        <w:numPr>
          <w:ilvl w:val="0"/>
          <w:numId w:val="5"/>
        </w:numPr>
        <w:spacing w:before="240"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validazione dei dati di registrazione</w:t>
      </w:r>
    </w:p>
    <w:p w14:paraId="21B310BD" w14:textId="77777777" w:rsidR="003B156C" w:rsidRPr="00CA48FC" w:rsidRDefault="00000000">
      <w:pPr>
        <w:numPr>
          <w:ilvl w:val="0"/>
          <w:numId w:val="5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gestione dei pending accounts</w:t>
      </w:r>
    </w:p>
    <w:p w14:paraId="6D95ECE9" w14:textId="77777777" w:rsidR="003B156C" w:rsidRPr="00CA48FC" w:rsidRDefault="00000000">
      <w:pPr>
        <w:numPr>
          <w:ilvl w:val="0"/>
          <w:numId w:val="5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generazione e hashing dell’OTP</w:t>
      </w:r>
    </w:p>
    <w:p w14:paraId="2BAEA713" w14:textId="77777777" w:rsidR="003B156C" w:rsidRPr="00CA48FC" w:rsidRDefault="00000000">
      <w:pPr>
        <w:numPr>
          <w:ilvl w:val="0"/>
          <w:numId w:val="5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invio dell’OTP tramite email</w:t>
      </w:r>
    </w:p>
    <w:p w14:paraId="664C4444" w14:textId="77777777" w:rsidR="003B156C" w:rsidRPr="00CA48FC" w:rsidRDefault="00000000">
      <w:pPr>
        <w:numPr>
          <w:ilvl w:val="0"/>
          <w:numId w:val="5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creazione dell’account</w:t>
      </w:r>
    </w:p>
    <w:p w14:paraId="16E3BFAB" w14:textId="77777777" w:rsidR="003B156C" w:rsidRPr="00CA48FC" w:rsidRDefault="00000000">
      <w:pPr>
        <w:numPr>
          <w:ilvl w:val="0"/>
          <w:numId w:val="5"/>
        </w:numPr>
        <w:spacing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gestione del login con OTP</w:t>
      </w:r>
    </w:p>
    <w:p w14:paraId="3A3CCA3B" w14:textId="52E40DE6" w:rsidR="003B156C" w:rsidRPr="00CA48FC" w:rsidRDefault="001A22D6">
      <w:pPr>
        <w:pStyle w:val="Titolo3"/>
        <w:keepNext w:val="0"/>
        <w:keepLines w:val="0"/>
        <w:spacing w:line="276" w:lineRule="auto"/>
        <w:rPr>
          <w:rFonts w:ascii="Aptos Serif" w:eastAsia="Arial" w:hAnsi="Aptos Serif" w:cs="Aptos Serif"/>
          <w:sz w:val="26"/>
          <w:szCs w:val="26"/>
        </w:rPr>
      </w:pPr>
      <w:bookmarkStart w:id="5" w:name="_heading=h.1gxomcp7h5hr" w:colFirst="0" w:colLast="0"/>
      <w:bookmarkStart w:id="6" w:name="_Toc222093369"/>
      <w:bookmarkEnd w:id="5"/>
      <w:r>
        <w:rPr>
          <w:rFonts w:ascii="Aptos Serif" w:eastAsia="Arial" w:hAnsi="Aptos Serif" w:cs="Aptos Serif"/>
          <w:sz w:val="26"/>
          <w:szCs w:val="26"/>
        </w:rPr>
        <w:t xml:space="preserve">1.3 </w:t>
      </w:r>
      <w:r w:rsidR="00000000" w:rsidRPr="00CA48FC">
        <w:rPr>
          <w:rFonts w:ascii="Aptos Serif" w:eastAsia="Arial" w:hAnsi="Aptos Serif" w:cs="Aptos Serif"/>
          <w:sz w:val="26"/>
          <w:szCs w:val="26"/>
        </w:rPr>
        <w:t>Perché è stato scelto</w:t>
      </w:r>
      <w:bookmarkEnd w:id="6"/>
    </w:p>
    <w:p w14:paraId="4926FB5F" w14:textId="77777777" w:rsidR="003B156C" w:rsidRPr="00CA48FC" w:rsidRDefault="00000000">
      <w:p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La registrazione e il login coinvolgono numerosi passaggi e componenti diversi (database, hashing, email, sessioni).</w:t>
      </w:r>
    </w:p>
    <w:p w14:paraId="77863F5A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Senza un Facade, i controller avrebbero dovuto orchestrare manualmente tutte queste operazioni, diventando:</w:t>
      </w:r>
    </w:p>
    <w:p w14:paraId="743969B6" w14:textId="77777777" w:rsidR="003B156C" w:rsidRPr="00CA48FC" w:rsidRDefault="00000000">
      <w:pPr>
        <w:numPr>
          <w:ilvl w:val="0"/>
          <w:numId w:val="6"/>
        </w:numPr>
        <w:spacing w:before="240"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più complessi</w:t>
      </w:r>
    </w:p>
    <w:p w14:paraId="59995B6F" w14:textId="77777777" w:rsidR="003B156C" w:rsidRPr="00CA48FC" w:rsidRDefault="00000000">
      <w:pPr>
        <w:numPr>
          <w:ilvl w:val="0"/>
          <w:numId w:val="6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più difficili da mantenere</w:t>
      </w:r>
    </w:p>
    <w:p w14:paraId="6B5595F3" w14:textId="77777777" w:rsidR="003B156C" w:rsidRPr="00CA48FC" w:rsidRDefault="00000000">
      <w:pPr>
        <w:numPr>
          <w:ilvl w:val="0"/>
          <w:numId w:val="6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più soggetti a errori</w:t>
      </w:r>
    </w:p>
    <w:p w14:paraId="4D66894E" w14:textId="77777777" w:rsidR="003B156C" w:rsidRPr="00CA48FC" w:rsidRDefault="00000000">
      <w:pPr>
        <w:numPr>
          <w:ilvl w:val="0"/>
          <w:numId w:val="6"/>
        </w:numPr>
        <w:spacing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più accoppiati ai dettagli interni</w:t>
      </w:r>
    </w:p>
    <w:p w14:paraId="71AE6341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Il pattern Facade permette di:</w:t>
      </w:r>
    </w:p>
    <w:p w14:paraId="4A22A05C" w14:textId="77777777" w:rsidR="003B156C" w:rsidRPr="00CA48FC" w:rsidRDefault="00000000">
      <w:pPr>
        <w:numPr>
          <w:ilvl w:val="0"/>
          <w:numId w:val="1"/>
        </w:numPr>
        <w:spacing w:before="240"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nascondere la complessità interna</w:t>
      </w:r>
    </w:p>
    <w:p w14:paraId="2D6ECB0E" w14:textId="77777777" w:rsidR="003B156C" w:rsidRPr="00CA48FC" w:rsidRDefault="00000000">
      <w:pPr>
        <w:numPr>
          <w:ilvl w:val="0"/>
          <w:numId w:val="1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offrire un unico punto di accesso semplice e coerente</w:t>
      </w:r>
    </w:p>
    <w:p w14:paraId="0E70A591" w14:textId="77777777" w:rsidR="003B156C" w:rsidRPr="00CA48FC" w:rsidRDefault="00000000">
      <w:pPr>
        <w:numPr>
          <w:ilvl w:val="0"/>
          <w:numId w:val="1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ridurre l’accoppiamento tra controller e logica di autenticazione</w:t>
      </w:r>
    </w:p>
    <w:p w14:paraId="128C581D" w14:textId="77777777" w:rsidR="003B156C" w:rsidRPr="00CA48FC" w:rsidRDefault="00000000">
      <w:pPr>
        <w:numPr>
          <w:ilvl w:val="0"/>
          <w:numId w:val="1"/>
        </w:numPr>
        <w:spacing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 xml:space="preserve">rendere il sistema più estensibile </w:t>
      </w:r>
    </w:p>
    <w:p w14:paraId="2D1CF8FF" w14:textId="77777777" w:rsidR="003B156C" w:rsidRPr="001A22D6" w:rsidRDefault="00000000">
      <w:pPr>
        <w:pStyle w:val="Titolo2"/>
        <w:keepNext w:val="0"/>
        <w:keepLines w:val="0"/>
        <w:spacing w:line="276" w:lineRule="auto"/>
        <w:rPr>
          <w:rFonts w:ascii="Aptos Serif" w:eastAsia="Arial" w:hAnsi="Aptos Serif" w:cs="Aptos Serif"/>
          <w:color w:val="2E74B5" w:themeColor="accent1" w:themeShade="BF"/>
          <w:sz w:val="34"/>
          <w:szCs w:val="34"/>
        </w:rPr>
      </w:pPr>
      <w:bookmarkStart w:id="7" w:name="_heading=h.wvx34acgx2lf" w:colFirst="0" w:colLast="0"/>
      <w:bookmarkStart w:id="8" w:name="_Toc222093370"/>
      <w:bookmarkEnd w:id="7"/>
      <w:r w:rsidRPr="001A22D6">
        <w:rPr>
          <w:rFonts w:ascii="Aptos Serif" w:eastAsia="Arial" w:hAnsi="Aptos Serif" w:cs="Aptos Serif"/>
          <w:color w:val="2E74B5" w:themeColor="accent1" w:themeShade="BF"/>
          <w:sz w:val="34"/>
          <w:szCs w:val="34"/>
        </w:rPr>
        <w:t>2. Bridge Pattern</w:t>
      </w:r>
      <w:bookmarkEnd w:id="8"/>
    </w:p>
    <w:p w14:paraId="4B892BC6" w14:textId="131DC5BB" w:rsidR="003B156C" w:rsidRPr="00CA48FC" w:rsidRDefault="001A22D6">
      <w:pPr>
        <w:pStyle w:val="Titolo3"/>
        <w:keepNext w:val="0"/>
        <w:keepLines w:val="0"/>
        <w:spacing w:line="276" w:lineRule="auto"/>
        <w:rPr>
          <w:rFonts w:ascii="Aptos Serif" w:eastAsia="Arial" w:hAnsi="Aptos Serif" w:cs="Aptos Serif"/>
          <w:sz w:val="26"/>
          <w:szCs w:val="26"/>
        </w:rPr>
      </w:pPr>
      <w:bookmarkStart w:id="9" w:name="_heading=h.q6gexaay8358" w:colFirst="0" w:colLast="0"/>
      <w:bookmarkStart w:id="10" w:name="_Toc222093371"/>
      <w:bookmarkEnd w:id="9"/>
      <w:r>
        <w:rPr>
          <w:rFonts w:ascii="Aptos Serif" w:eastAsia="Arial" w:hAnsi="Aptos Serif" w:cs="Aptos Serif"/>
          <w:sz w:val="26"/>
          <w:szCs w:val="26"/>
        </w:rPr>
        <w:t xml:space="preserve">2.1 </w:t>
      </w:r>
      <w:r w:rsidR="00000000" w:rsidRPr="00CA48FC">
        <w:rPr>
          <w:rFonts w:ascii="Aptos Serif" w:eastAsia="Arial" w:hAnsi="Aptos Serif" w:cs="Aptos Serif"/>
          <w:sz w:val="26"/>
          <w:szCs w:val="26"/>
        </w:rPr>
        <w:t>Funzione</w:t>
      </w:r>
      <w:bookmarkEnd w:id="10"/>
    </w:p>
    <w:p w14:paraId="68611C4D" w14:textId="77777777" w:rsidR="003B156C" w:rsidRPr="00CA48FC" w:rsidRDefault="00000000">
      <w:p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 xml:space="preserve">Il pattern </w:t>
      </w:r>
      <w:r w:rsidRPr="00CA48FC">
        <w:rPr>
          <w:rFonts w:ascii="Aptos Serif" w:eastAsia="Arial" w:hAnsi="Aptos Serif" w:cs="Aptos Serif"/>
          <w:i/>
          <w:iCs/>
        </w:rPr>
        <w:t>Bridge</w:t>
      </w:r>
      <w:r w:rsidRPr="00CA48FC">
        <w:rPr>
          <w:rFonts w:ascii="Aptos Serif" w:eastAsia="Arial" w:hAnsi="Aptos Serif" w:cs="Aptos Serif"/>
        </w:rPr>
        <w:t xml:space="preserve"> viene utilizzato per separare l’astrazione del servizio email dalla sua implementazione concreta.</w:t>
      </w:r>
    </w:p>
    <w:p w14:paraId="708799D9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Nel sistema questo è realizzato tramite:</w:t>
      </w:r>
    </w:p>
    <w:p w14:paraId="1D261EE8" w14:textId="77777777" w:rsidR="003B156C" w:rsidRPr="00CA48FC" w:rsidRDefault="00000000">
      <w:pPr>
        <w:numPr>
          <w:ilvl w:val="0"/>
          <w:numId w:val="4"/>
        </w:numPr>
        <w:spacing w:before="240"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  <w:b/>
          <w:bCs/>
        </w:rPr>
        <w:lastRenderedPageBreak/>
        <w:t>EmailControlBridge</w:t>
      </w:r>
      <w:r w:rsidRPr="00CA48FC">
        <w:rPr>
          <w:rFonts w:ascii="Aptos Serif" w:eastAsia="Arial" w:hAnsi="Aptos Serif" w:cs="Aptos Serif"/>
        </w:rPr>
        <w:t xml:space="preserve"> (astrazione)</w:t>
      </w:r>
    </w:p>
    <w:p w14:paraId="5A7C7489" w14:textId="77777777" w:rsidR="003B156C" w:rsidRPr="00CA48FC" w:rsidRDefault="00000000">
      <w:pPr>
        <w:numPr>
          <w:ilvl w:val="0"/>
          <w:numId w:val="4"/>
        </w:numPr>
        <w:spacing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  <w:b/>
          <w:bCs/>
        </w:rPr>
        <w:t>EmailControl</w:t>
      </w:r>
      <w:r w:rsidRPr="00CA48FC">
        <w:rPr>
          <w:rFonts w:ascii="Aptos Serif" w:eastAsia="Arial" w:hAnsi="Aptos Serif" w:cs="Aptos Serif"/>
        </w:rPr>
        <w:t xml:space="preserve"> (implementazione concreta del servizio email)</w:t>
      </w:r>
    </w:p>
    <w:p w14:paraId="738F85D5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Il controller non conosce i dettagli del provider email: invia solo comandi all’astrazione.</w:t>
      </w:r>
    </w:p>
    <w:p w14:paraId="640E22F4" w14:textId="52768133" w:rsidR="003B156C" w:rsidRPr="00CA48FC" w:rsidRDefault="001A22D6">
      <w:pPr>
        <w:pStyle w:val="Titolo3"/>
        <w:keepNext w:val="0"/>
        <w:keepLines w:val="0"/>
        <w:spacing w:line="276" w:lineRule="auto"/>
        <w:rPr>
          <w:rFonts w:ascii="Aptos Serif" w:eastAsia="Arial" w:hAnsi="Aptos Serif" w:cs="Aptos Serif"/>
          <w:sz w:val="26"/>
          <w:szCs w:val="26"/>
        </w:rPr>
      </w:pPr>
      <w:bookmarkStart w:id="11" w:name="_heading=h.pxgrg6lkrdao" w:colFirst="0" w:colLast="0"/>
      <w:bookmarkStart w:id="12" w:name="_Toc222093372"/>
      <w:bookmarkEnd w:id="11"/>
      <w:r>
        <w:rPr>
          <w:rFonts w:ascii="Aptos Serif" w:eastAsia="Arial" w:hAnsi="Aptos Serif" w:cs="Aptos Serif"/>
          <w:sz w:val="26"/>
          <w:szCs w:val="26"/>
        </w:rPr>
        <w:t xml:space="preserve">2.2 </w:t>
      </w:r>
      <w:r w:rsidR="00000000" w:rsidRPr="00CA48FC">
        <w:rPr>
          <w:rFonts w:ascii="Aptos Serif" w:eastAsia="Arial" w:hAnsi="Aptos Serif" w:cs="Aptos Serif"/>
          <w:sz w:val="26"/>
          <w:szCs w:val="26"/>
        </w:rPr>
        <w:t>Perché è stato scelto</w:t>
      </w:r>
      <w:bookmarkEnd w:id="12"/>
    </w:p>
    <w:p w14:paraId="0D5FDE1C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Il sistema invia email in diversi contesti:</w:t>
      </w:r>
    </w:p>
    <w:p w14:paraId="31D88821" w14:textId="77777777" w:rsidR="003B156C" w:rsidRPr="00CA48FC" w:rsidRDefault="00000000">
      <w:pPr>
        <w:numPr>
          <w:ilvl w:val="0"/>
          <w:numId w:val="2"/>
        </w:numPr>
        <w:spacing w:before="240"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OTP per la registrazione</w:t>
      </w:r>
    </w:p>
    <w:p w14:paraId="5AEB170E" w14:textId="77777777" w:rsidR="003B156C" w:rsidRPr="00CA48FC" w:rsidRDefault="00000000">
      <w:pPr>
        <w:numPr>
          <w:ilvl w:val="0"/>
          <w:numId w:val="2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conferme di prenotazione</w:t>
      </w:r>
    </w:p>
    <w:p w14:paraId="07E04F5A" w14:textId="77777777" w:rsidR="003B156C" w:rsidRPr="00CA48FC" w:rsidRDefault="00000000">
      <w:pPr>
        <w:numPr>
          <w:ilvl w:val="0"/>
          <w:numId w:val="2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notifiche agli enti</w:t>
      </w:r>
    </w:p>
    <w:p w14:paraId="4350EC50" w14:textId="77777777" w:rsidR="003B156C" w:rsidRPr="00CA48FC" w:rsidRDefault="00000000">
      <w:pPr>
        <w:numPr>
          <w:ilvl w:val="0"/>
          <w:numId w:val="2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validazione delle ricette</w:t>
      </w:r>
    </w:p>
    <w:p w14:paraId="128690E2" w14:textId="77777777" w:rsidR="003B156C" w:rsidRPr="00CA48FC" w:rsidRDefault="00000000">
      <w:pPr>
        <w:numPr>
          <w:ilvl w:val="0"/>
          <w:numId w:val="2"/>
        </w:numPr>
        <w:spacing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conferme di donazione</w:t>
      </w:r>
    </w:p>
    <w:p w14:paraId="4F70DD15" w14:textId="77777777" w:rsidR="003B156C" w:rsidRPr="00CA48FC" w:rsidRDefault="00000000">
      <w:p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Il provider email potrebbe cambiare (SMTP locale, Gmail API, SendGrid, ecc.).</w:t>
      </w:r>
    </w:p>
    <w:p w14:paraId="37DE4433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Senza un Bridge, ogni cambiamento richiederebbe modifiche in tutto il backend.</w:t>
      </w:r>
    </w:p>
    <w:p w14:paraId="64EB1CA3" w14:textId="77777777" w:rsidR="003B156C" w:rsidRPr="00CA48FC" w:rsidRDefault="00000000">
      <w:pPr>
        <w:spacing w:before="240"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Il pattern Bridge permette di:</w:t>
      </w:r>
    </w:p>
    <w:p w14:paraId="2AB67754" w14:textId="77777777" w:rsidR="003B156C" w:rsidRPr="00CA48FC" w:rsidRDefault="00000000">
      <w:pPr>
        <w:numPr>
          <w:ilvl w:val="0"/>
          <w:numId w:val="3"/>
        </w:numPr>
        <w:spacing w:before="240"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disaccoppiare completamente il backend dal provider email</w:t>
      </w:r>
    </w:p>
    <w:p w14:paraId="350C8A63" w14:textId="77777777" w:rsidR="003B156C" w:rsidRPr="00CA48FC" w:rsidRDefault="00000000">
      <w:pPr>
        <w:numPr>
          <w:ilvl w:val="0"/>
          <w:numId w:val="3"/>
        </w:numPr>
        <w:spacing w:after="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sostituire l’implementazione senza toccare i controller</w:t>
      </w:r>
    </w:p>
    <w:p w14:paraId="3D25CCA2" w14:textId="77777777" w:rsidR="003B156C" w:rsidRPr="00CA48FC" w:rsidRDefault="00000000">
      <w:pPr>
        <w:numPr>
          <w:ilvl w:val="0"/>
          <w:numId w:val="3"/>
        </w:numPr>
        <w:spacing w:after="240" w:line="276" w:lineRule="auto"/>
        <w:rPr>
          <w:rFonts w:ascii="Aptos Serif" w:eastAsia="Arial" w:hAnsi="Aptos Serif" w:cs="Aptos Serif"/>
        </w:rPr>
      </w:pPr>
      <w:r w:rsidRPr="00CA48FC">
        <w:rPr>
          <w:rFonts w:ascii="Aptos Serif" w:eastAsia="Arial" w:hAnsi="Aptos Serif" w:cs="Aptos Serif"/>
        </w:rPr>
        <w:t>facilitare test e mocking</w:t>
      </w:r>
    </w:p>
    <w:p w14:paraId="563CAD6A" w14:textId="77777777" w:rsidR="00190DB3" w:rsidRPr="00CA48FC" w:rsidRDefault="00190DB3" w:rsidP="00190DB3">
      <w:pPr>
        <w:spacing w:after="240" w:line="276" w:lineRule="auto"/>
        <w:ind w:left="720"/>
        <w:rPr>
          <w:rFonts w:ascii="Aptos Serif" w:eastAsia="Arial" w:hAnsi="Aptos Serif" w:cs="Aptos Serif"/>
        </w:rPr>
      </w:pPr>
    </w:p>
    <w:sectPr w:rsidR="00190DB3" w:rsidRPr="00CA48FC">
      <w:headerReference w:type="default" r:id="rId10"/>
      <w:pgSz w:w="11906" w:h="16838"/>
      <w:pgMar w:top="1417" w:right="848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29716" w14:textId="77777777" w:rsidR="00CA05BD" w:rsidRDefault="00CA05BD" w:rsidP="001A22D6">
      <w:pPr>
        <w:spacing w:after="0"/>
      </w:pPr>
      <w:r>
        <w:separator/>
      </w:r>
    </w:p>
  </w:endnote>
  <w:endnote w:type="continuationSeparator" w:id="0">
    <w:p w14:paraId="611C5EC9" w14:textId="77777777" w:rsidR="00CA05BD" w:rsidRDefault="00CA05BD" w:rsidP="001A22D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5AB9163-8EF5-467F-A018-FE80067EDE11}"/>
    <w:embedBold r:id="rId2" w:fontKey="{74392EE8-C688-4C6E-B897-68439154C0A2}"/>
    <w:embedItalic r:id="rId3" w:fontKey="{704670A9-1B7F-45A5-B1E2-5343733C7E6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67D9C15-EB5B-4682-B7FE-1B7534CE350A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D7B54E9-454F-46B6-8F80-291E3A12E1F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BF7116BB-4567-4041-BE49-D2536DF8251A}"/>
  </w:font>
  <w:font w:name="Aptos Serif">
    <w:charset w:val="00"/>
    <w:family w:val="roman"/>
    <w:pitch w:val="variable"/>
    <w:sig w:usb0="A11526FF" w:usb1="C000ECFB" w:usb2="00010000" w:usb3="00000000" w:csb0="0000019F" w:csb1="00000000"/>
    <w:embedRegular r:id="rId7" w:fontKey="{889B705D-FE09-4196-A157-5D882A26F210}"/>
    <w:embedBold r:id="rId8" w:fontKey="{BC0346D5-2303-45DD-93DC-DB5113253BBF}"/>
    <w:embedItalic r:id="rId9" w:fontKey="{798D97EC-8171-42D0-9479-DA1A85461CD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FE33C" w14:textId="77777777" w:rsidR="00CA05BD" w:rsidRDefault="00CA05BD" w:rsidP="001A22D6">
      <w:pPr>
        <w:spacing w:after="0"/>
      </w:pPr>
      <w:r>
        <w:separator/>
      </w:r>
    </w:p>
  </w:footnote>
  <w:footnote w:type="continuationSeparator" w:id="0">
    <w:p w14:paraId="14FB02BA" w14:textId="77777777" w:rsidR="00CA05BD" w:rsidRDefault="00CA05BD" w:rsidP="001A22D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DA534" w14:textId="0EFFFA11" w:rsidR="001A22D6" w:rsidRPr="001A22D6" w:rsidRDefault="001A22D6">
    <w:pPr>
      <w:pStyle w:val="Intestazione"/>
      <w:rPr>
        <w:rFonts w:ascii="Aptos Serif" w:hAnsi="Aptos Serif" w:cs="Aptos Serif"/>
        <w:b/>
        <w:bCs/>
        <w:color w:val="1F4E79" w:themeColor="accent1" w:themeShade="80"/>
        <w:sz w:val="28"/>
        <w:szCs w:val="28"/>
      </w:rPr>
    </w:pPr>
    <w:r w:rsidRPr="001A22D6">
      <w:rPr>
        <w:rFonts w:ascii="Aptos Serif" w:hAnsi="Aptos Serif" w:cs="Aptos Serif"/>
        <w:b/>
        <w:bCs/>
        <w:color w:val="1F4E79" w:themeColor="accent1" w:themeShade="80"/>
        <w:sz w:val="28"/>
        <w:szCs w:val="28"/>
      </w:rPr>
      <w:t>GRUPPO C10</w:t>
    </w:r>
    <w:r w:rsidRPr="001A22D6">
      <w:rPr>
        <w:rFonts w:ascii="Aptos Serif" w:hAnsi="Aptos Serif" w:cs="Aptos Serif"/>
        <w:b/>
        <w:bCs/>
        <w:color w:val="1F4E79" w:themeColor="accent1" w:themeShade="80"/>
        <w:sz w:val="28"/>
        <w:szCs w:val="28"/>
      </w:rPr>
      <w:ptab w:relativeTo="margin" w:alignment="center" w:leader="none"/>
    </w:r>
    <w:r w:rsidRPr="001A22D6">
      <w:rPr>
        <w:rFonts w:ascii="Aptos Serif" w:hAnsi="Aptos Serif" w:cs="Aptos Serif"/>
        <w:b/>
        <w:bCs/>
        <w:color w:val="1F4E79" w:themeColor="accent1" w:themeShade="80"/>
        <w:sz w:val="28"/>
        <w:szCs w:val="28"/>
      </w:rPr>
      <w:ptab w:relativeTo="margin" w:alignment="right" w:leader="none"/>
    </w:r>
    <w:r w:rsidRPr="001A22D6">
      <w:rPr>
        <w:rFonts w:ascii="Aptos Serif" w:hAnsi="Aptos Serif" w:cs="Aptos Serif"/>
        <w:b/>
        <w:bCs/>
        <w:color w:val="1F4E79" w:themeColor="accent1" w:themeShade="80"/>
        <w:sz w:val="28"/>
        <w:szCs w:val="28"/>
      </w:rPr>
      <w:t>MAP4AID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7663"/>
    <w:multiLevelType w:val="multilevel"/>
    <w:tmpl w:val="F56CF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CF5FC2"/>
    <w:multiLevelType w:val="multilevel"/>
    <w:tmpl w:val="C1103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5AE57FC"/>
    <w:multiLevelType w:val="multilevel"/>
    <w:tmpl w:val="5434D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67137A"/>
    <w:multiLevelType w:val="hybridMultilevel"/>
    <w:tmpl w:val="F872D3A8"/>
    <w:lvl w:ilvl="0" w:tplc="57969E7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7471F"/>
    <w:multiLevelType w:val="multilevel"/>
    <w:tmpl w:val="45B235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39A5F5E"/>
    <w:multiLevelType w:val="multilevel"/>
    <w:tmpl w:val="A1E8F4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DF4974"/>
    <w:multiLevelType w:val="multilevel"/>
    <w:tmpl w:val="341C7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649000">
    <w:abstractNumId w:val="6"/>
  </w:num>
  <w:num w:numId="2" w16cid:durableId="194006614">
    <w:abstractNumId w:val="2"/>
  </w:num>
  <w:num w:numId="3" w16cid:durableId="1157497455">
    <w:abstractNumId w:val="1"/>
  </w:num>
  <w:num w:numId="4" w16cid:durableId="1965035012">
    <w:abstractNumId w:val="0"/>
  </w:num>
  <w:num w:numId="5" w16cid:durableId="1409494424">
    <w:abstractNumId w:val="5"/>
  </w:num>
  <w:num w:numId="6" w16cid:durableId="763499837">
    <w:abstractNumId w:val="4"/>
  </w:num>
  <w:num w:numId="7" w16cid:durableId="6131750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56C"/>
    <w:rsid w:val="00055AFF"/>
    <w:rsid w:val="00190DB3"/>
    <w:rsid w:val="001A22D6"/>
    <w:rsid w:val="003B156C"/>
    <w:rsid w:val="00954713"/>
    <w:rsid w:val="00CA05BD"/>
    <w:rsid w:val="00CA48FC"/>
    <w:rsid w:val="00FA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5864C"/>
  <w15:docId w15:val="{4AFAD3E8-531C-430E-9709-90F7F68EB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" w:eastAsia="it-IT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stonotaapidipagina">
    <w:name w:val="footnote text"/>
    <w:pPr>
      <w:suppressAutoHyphens/>
      <w:spacing w:after="0"/>
    </w:pPr>
  </w:style>
  <w:style w:type="paragraph" w:styleId="NormaleWeb">
    <w:name w:val="Normal (Web)"/>
    <w:pPr>
      <w:suppressAutoHyphens/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styleId="Rimandonotaapidipagina">
    <w:name w:val="footnote reference"/>
    <w:basedOn w:val="Carpredefinitoparagrafo"/>
    <w:rPr>
      <w:position w:val="0"/>
      <w:vertAlign w:val="superscript"/>
    </w:r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customStyle="1" w:styleId="tablecopy">
    <w:name w:val="table copy"/>
    <w:pPr>
      <w:suppressAutoHyphens/>
      <w:spacing w:after="0"/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FootnoteTextChar">
    <w:name w:val="Footnote Text Char"/>
    <w:basedOn w:val="Carpredefinitoparagrafo"/>
    <w:rPr>
      <w:sz w:val="20"/>
      <w:szCs w:val="20"/>
    </w:rPr>
  </w:style>
  <w:style w:type="character" w:customStyle="1" w:styleId="FootnoteSymbol">
    <w:name w:val="Footnote Symbol"/>
  </w:style>
  <w:style w:type="table" w:customStyle="1" w:styleId="Style22">
    <w:name w:val="_Style 22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2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2"/>
    <w:tblPr/>
  </w:style>
  <w:style w:type="table" w:customStyle="1" w:styleId="Style33">
    <w:name w:val="_Style 33"/>
    <w:basedOn w:val="TableNormal2"/>
    <w:tblPr/>
  </w:style>
  <w:style w:type="table" w:customStyle="1" w:styleId="a">
    <w:basedOn w:val="TableNormal1"/>
    <w:tblPr>
      <w:tblStyleRowBandSize w:val="1"/>
      <w:tblStyleColBandSize w:val="1"/>
    </w:tblPr>
  </w:style>
  <w:style w:type="table" w:customStyle="1" w:styleId="a0">
    <w:basedOn w:val="TableNormal1"/>
    <w:tblPr>
      <w:tblStyleRowBandSize w:val="1"/>
      <w:tblStyleColBandSize w:val="1"/>
    </w:tblPr>
  </w:style>
  <w:style w:type="table" w:customStyle="1" w:styleId="a1">
    <w:basedOn w:val="TableNormal1"/>
    <w:tblPr>
      <w:tblStyleRowBandSize w:val="1"/>
      <w:tblStyleColBandSize w:val="1"/>
    </w:tblPr>
  </w:style>
  <w:style w:type="table" w:customStyle="1" w:styleId="a2">
    <w:basedOn w:val="TableNormal1"/>
    <w:tblPr>
      <w:tblStyleRowBandSize w:val="1"/>
      <w:tblStyleColBandSize w:val="1"/>
    </w:tblPr>
  </w:style>
  <w:style w:type="table" w:customStyle="1" w:styleId="a3">
    <w:basedOn w:val="TableNormal1"/>
    <w:tblPr>
      <w:tblStyleRowBandSize w:val="1"/>
      <w:tblStyleColBandSize w:val="1"/>
    </w:tblPr>
  </w:style>
  <w:style w:type="table" w:customStyle="1" w:styleId="a4">
    <w:basedOn w:val="TableNormal1"/>
    <w:tblPr>
      <w:tblStyleRowBandSize w:val="1"/>
      <w:tblStyleColBandSize w:val="1"/>
    </w:tbl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</w:tblPr>
  </w:style>
  <w:style w:type="table" w:customStyle="1" w:styleId="a7">
    <w:basedOn w:val="TableNormal1"/>
    <w:tblPr>
      <w:tblStyleRowBandSize w:val="1"/>
      <w:tblStyleColBandSize w:val="1"/>
    </w:tblPr>
  </w:style>
  <w:style w:type="table" w:customStyle="1" w:styleId="a8">
    <w:basedOn w:val="TableNormal1"/>
    <w:tblPr>
      <w:tblStyleRowBandSize w:val="1"/>
      <w:tblStyleColBandSize w:val="1"/>
    </w:tblPr>
  </w:style>
  <w:style w:type="table" w:customStyle="1" w:styleId="a9">
    <w:basedOn w:val="TableNormal1"/>
    <w:tblPr>
      <w:tblStyleRowBandSize w:val="1"/>
      <w:tblStyleColBandSize w:val="1"/>
    </w:tblPr>
  </w:style>
  <w:style w:type="table" w:customStyle="1" w:styleId="aa">
    <w:basedOn w:val="TableNormal1"/>
    <w:tblPr>
      <w:tblStyleRowBandSize w:val="1"/>
      <w:tblStyleColBandSize w:val="1"/>
    </w:tblPr>
  </w:style>
  <w:style w:type="table" w:customStyle="1" w:styleId="ab">
    <w:basedOn w:val="TableNormal1"/>
    <w:tblPr>
      <w:tblStyleRowBandSize w:val="1"/>
      <w:tblStyleColBandSize w:val="1"/>
    </w:tblPr>
  </w:style>
  <w:style w:type="table" w:customStyle="1" w:styleId="ac">
    <w:basedOn w:val="TableNormal1"/>
    <w:tblPr>
      <w:tblStyleRowBandSize w:val="1"/>
      <w:tblStyleColBandSize w:val="1"/>
    </w:tblPr>
  </w:style>
  <w:style w:type="table" w:customStyle="1" w:styleId="ad">
    <w:basedOn w:val="TableNormal1"/>
    <w:tblPr>
      <w:tblStyleRowBandSize w:val="1"/>
      <w:tblStyleColBandSize w:val="1"/>
    </w:tblPr>
  </w:style>
  <w:style w:type="table" w:customStyle="1" w:styleId="ae">
    <w:basedOn w:val="TableNormal1"/>
    <w:tblPr>
      <w:tblStyleRowBandSize w:val="1"/>
      <w:tblStyleColBandSize w:val="1"/>
    </w:tblPr>
  </w:style>
  <w:style w:type="table" w:customStyle="1" w:styleId="af">
    <w:basedOn w:val="TableNormal1"/>
    <w:tblPr>
      <w:tblStyleRowBandSize w:val="1"/>
      <w:tblStyleColBandSize w:val="1"/>
    </w:tblPr>
  </w:style>
  <w:style w:type="table" w:customStyle="1" w:styleId="af0">
    <w:basedOn w:val="TableNormal1"/>
    <w:tblPr>
      <w:tblStyleRowBandSize w:val="1"/>
      <w:tblStyleColBandSize w:val="1"/>
    </w:tblPr>
  </w:style>
  <w:style w:type="table" w:customStyle="1" w:styleId="af1">
    <w:basedOn w:val="TableNormal1"/>
    <w:tblPr>
      <w:tblStyleRowBandSize w:val="1"/>
      <w:tblStyleColBandSize w:val="1"/>
    </w:tblPr>
  </w:style>
  <w:style w:type="table" w:customStyle="1" w:styleId="af2">
    <w:basedOn w:val="TableNormal1"/>
    <w:tblPr>
      <w:tblStyleRowBandSize w:val="1"/>
      <w:tblStyleColBandSize w:val="1"/>
    </w:tblPr>
  </w:style>
  <w:style w:type="table" w:customStyle="1" w:styleId="af3">
    <w:basedOn w:val="TableNormal1"/>
    <w:tblPr>
      <w:tblStyleRowBandSize w:val="1"/>
      <w:tblStyleColBandSize w:val="1"/>
    </w:tblPr>
  </w:style>
  <w:style w:type="table" w:customStyle="1" w:styleId="af4">
    <w:basedOn w:val="TableNormal1"/>
    <w:tblPr>
      <w:tblStyleRowBandSize w:val="1"/>
      <w:tblStyleColBandSize w:val="1"/>
    </w:tblPr>
  </w:style>
  <w:style w:type="table" w:customStyle="1" w:styleId="af5">
    <w:basedOn w:val="TableNormal1"/>
    <w:tblPr>
      <w:tblStyleRowBandSize w:val="1"/>
      <w:tblStyleColBandSize w:val="1"/>
    </w:tblPr>
  </w:style>
  <w:style w:type="table" w:customStyle="1" w:styleId="af6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1"/>
    <w:tblPr>
      <w:tblStyleRowBandSize w:val="1"/>
      <w:tblStyleColBandSize w:val="1"/>
    </w:tblPr>
  </w:style>
  <w:style w:type="table" w:customStyle="1" w:styleId="aff1">
    <w:basedOn w:val="TableNormal1"/>
    <w:tblPr>
      <w:tblStyleRowBandSize w:val="1"/>
      <w:tblStyleColBandSize w:val="1"/>
    </w:tblPr>
  </w:style>
  <w:style w:type="table" w:customStyle="1" w:styleId="aff2">
    <w:basedOn w:val="TableNormal1"/>
    <w:tblPr>
      <w:tblStyleRowBandSize w:val="1"/>
      <w:tblStyleColBandSize w:val="1"/>
    </w:tblPr>
  </w:style>
  <w:style w:type="table" w:customStyle="1" w:styleId="aff3">
    <w:basedOn w:val="TableNormal1"/>
    <w:tblPr>
      <w:tblStyleRowBandSize w:val="1"/>
      <w:tblStyleColBandSize w:val="1"/>
    </w:tblPr>
  </w:style>
  <w:style w:type="table" w:customStyle="1" w:styleId="aff4">
    <w:basedOn w:val="TableNormal1"/>
    <w:tblPr>
      <w:tblStyleRowBandSize w:val="1"/>
      <w:tblStyleColBandSize w:val="1"/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Intestazione">
    <w:name w:val="header"/>
    <w:basedOn w:val="Normale"/>
    <w:link w:val="IntestazioneCarattere"/>
    <w:uiPriority w:val="99"/>
    <w:unhideWhenUsed/>
    <w:rsid w:val="001A22D6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A22D6"/>
  </w:style>
  <w:style w:type="paragraph" w:styleId="Pidipagina">
    <w:name w:val="footer"/>
    <w:basedOn w:val="Normale"/>
    <w:link w:val="PidipaginaCarattere"/>
    <w:uiPriority w:val="99"/>
    <w:unhideWhenUsed/>
    <w:rsid w:val="001A22D6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A22D6"/>
  </w:style>
  <w:style w:type="paragraph" w:styleId="Titolosommario">
    <w:name w:val="TOC Heading"/>
    <w:basedOn w:val="Titolo1"/>
    <w:next w:val="Normale"/>
    <w:uiPriority w:val="39"/>
    <w:unhideWhenUsed/>
    <w:qFormat/>
    <w:rsid w:val="001A22D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val="it-IT"/>
    </w:rPr>
  </w:style>
  <w:style w:type="paragraph" w:styleId="Sommario1">
    <w:name w:val="toc 1"/>
    <w:basedOn w:val="Normale"/>
    <w:next w:val="Normale"/>
    <w:autoRedefine/>
    <w:uiPriority w:val="39"/>
    <w:unhideWhenUsed/>
    <w:rsid w:val="001A22D6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A22D6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1A22D6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1A22D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gq0nAMo3yGDd94ZbMVuhmj127Q==">CgMxLjAyDmguemcwMGRwcnFyZnE0Mg5oLjVhbHZ6OXdwb3F3NjIOaC5mc28zNWRicXlxODkyDmgucDB2b3dpbGt4czNyMg5oLjN3d2ZubXc5eWE0cjIOaC5jbnF1cGtnNmFhdTcyDmgubnB2NGVmMThmZzNzMg5oLjhpOHd3enphem9tNzIOaC5ydTd0ejJtYm44ZGcyDmguaHVjaXo4bWZqanFkMg5oLnBpMG50ZmRzcGJhODIOaC5qcXN5ZTBwOHJubnQyDmgudXQxa3JubXc2djB0Mg5oLjFneG9tY3A3aDVocjIOaC53dngzNGFjZ3gybGYyDmgucTZnZXhhYXk4MzU4Mg5oLnB4Z3JnNmxrcmRhbzgAciExYUdhSTBlT3F2NUdnNWlhNzIyNEZtcGV6NE1PQlYzZE8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688D836-307B-43C8-B07E-38BA33CF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383</Words>
  <Characters>2284</Characters>
  <Application>Microsoft Office Word</Application>
  <DocSecurity>0</DocSecurity>
  <Lines>142</Lines>
  <Paragraphs>66</Paragraphs>
  <ScaleCrop>false</ScaleCrop>
  <Company/>
  <LinksUpToDate>false</LinksUpToDate>
  <CharactersWithSpaces>2601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Filomena</dc:creator>
  <cp:lastModifiedBy>MARIA CHIARA GREGORIO</cp:lastModifiedBy>
  <cp:revision>4</cp:revision>
  <dcterms:created xsi:type="dcterms:W3CDTF">2025-11-23T20:05:00Z</dcterms:created>
  <dcterms:modified xsi:type="dcterms:W3CDTF">2026-02-15T23:17:00Z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